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F1522" w14:textId="77777777" w:rsidR="003B4654" w:rsidRPr="00F02A38" w:rsidRDefault="003B4654" w:rsidP="28F52EAF">
      <w:pPr>
        <w:jc w:val="center"/>
        <w:rPr>
          <w:rFonts w:ascii="Arial Narrow" w:hAnsi="Arial Narrow" w:cs="Arial"/>
          <w:b/>
        </w:rPr>
      </w:pPr>
      <w:bookmarkStart w:id="0" w:name="_GoBack"/>
      <w:bookmarkEnd w:id="0"/>
    </w:p>
    <w:p w14:paraId="7BA2580C" w14:textId="77777777" w:rsidR="00335D2F" w:rsidRDefault="00335D2F" w:rsidP="28F52EAF">
      <w:pPr>
        <w:autoSpaceDE w:val="0"/>
        <w:autoSpaceDN w:val="0"/>
        <w:adjustRightInd w:val="0"/>
        <w:jc w:val="center"/>
        <w:rPr>
          <w:rFonts w:ascii="Arial Narrow" w:eastAsia="Arial Narrow" w:hAnsi="Arial Narrow" w:cs="Arial Narrow"/>
          <w:b/>
          <w:bCs/>
          <w:color w:val="231F20"/>
          <w:lang w:val="es-AR" w:eastAsia="es-AR"/>
        </w:rPr>
      </w:pPr>
    </w:p>
    <w:p w14:paraId="3690019E" w14:textId="77777777" w:rsidR="00335D2F" w:rsidRDefault="00335D2F" w:rsidP="28F52EAF">
      <w:pPr>
        <w:autoSpaceDE w:val="0"/>
        <w:autoSpaceDN w:val="0"/>
        <w:adjustRightInd w:val="0"/>
        <w:jc w:val="center"/>
        <w:rPr>
          <w:rFonts w:ascii="Arial Narrow" w:eastAsia="Arial Narrow" w:hAnsi="Arial Narrow" w:cs="Arial Narrow"/>
          <w:b/>
          <w:bCs/>
          <w:color w:val="231F20"/>
          <w:lang w:val="es-AR" w:eastAsia="es-AR"/>
        </w:rPr>
      </w:pPr>
    </w:p>
    <w:p w14:paraId="5AD6B37F" w14:textId="1E18C025" w:rsidR="00731487" w:rsidRPr="00731487" w:rsidRDefault="00731487" w:rsidP="28F52EAF">
      <w:pPr>
        <w:autoSpaceDE w:val="0"/>
        <w:autoSpaceDN w:val="0"/>
        <w:adjustRightInd w:val="0"/>
        <w:jc w:val="center"/>
        <w:rPr>
          <w:rFonts w:ascii="Arial Narrow" w:eastAsia="Arial Narrow" w:hAnsi="Arial Narrow" w:cs="Arial Narrow"/>
          <w:b/>
          <w:bCs/>
          <w:color w:val="231F20"/>
          <w:lang w:val="es-AR" w:eastAsia="es-AR"/>
        </w:rPr>
      </w:pPr>
      <w:r w:rsidRPr="28F52EAF">
        <w:rPr>
          <w:rFonts w:ascii="Arial Narrow" w:eastAsia="Arial Narrow" w:hAnsi="Arial Narrow" w:cs="Arial Narrow"/>
          <w:b/>
          <w:bCs/>
          <w:color w:val="231F20"/>
          <w:lang w:val="es-AR" w:eastAsia="es-AR"/>
        </w:rPr>
        <w:t xml:space="preserve">Proyecto de Acuerdo Local Número </w:t>
      </w:r>
      <w:r w:rsidR="00156E1B" w:rsidRPr="28F52EAF">
        <w:rPr>
          <w:rFonts w:ascii="Arial Narrow" w:eastAsia="Arial Narrow" w:hAnsi="Arial Narrow" w:cs="Arial Narrow"/>
          <w:b/>
          <w:bCs/>
          <w:color w:val="FF0000"/>
          <w:lang w:val="es-AR" w:eastAsia="es-AR"/>
        </w:rPr>
        <w:t>XX</w:t>
      </w:r>
      <w:r w:rsidR="080EFE85" w:rsidRPr="28F52EAF">
        <w:rPr>
          <w:rFonts w:ascii="Arial Narrow" w:eastAsia="Arial Narrow" w:hAnsi="Arial Narrow" w:cs="Arial Narrow"/>
          <w:b/>
          <w:bCs/>
          <w:color w:val="FF0000"/>
          <w:lang w:val="es-AR" w:eastAsia="es-AR"/>
        </w:rPr>
        <w:t>X</w:t>
      </w:r>
      <w:r w:rsidR="00156E1B" w:rsidRPr="28F52EAF">
        <w:rPr>
          <w:rFonts w:ascii="Arial Narrow" w:eastAsia="Arial Narrow" w:hAnsi="Arial Narrow" w:cs="Arial Narrow"/>
          <w:b/>
          <w:bCs/>
          <w:color w:val="FF0000"/>
          <w:lang w:val="es-AR" w:eastAsia="es-AR"/>
        </w:rPr>
        <w:t>X</w:t>
      </w:r>
    </w:p>
    <w:p w14:paraId="79B10119" w14:textId="2EE0CD7D" w:rsidR="00731487" w:rsidRPr="00731487" w:rsidRDefault="00731487" w:rsidP="28F52EAF">
      <w:pPr>
        <w:autoSpaceDE w:val="0"/>
        <w:autoSpaceDN w:val="0"/>
        <w:adjustRightInd w:val="0"/>
        <w:jc w:val="center"/>
        <w:rPr>
          <w:rFonts w:ascii="Arial Narrow" w:eastAsia="Arial Narrow" w:hAnsi="Arial Narrow" w:cs="Arial Narrow"/>
          <w:b/>
          <w:bCs/>
          <w:color w:val="231F20"/>
          <w:lang w:val="es-AR" w:eastAsia="es-AR"/>
        </w:rPr>
      </w:pPr>
      <w:r w:rsidRPr="28F52EAF">
        <w:rPr>
          <w:rFonts w:ascii="Arial Narrow" w:eastAsia="Arial Narrow" w:hAnsi="Arial Narrow" w:cs="Arial Narrow"/>
          <w:b/>
          <w:bCs/>
          <w:color w:val="231F20"/>
          <w:lang w:val="es-AR" w:eastAsia="es-AR"/>
        </w:rPr>
        <w:t>(día, mes, de 2020)</w:t>
      </w:r>
    </w:p>
    <w:p w14:paraId="168426DA" w14:textId="77777777" w:rsidR="00731487" w:rsidRPr="00731487" w:rsidRDefault="00731487" w:rsidP="28F52EAF">
      <w:pPr>
        <w:autoSpaceDE w:val="0"/>
        <w:autoSpaceDN w:val="0"/>
        <w:adjustRightInd w:val="0"/>
        <w:jc w:val="center"/>
        <w:rPr>
          <w:rFonts w:ascii="Arial Narrow" w:eastAsia="Arial Narrow" w:hAnsi="Arial Narrow" w:cs="Arial Narrow"/>
        </w:rPr>
      </w:pPr>
    </w:p>
    <w:p w14:paraId="66D33BF4" w14:textId="77777777" w:rsidR="00731487" w:rsidRPr="00731487" w:rsidRDefault="00731487" w:rsidP="28F52EAF">
      <w:pPr>
        <w:autoSpaceDE w:val="0"/>
        <w:autoSpaceDN w:val="0"/>
        <w:adjustRightInd w:val="0"/>
        <w:rPr>
          <w:rFonts w:ascii="Arial Narrow" w:eastAsia="Arial Narrow" w:hAnsi="Arial Narrow" w:cs="Arial Narrow"/>
          <w:color w:val="000000"/>
          <w:lang w:val="es-AR" w:eastAsia="es-AR"/>
        </w:rPr>
      </w:pPr>
    </w:p>
    <w:p w14:paraId="50AFF9C6" w14:textId="7956B764" w:rsidR="00731487" w:rsidRPr="00731487" w:rsidRDefault="00731487" w:rsidP="28F52EAF">
      <w:pPr>
        <w:autoSpaceDE w:val="0"/>
        <w:autoSpaceDN w:val="0"/>
        <w:adjustRightInd w:val="0"/>
        <w:jc w:val="center"/>
        <w:rPr>
          <w:rFonts w:ascii="Arial Narrow" w:eastAsia="Arial Narrow" w:hAnsi="Arial Narrow" w:cs="Arial Narrow"/>
          <w:b/>
          <w:bCs/>
          <w:lang w:val="es-AR" w:eastAsia="es-AR"/>
        </w:rPr>
      </w:pPr>
      <w:r w:rsidRPr="28F52EAF">
        <w:rPr>
          <w:rFonts w:ascii="Arial Narrow" w:eastAsia="Arial Narrow" w:hAnsi="Arial Narrow" w:cs="Arial Narrow"/>
          <w:b/>
          <w:bCs/>
          <w:color w:val="000000" w:themeColor="text1"/>
          <w:lang w:val="es-AR" w:eastAsia="es-AR"/>
        </w:rPr>
        <w:t xml:space="preserve">POR EL CUAL SE ADOPTA EL PLAN DE DESARROLLO ECONÓMICO, SOCIAL, AMBIENTAL Y DE OBRAS PÚBLICAS PARA LA LOCALIDAD DE </w:t>
      </w:r>
      <w:r w:rsidR="00156E1B" w:rsidRPr="28F52EAF">
        <w:rPr>
          <w:rFonts w:ascii="Arial Narrow" w:eastAsia="Arial Narrow" w:hAnsi="Arial Narrow" w:cs="Arial Narrow"/>
          <w:b/>
          <w:bCs/>
          <w:lang w:val="es-AR" w:eastAsia="es-AR"/>
        </w:rPr>
        <w:t>USAQUÉN</w:t>
      </w:r>
    </w:p>
    <w:p w14:paraId="0A0DFD9F" w14:textId="4D46618B" w:rsidR="00731487" w:rsidRDefault="00731487" w:rsidP="28F52EAF">
      <w:pPr>
        <w:autoSpaceDE w:val="0"/>
        <w:autoSpaceDN w:val="0"/>
        <w:adjustRightInd w:val="0"/>
        <w:jc w:val="center"/>
        <w:rPr>
          <w:rFonts w:ascii="Arial Narrow" w:eastAsia="Arial Narrow" w:hAnsi="Arial Narrow" w:cs="Arial Narrow"/>
          <w:b/>
          <w:bCs/>
          <w:lang w:val="es-AR" w:eastAsia="es-AR"/>
        </w:rPr>
      </w:pPr>
      <w:r w:rsidRPr="28F52EAF">
        <w:rPr>
          <w:rFonts w:ascii="Arial Narrow" w:eastAsia="Arial Narrow" w:hAnsi="Arial Narrow" w:cs="Arial Narrow"/>
          <w:b/>
          <w:bCs/>
          <w:lang w:val="es-AR" w:eastAsia="es-AR"/>
        </w:rPr>
        <w:t>2021-2024</w:t>
      </w:r>
    </w:p>
    <w:p w14:paraId="53761C85" w14:textId="77777777" w:rsidR="00156E1B" w:rsidRPr="00731487" w:rsidRDefault="00156E1B" w:rsidP="28F52EAF">
      <w:pPr>
        <w:autoSpaceDE w:val="0"/>
        <w:autoSpaceDN w:val="0"/>
        <w:adjustRightInd w:val="0"/>
        <w:jc w:val="center"/>
        <w:rPr>
          <w:rFonts w:ascii="Arial Narrow" w:eastAsia="Arial Narrow" w:hAnsi="Arial Narrow" w:cs="Arial Narrow"/>
          <w:lang w:val="es-AR" w:eastAsia="es-AR"/>
        </w:rPr>
      </w:pPr>
    </w:p>
    <w:p w14:paraId="5D609A65" w14:textId="4987881C" w:rsidR="00731487" w:rsidRPr="00731487" w:rsidRDefault="00731487" w:rsidP="28F52EAF">
      <w:pPr>
        <w:autoSpaceDE w:val="0"/>
        <w:autoSpaceDN w:val="0"/>
        <w:adjustRightInd w:val="0"/>
        <w:jc w:val="center"/>
        <w:rPr>
          <w:rFonts w:ascii="Arial Narrow" w:eastAsia="Arial Narrow" w:hAnsi="Arial Narrow" w:cs="Arial Narrow"/>
        </w:rPr>
      </w:pPr>
      <w:r w:rsidRPr="28F52EAF">
        <w:rPr>
          <w:rFonts w:ascii="Arial Narrow" w:eastAsia="Arial Narrow" w:hAnsi="Arial Narrow" w:cs="Arial Narrow"/>
          <w:b/>
          <w:bCs/>
          <w:lang w:val="es-AR" w:eastAsia="es-AR"/>
        </w:rPr>
        <w:t>“UN NUEVO CONTRATO SOCIAL Y AMBIENTAL PARA LA BOGOTÁ DEL SIGLO XXI”</w:t>
      </w:r>
    </w:p>
    <w:p w14:paraId="5E0FF127" w14:textId="77777777" w:rsidR="00731487" w:rsidRPr="00731487" w:rsidRDefault="00731487" w:rsidP="28F52EAF">
      <w:pPr>
        <w:autoSpaceDE w:val="0"/>
        <w:autoSpaceDN w:val="0"/>
        <w:adjustRightInd w:val="0"/>
        <w:jc w:val="center"/>
        <w:rPr>
          <w:rFonts w:ascii="Arial Narrow" w:eastAsia="Arial Narrow" w:hAnsi="Arial Narrow" w:cs="Arial Narrow"/>
        </w:rPr>
      </w:pPr>
    </w:p>
    <w:p w14:paraId="5BB25A4A" w14:textId="77777777" w:rsidR="00731487" w:rsidRPr="00731487" w:rsidRDefault="00731487" w:rsidP="28F52EAF">
      <w:pPr>
        <w:autoSpaceDE w:val="0"/>
        <w:autoSpaceDN w:val="0"/>
        <w:adjustRightInd w:val="0"/>
        <w:jc w:val="center"/>
        <w:rPr>
          <w:rFonts w:ascii="Arial Narrow" w:eastAsia="Arial Narrow" w:hAnsi="Arial Narrow" w:cs="Arial Narrow"/>
          <w:b/>
          <w:bCs/>
        </w:rPr>
      </w:pPr>
    </w:p>
    <w:p w14:paraId="7A05B183" w14:textId="38A28C96" w:rsidR="00731487" w:rsidRPr="00731487" w:rsidRDefault="00156E1B" w:rsidP="28F52EAF">
      <w:pPr>
        <w:autoSpaceDE w:val="0"/>
        <w:autoSpaceDN w:val="0"/>
        <w:adjustRightInd w:val="0"/>
        <w:jc w:val="center"/>
        <w:rPr>
          <w:rFonts w:ascii="Arial Narrow" w:eastAsia="Arial Narrow" w:hAnsi="Arial Narrow" w:cs="Arial Narrow"/>
          <w:b/>
          <w:bCs/>
        </w:rPr>
      </w:pPr>
      <w:r w:rsidRPr="28F52EAF">
        <w:rPr>
          <w:rFonts w:ascii="Arial Narrow" w:eastAsia="Arial Narrow" w:hAnsi="Arial Narrow" w:cs="Arial Narrow"/>
          <w:b/>
          <w:bCs/>
        </w:rPr>
        <w:t>USAQUÉN REVERDECE 2021-2024:</w:t>
      </w:r>
      <w:r w:rsidRPr="6606FFFB">
        <w:rPr>
          <w:rFonts w:ascii="Arial Narrow" w:hAnsi="Arial Narrow"/>
          <w:b/>
          <w:bCs/>
        </w:rPr>
        <w:t xml:space="preserve"> </w:t>
      </w:r>
      <w:r w:rsidR="00731487" w:rsidRPr="28F52EAF">
        <w:rPr>
          <w:rFonts w:ascii="Arial Narrow" w:eastAsia="Arial Narrow" w:hAnsi="Arial Narrow" w:cs="Arial Narrow"/>
          <w:b/>
          <w:bCs/>
        </w:rPr>
        <w:t>UN NUEVO CONTRATO SOCIAL Y AMBIENTAL PARA</w:t>
      </w:r>
      <w:r w:rsidRPr="28F52EAF">
        <w:rPr>
          <w:rFonts w:ascii="Arial Narrow" w:eastAsia="Arial Narrow" w:hAnsi="Arial Narrow" w:cs="Arial Narrow"/>
          <w:b/>
          <w:bCs/>
        </w:rPr>
        <w:t xml:space="preserve"> USAQUÉN</w:t>
      </w:r>
    </w:p>
    <w:p w14:paraId="0C5E1B5B" w14:textId="77777777" w:rsidR="00731487" w:rsidRPr="002E48C2" w:rsidRDefault="00731487" w:rsidP="28F52EAF">
      <w:pPr>
        <w:autoSpaceDE w:val="0"/>
        <w:autoSpaceDN w:val="0"/>
        <w:adjustRightInd w:val="0"/>
        <w:jc w:val="center"/>
        <w:rPr>
          <w:rFonts w:ascii="Arial Narrow" w:eastAsia="Arial Narrow" w:hAnsi="Arial Narrow" w:cs="Arial Narrow"/>
        </w:rPr>
      </w:pPr>
    </w:p>
    <w:p w14:paraId="114C35A6" w14:textId="77777777" w:rsidR="00731487" w:rsidRPr="002E48C2" w:rsidRDefault="00731487" w:rsidP="28F52EAF">
      <w:pPr>
        <w:autoSpaceDE w:val="0"/>
        <w:autoSpaceDN w:val="0"/>
        <w:adjustRightInd w:val="0"/>
        <w:jc w:val="center"/>
        <w:rPr>
          <w:rFonts w:ascii="Arial Narrow" w:eastAsia="Arial Narrow" w:hAnsi="Arial Narrow" w:cs="Arial Narrow"/>
        </w:rPr>
      </w:pPr>
    </w:p>
    <w:p w14:paraId="33B2CEA3" w14:textId="77777777" w:rsidR="00731487" w:rsidRPr="002E48C2" w:rsidRDefault="00731487" w:rsidP="28F52EAF">
      <w:pPr>
        <w:tabs>
          <w:tab w:val="left" w:pos="3550"/>
        </w:tabs>
        <w:autoSpaceDE w:val="0"/>
        <w:autoSpaceDN w:val="0"/>
        <w:adjustRightInd w:val="0"/>
        <w:jc w:val="center"/>
        <w:rPr>
          <w:rFonts w:ascii="Arial Narrow" w:eastAsia="Arial Narrow" w:hAnsi="Arial Narrow" w:cs="Arial Narrow"/>
        </w:rPr>
      </w:pPr>
    </w:p>
    <w:p w14:paraId="6DAE18EE" w14:textId="29F41912" w:rsidR="00731487" w:rsidRPr="002E48C2" w:rsidRDefault="00731487" w:rsidP="28F52EAF">
      <w:pPr>
        <w:autoSpaceDE w:val="0"/>
        <w:autoSpaceDN w:val="0"/>
        <w:adjustRightInd w:val="0"/>
        <w:jc w:val="center"/>
        <w:rPr>
          <w:rFonts w:ascii="Arial Narrow" w:eastAsia="Arial Narrow" w:hAnsi="Arial Narrow" w:cs="Arial Narrow"/>
          <w:b/>
          <w:bCs/>
          <w:lang w:val="es-AR" w:eastAsia="es-AR"/>
        </w:rPr>
      </w:pPr>
      <w:r w:rsidRPr="28F52EAF">
        <w:rPr>
          <w:rFonts w:ascii="Arial Narrow" w:eastAsia="Arial Narrow" w:hAnsi="Arial Narrow" w:cs="Arial Narrow"/>
          <w:b/>
          <w:bCs/>
          <w:lang w:val="es-AR" w:eastAsia="es-AR"/>
        </w:rPr>
        <w:t xml:space="preserve">LA JUNTA ADMINISTRADORA LOCAL DE </w:t>
      </w:r>
      <w:r w:rsidR="00156E1B" w:rsidRPr="28F52EAF">
        <w:rPr>
          <w:rFonts w:ascii="Arial Narrow" w:eastAsia="Arial Narrow" w:hAnsi="Arial Narrow" w:cs="Arial Narrow"/>
          <w:b/>
          <w:bCs/>
          <w:lang w:val="es-AR" w:eastAsia="es-AR"/>
        </w:rPr>
        <w:t>USAQUÉN</w:t>
      </w:r>
    </w:p>
    <w:p w14:paraId="4AFF5ADF" w14:textId="77777777" w:rsidR="00731487" w:rsidRPr="002E48C2" w:rsidRDefault="00731487" w:rsidP="28F52EAF">
      <w:pPr>
        <w:autoSpaceDE w:val="0"/>
        <w:autoSpaceDN w:val="0"/>
        <w:adjustRightInd w:val="0"/>
        <w:jc w:val="center"/>
        <w:rPr>
          <w:rFonts w:ascii="Arial Narrow" w:eastAsia="Arial Narrow" w:hAnsi="Arial Narrow" w:cs="Arial Narrow"/>
          <w:b/>
          <w:bCs/>
          <w:lang w:val="es-AR" w:eastAsia="es-AR"/>
        </w:rPr>
      </w:pPr>
    </w:p>
    <w:p w14:paraId="414DF2F4" w14:textId="77777777" w:rsidR="00731487" w:rsidRPr="002E48C2" w:rsidRDefault="00731487" w:rsidP="28F52EAF">
      <w:pPr>
        <w:autoSpaceDE w:val="0"/>
        <w:autoSpaceDN w:val="0"/>
        <w:adjustRightInd w:val="0"/>
        <w:jc w:val="center"/>
        <w:rPr>
          <w:rFonts w:ascii="Arial Narrow" w:eastAsia="Arial Narrow" w:hAnsi="Arial Narrow" w:cs="Arial Narrow"/>
          <w:color w:val="231F20"/>
          <w:lang w:val="es-AR" w:eastAsia="es-AR"/>
        </w:rPr>
      </w:pPr>
      <w:r w:rsidRPr="28F52EAF">
        <w:rPr>
          <w:rFonts w:ascii="Arial Narrow" w:eastAsia="Arial Narrow" w:hAnsi="Arial Narrow" w:cs="Arial Narrow"/>
          <w:color w:val="231F20"/>
          <w:lang w:val="es-AR" w:eastAsia="es-AR"/>
        </w:rPr>
        <w:t xml:space="preserve">En ejercicio de sus atribuciones constitucionales y legales, en especial las que le confiere </w:t>
      </w:r>
      <w:smartTag w:uri="urn:schemas-microsoft-com:office:smarttags" w:element="PersonName">
        <w:smartTagPr>
          <w:attr w:name="ProductID" w:val="la Constituci￳n Pol￭tica"/>
        </w:smartTagPr>
        <w:r w:rsidRPr="28F52EAF">
          <w:rPr>
            <w:rFonts w:ascii="Arial Narrow" w:eastAsia="Arial Narrow" w:hAnsi="Arial Narrow" w:cs="Arial Narrow"/>
            <w:color w:val="231F20"/>
            <w:lang w:val="es-AR" w:eastAsia="es-AR"/>
          </w:rPr>
          <w:t>la Constitución Política</w:t>
        </w:r>
      </w:smartTag>
      <w:r w:rsidRPr="28F52EAF">
        <w:rPr>
          <w:rFonts w:ascii="Arial Narrow" w:eastAsia="Arial Narrow" w:hAnsi="Arial Narrow" w:cs="Arial Narrow"/>
          <w:color w:val="231F20"/>
          <w:lang w:val="es-AR" w:eastAsia="es-AR"/>
        </w:rPr>
        <w:t xml:space="preserve"> de Colombia en sus artículos 324, el decreto 1421 de 1993 en su artículo 69</w:t>
      </w:r>
    </w:p>
    <w:p w14:paraId="666E6197" w14:textId="77777777" w:rsidR="00731487" w:rsidRPr="002E48C2" w:rsidRDefault="00731487" w:rsidP="28F52EAF">
      <w:pPr>
        <w:autoSpaceDE w:val="0"/>
        <w:autoSpaceDN w:val="0"/>
        <w:adjustRightInd w:val="0"/>
        <w:jc w:val="center"/>
        <w:rPr>
          <w:rFonts w:ascii="Arial Narrow" w:eastAsia="Arial Narrow" w:hAnsi="Arial Narrow" w:cs="Arial Narrow"/>
        </w:rPr>
      </w:pPr>
      <w:r w:rsidRPr="28F52EAF">
        <w:rPr>
          <w:rFonts w:ascii="Arial Narrow" w:eastAsia="Arial Narrow" w:hAnsi="Arial Narrow" w:cs="Arial Narrow"/>
          <w:color w:val="231F20"/>
          <w:lang w:val="es-AR" w:eastAsia="es-AR"/>
        </w:rPr>
        <w:t>Numeral 1 y artículo 22 del acuerdo distrital 13 de 2000.</w:t>
      </w:r>
    </w:p>
    <w:p w14:paraId="6CB47E26" w14:textId="77777777" w:rsidR="003B4654" w:rsidRPr="00F02A38" w:rsidRDefault="003B4654" w:rsidP="28F52EAF">
      <w:pPr>
        <w:autoSpaceDE w:val="0"/>
        <w:autoSpaceDN w:val="0"/>
        <w:adjustRightInd w:val="0"/>
        <w:jc w:val="center"/>
        <w:rPr>
          <w:rFonts w:ascii="Arial Narrow" w:hAnsi="Arial Narrow"/>
        </w:rPr>
      </w:pPr>
    </w:p>
    <w:p w14:paraId="47059BC4" w14:textId="77777777" w:rsidR="003B4654" w:rsidRPr="00F02A38" w:rsidRDefault="003B4654" w:rsidP="28F52EAF">
      <w:pPr>
        <w:autoSpaceDE w:val="0"/>
        <w:autoSpaceDN w:val="0"/>
        <w:adjustRightInd w:val="0"/>
        <w:jc w:val="center"/>
        <w:rPr>
          <w:rFonts w:ascii="Arial Narrow" w:hAnsi="Arial Narrow"/>
        </w:rPr>
      </w:pPr>
    </w:p>
    <w:p w14:paraId="4E4B3E80" w14:textId="77777777" w:rsidR="00731487" w:rsidRPr="00082735" w:rsidRDefault="00731487" w:rsidP="28F52EAF">
      <w:pPr>
        <w:autoSpaceDE w:val="0"/>
        <w:autoSpaceDN w:val="0"/>
        <w:adjustRightInd w:val="0"/>
        <w:jc w:val="center"/>
        <w:rPr>
          <w:rFonts w:ascii="Arial Narrow" w:eastAsia="Times New Roman" w:hAnsi="Arial Narrow"/>
          <w:b/>
          <w:bCs/>
          <w:color w:val="000000"/>
          <w:lang w:val="es-AR" w:eastAsia="es-AR"/>
        </w:rPr>
      </w:pPr>
      <w:r w:rsidRPr="28F52EAF">
        <w:rPr>
          <w:rFonts w:ascii="Arial Narrow" w:eastAsia="Arial Narrow" w:hAnsi="Arial Narrow" w:cs="Arial Narrow"/>
          <w:b/>
          <w:bCs/>
          <w:color w:val="000000" w:themeColor="text1"/>
          <w:lang w:val="es-AR" w:eastAsia="es-AR"/>
        </w:rPr>
        <w:t>Acuerda</w:t>
      </w:r>
    </w:p>
    <w:p w14:paraId="4BB64864" w14:textId="77777777" w:rsidR="003B4654" w:rsidRPr="00082735" w:rsidRDefault="003B4654" w:rsidP="28F52EAF">
      <w:pPr>
        <w:autoSpaceDE w:val="0"/>
        <w:autoSpaceDN w:val="0"/>
        <w:adjustRightInd w:val="0"/>
        <w:rPr>
          <w:rFonts w:ascii="Arial Narrow" w:hAnsi="Arial Narrow"/>
          <w:b/>
        </w:rPr>
      </w:pPr>
    </w:p>
    <w:p w14:paraId="513AE050" w14:textId="77777777" w:rsidR="003B4654" w:rsidRPr="00082735" w:rsidRDefault="003B4654" w:rsidP="28F52EAF">
      <w:pPr>
        <w:autoSpaceDE w:val="0"/>
        <w:autoSpaceDN w:val="0"/>
        <w:adjustRightInd w:val="0"/>
        <w:jc w:val="center"/>
        <w:rPr>
          <w:rFonts w:ascii="Arial Narrow" w:eastAsia="Times New Roman" w:hAnsi="Arial Narrow"/>
          <w:color w:val="000000"/>
          <w:lang w:val="es-AR" w:eastAsia="es-AR"/>
        </w:rPr>
      </w:pPr>
      <w:r w:rsidRPr="28F52EAF">
        <w:rPr>
          <w:rFonts w:ascii="Arial Narrow" w:eastAsia="Arial Narrow" w:hAnsi="Arial Narrow" w:cs="Arial Narrow"/>
          <w:b/>
          <w:bCs/>
          <w:color w:val="000000" w:themeColor="text1"/>
          <w:lang w:val="es-AR" w:eastAsia="es-AR"/>
        </w:rPr>
        <w:t>PARTE I</w:t>
      </w:r>
    </w:p>
    <w:p w14:paraId="5ABC3B19" w14:textId="77777777" w:rsidR="003B4654" w:rsidRPr="00082735" w:rsidRDefault="003B4654" w:rsidP="28F52EAF">
      <w:pPr>
        <w:autoSpaceDE w:val="0"/>
        <w:autoSpaceDN w:val="0"/>
        <w:adjustRightInd w:val="0"/>
        <w:jc w:val="center"/>
        <w:rPr>
          <w:rFonts w:ascii="Arial Narrow" w:eastAsia="Times New Roman" w:hAnsi="Arial Narrow"/>
          <w:b/>
          <w:bCs/>
          <w:color w:val="000000"/>
          <w:lang w:val="es-AR" w:eastAsia="es-AR"/>
        </w:rPr>
      </w:pPr>
      <w:r w:rsidRPr="28F52EAF">
        <w:rPr>
          <w:rFonts w:ascii="Arial Narrow" w:eastAsia="Arial Narrow" w:hAnsi="Arial Narrow" w:cs="Arial Narrow"/>
          <w:b/>
          <w:bCs/>
          <w:color w:val="000000" w:themeColor="text1"/>
          <w:lang w:val="es-AR" w:eastAsia="es-AR"/>
        </w:rPr>
        <w:t>PARTE GENERAL</w:t>
      </w:r>
    </w:p>
    <w:p w14:paraId="0234065A" w14:textId="77777777" w:rsidR="003B4654" w:rsidRPr="00082735" w:rsidRDefault="003B4654" w:rsidP="28F52EAF">
      <w:pPr>
        <w:autoSpaceDE w:val="0"/>
        <w:autoSpaceDN w:val="0"/>
        <w:adjustRightInd w:val="0"/>
        <w:jc w:val="center"/>
        <w:rPr>
          <w:rFonts w:ascii="Arial Narrow" w:eastAsia="Times New Roman" w:hAnsi="Arial Narrow"/>
          <w:color w:val="000000"/>
          <w:lang w:val="es-AR" w:eastAsia="es-AR"/>
        </w:rPr>
      </w:pPr>
    </w:p>
    <w:p w14:paraId="20E45D20" w14:textId="77777777" w:rsidR="003B4654" w:rsidRPr="00082735" w:rsidRDefault="003B4654" w:rsidP="28F52EAF">
      <w:pPr>
        <w:autoSpaceDE w:val="0"/>
        <w:autoSpaceDN w:val="0"/>
        <w:adjustRightInd w:val="0"/>
        <w:jc w:val="center"/>
        <w:rPr>
          <w:rFonts w:ascii="Arial Narrow" w:hAnsi="Arial Narrow"/>
          <w:b/>
          <w:bCs/>
        </w:rPr>
      </w:pPr>
      <w:r w:rsidRPr="28F52EAF">
        <w:rPr>
          <w:rFonts w:ascii="Arial Narrow" w:eastAsia="Arial Narrow" w:hAnsi="Arial Narrow" w:cs="Arial Narrow"/>
          <w:b/>
          <w:bCs/>
          <w:color w:val="000000" w:themeColor="text1"/>
          <w:lang w:val="es-AR" w:eastAsia="es-AR"/>
        </w:rPr>
        <w:t>CAPÍTULO I</w:t>
      </w:r>
    </w:p>
    <w:p w14:paraId="73D55177" w14:textId="77777777" w:rsidR="003B4654" w:rsidRPr="00082735" w:rsidRDefault="003B4654" w:rsidP="28F52EAF">
      <w:pPr>
        <w:autoSpaceDE w:val="0"/>
        <w:autoSpaceDN w:val="0"/>
        <w:adjustRightInd w:val="0"/>
        <w:jc w:val="center"/>
        <w:rPr>
          <w:rFonts w:ascii="Arial Narrow" w:hAnsi="Arial Narrow"/>
          <w:b/>
          <w:bCs/>
        </w:rPr>
      </w:pPr>
      <w:r w:rsidRPr="00082735">
        <w:rPr>
          <w:rFonts w:ascii="Arial Narrow" w:hAnsi="Arial Narrow"/>
          <w:b/>
          <w:bCs/>
        </w:rPr>
        <w:t>VISIÓN</w:t>
      </w:r>
    </w:p>
    <w:p w14:paraId="59A345F4" w14:textId="77777777" w:rsidR="003B4654" w:rsidRPr="00082735" w:rsidRDefault="003B4654" w:rsidP="28F52EAF">
      <w:pPr>
        <w:autoSpaceDE w:val="0"/>
        <w:autoSpaceDN w:val="0"/>
        <w:adjustRightInd w:val="0"/>
        <w:jc w:val="center"/>
        <w:rPr>
          <w:rFonts w:ascii="Arial Narrow" w:hAnsi="Arial Narrow"/>
          <w:b/>
          <w:bCs/>
        </w:rPr>
      </w:pPr>
    </w:p>
    <w:p w14:paraId="67BF8811" w14:textId="77777777" w:rsidR="003B4654" w:rsidRPr="00082735" w:rsidRDefault="003B4654" w:rsidP="28F52EAF">
      <w:pPr>
        <w:autoSpaceDE w:val="0"/>
        <w:autoSpaceDN w:val="0"/>
        <w:adjustRightInd w:val="0"/>
        <w:rPr>
          <w:rFonts w:ascii="Arial Narrow" w:hAnsi="Arial Narrow"/>
          <w:b/>
          <w:bCs/>
        </w:rPr>
      </w:pPr>
    </w:p>
    <w:p w14:paraId="39D3D9A1" w14:textId="43EDB8F4" w:rsidR="003B4654" w:rsidRPr="00082735" w:rsidRDefault="00AF76C7" w:rsidP="28F52EAF">
      <w:pPr>
        <w:autoSpaceDE w:val="0"/>
        <w:autoSpaceDN w:val="0"/>
        <w:adjustRightInd w:val="0"/>
        <w:rPr>
          <w:rFonts w:ascii="Arial Narrow" w:hAnsi="Arial Narrow"/>
          <w:b/>
          <w:bCs/>
        </w:rPr>
      </w:pPr>
      <w:r w:rsidRPr="6606FFFB">
        <w:rPr>
          <w:rFonts w:ascii="Arial Narrow" w:hAnsi="Arial Narrow"/>
          <w:b/>
          <w:bCs/>
        </w:rPr>
        <w:t xml:space="preserve">Artículo </w:t>
      </w:r>
      <w:r w:rsidRPr="28F52EAF">
        <w:rPr>
          <w:rFonts w:ascii="Arial Narrow" w:hAnsi="Arial Narrow"/>
          <w:b/>
          <w:bCs/>
        </w:rPr>
        <w:fldChar w:fldCharType="begin"/>
      </w:r>
      <w:r w:rsidRPr="28F52EAF">
        <w:rPr>
          <w:rFonts w:ascii="Arial Narrow" w:hAnsi="Arial Narrow"/>
          <w:b/>
          <w:bCs/>
        </w:rPr>
        <w:instrText xml:space="preserve"> SEQ ARTICULO\r 1 \* MERGEFORMAT </w:instrText>
      </w:r>
      <w:r w:rsidRPr="28F52EAF">
        <w:rPr>
          <w:rFonts w:ascii="Arial Narrow" w:hAnsi="Arial Narrow"/>
          <w:b/>
          <w:bCs/>
        </w:rPr>
        <w:fldChar w:fldCharType="separate"/>
      </w:r>
      <w:r w:rsidRPr="28F52EAF">
        <w:rPr>
          <w:rFonts w:ascii="Arial Narrow" w:hAnsi="Arial Narrow"/>
          <w:b/>
          <w:bCs/>
          <w:noProof/>
        </w:rPr>
        <w:t>1</w:t>
      </w:r>
      <w:r w:rsidRPr="28F52EAF">
        <w:rPr>
          <w:rFonts w:ascii="Arial Narrow" w:hAnsi="Arial Narrow"/>
          <w:b/>
          <w:bCs/>
        </w:rPr>
        <w:fldChar w:fldCharType="end"/>
      </w:r>
      <w:r w:rsidRPr="6606FFFB">
        <w:rPr>
          <w:rFonts w:ascii="Arial Narrow" w:hAnsi="Arial Narrow"/>
          <w:b/>
          <w:bCs/>
        </w:rPr>
        <w:t xml:space="preserve">. </w:t>
      </w:r>
      <w:r w:rsidR="003B4654" w:rsidRPr="6606FFFB">
        <w:rPr>
          <w:rFonts w:ascii="Arial Narrow" w:hAnsi="Arial Narrow"/>
          <w:b/>
          <w:bCs/>
        </w:rPr>
        <w:t>Adopción del plan.</w:t>
      </w:r>
    </w:p>
    <w:p w14:paraId="557DA653" w14:textId="17F66E35" w:rsidR="003B4654" w:rsidRPr="00082735" w:rsidRDefault="003B4654" w:rsidP="28F52EAF">
      <w:pPr>
        <w:autoSpaceDE w:val="0"/>
        <w:autoSpaceDN w:val="0"/>
        <w:adjustRightInd w:val="0"/>
        <w:rPr>
          <w:rFonts w:ascii="Arial Narrow" w:hAnsi="Arial Narrow"/>
          <w:b/>
          <w:bCs/>
        </w:rPr>
      </w:pPr>
    </w:p>
    <w:p w14:paraId="1C7A0E78" w14:textId="4C297981" w:rsidR="003B4654" w:rsidRPr="00082735" w:rsidRDefault="3F1D88C1" w:rsidP="28F52EAF">
      <w:pPr>
        <w:autoSpaceDE w:val="0"/>
        <w:autoSpaceDN w:val="0"/>
        <w:adjustRightInd w:val="0"/>
        <w:jc w:val="both"/>
        <w:rPr>
          <w:rFonts w:ascii="Arial Narrow" w:eastAsia="Times New Roman" w:hAnsi="Arial Narrow"/>
          <w:lang w:val="es-AR" w:eastAsia="es-AR"/>
        </w:rPr>
      </w:pPr>
      <w:r w:rsidRPr="6606FFFB">
        <w:rPr>
          <w:rFonts w:ascii="Arial Narrow" w:hAnsi="Arial Narrow"/>
        </w:rPr>
        <w:t>Se adopta el P</w:t>
      </w:r>
      <w:r w:rsidRPr="6606FFFB">
        <w:rPr>
          <w:rFonts w:ascii="Arial Narrow" w:eastAsia="Times New Roman" w:hAnsi="Arial Narrow"/>
          <w:color w:val="000000" w:themeColor="text1"/>
          <w:lang w:val="es-AR" w:eastAsia="es-AR"/>
        </w:rPr>
        <w:t>lan de Desarrollo Económico, Social, Ambiental y de obras públicas para la localidad de</w:t>
      </w:r>
      <w:r w:rsidRPr="6606FFFB">
        <w:rPr>
          <w:rFonts w:ascii="Arial Narrow" w:eastAsia="Times New Roman" w:hAnsi="Arial Narrow"/>
          <w:lang w:val="es-AR" w:eastAsia="es-AR"/>
        </w:rPr>
        <w:t xml:space="preserve"> Usaquén para el periodo 2021-2024 “Usaquén Reverdece 2021-2024: Un nuevo contrato social y ambiental para Usaquén”,</w:t>
      </w:r>
      <w:r w:rsidRPr="6606FFFB">
        <w:rPr>
          <w:rFonts w:ascii="Arial Narrow" w:eastAsia="Times New Roman" w:hAnsi="Arial Narrow"/>
          <w:color w:val="FF0000"/>
          <w:lang w:val="es-AR" w:eastAsia="es-AR"/>
        </w:rPr>
        <w:t xml:space="preserve"> </w:t>
      </w:r>
      <w:r w:rsidRPr="6606FFFB">
        <w:rPr>
          <w:rFonts w:ascii="Arial Narrow" w:eastAsia="Times New Roman" w:hAnsi="Arial Narrow"/>
          <w:lang w:val="es-AR" w:eastAsia="es-AR"/>
        </w:rPr>
        <w:t>el cual constituye el referente de las acciones y políticas de la administración local.</w:t>
      </w:r>
    </w:p>
    <w:p w14:paraId="12BDC4D0" w14:textId="2B4546A5" w:rsidR="003B4654" w:rsidRPr="00082735" w:rsidRDefault="003B4654" w:rsidP="28F52EAF">
      <w:pPr>
        <w:autoSpaceDE w:val="0"/>
        <w:autoSpaceDN w:val="0"/>
        <w:adjustRightInd w:val="0"/>
        <w:jc w:val="both"/>
        <w:rPr>
          <w:rFonts w:ascii="Arial Narrow" w:eastAsia="Arial Narrow" w:hAnsi="Arial Narrow" w:cs="Arial Narrow"/>
          <w:b/>
          <w:bCs/>
          <w:lang w:val="es-ES"/>
        </w:rPr>
      </w:pPr>
    </w:p>
    <w:p w14:paraId="6DF4A998" w14:textId="77777777" w:rsidR="00C9652B" w:rsidRDefault="00C9652B" w:rsidP="28F52EAF">
      <w:pPr>
        <w:autoSpaceDE w:val="0"/>
        <w:autoSpaceDN w:val="0"/>
        <w:adjustRightInd w:val="0"/>
        <w:jc w:val="both"/>
        <w:rPr>
          <w:rFonts w:ascii="Arial Narrow" w:eastAsia="Arial Narrow" w:hAnsi="Arial Narrow" w:cs="Arial Narrow"/>
          <w:b/>
          <w:bCs/>
          <w:lang w:val="es-ES"/>
        </w:rPr>
      </w:pPr>
    </w:p>
    <w:p w14:paraId="363ED644" w14:textId="24445EC6" w:rsidR="003B4654" w:rsidRPr="00082735" w:rsidRDefault="3F1D88C1" w:rsidP="28F52EAF">
      <w:pPr>
        <w:autoSpaceDE w:val="0"/>
        <w:autoSpaceDN w:val="0"/>
        <w:adjustRightInd w:val="0"/>
        <w:jc w:val="both"/>
        <w:rPr>
          <w:rFonts w:ascii="Arial Narrow" w:eastAsia="Arial Narrow" w:hAnsi="Arial Narrow" w:cs="Arial Narrow"/>
          <w:b/>
          <w:bCs/>
          <w:lang w:val="es-ES"/>
        </w:rPr>
      </w:pPr>
      <w:r w:rsidRPr="28F52EAF">
        <w:rPr>
          <w:rFonts w:ascii="Arial Narrow" w:eastAsia="Arial Narrow" w:hAnsi="Arial Narrow" w:cs="Arial Narrow"/>
          <w:b/>
          <w:bCs/>
          <w:lang w:val="es-ES"/>
        </w:rPr>
        <w:t>Introducción</w:t>
      </w:r>
    </w:p>
    <w:p w14:paraId="5F0478D3" w14:textId="466E0E93" w:rsidR="003B4654" w:rsidRPr="00082735" w:rsidRDefault="003B4654" w:rsidP="28F52EAF">
      <w:pPr>
        <w:autoSpaceDE w:val="0"/>
        <w:autoSpaceDN w:val="0"/>
        <w:adjustRightInd w:val="0"/>
        <w:jc w:val="both"/>
        <w:rPr>
          <w:rFonts w:ascii="Arial Narrow" w:eastAsia="Arial Narrow" w:hAnsi="Arial Narrow" w:cs="Arial Narrow"/>
          <w:b/>
          <w:bCs/>
          <w:lang w:val="es-ES"/>
        </w:rPr>
      </w:pPr>
    </w:p>
    <w:p w14:paraId="3F55CE2F" w14:textId="5E1AC005" w:rsidR="003B4654" w:rsidRPr="00082735" w:rsidRDefault="3F1D88C1" w:rsidP="6A872DC0">
      <w:pPr>
        <w:autoSpaceDE w:val="0"/>
        <w:autoSpaceDN w:val="0"/>
        <w:adjustRightInd w:val="0"/>
        <w:jc w:val="both"/>
        <w:rPr>
          <w:rFonts w:ascii="Arial Narrow" w:eastAsia="Arial Narrow" w:hAnsi="Arial Narrow" w:cs="Arial Narrow"/>
          <w:lang w:val="es-ES"/>
        </w:rPr>
      </w:pPr>
      <w:r w:rsidRPr="6A872DC0">
        <w:rPr>
          <w:rFonts w:ascii="Arial Narrow" w:eastAsia="Arial Narrow" w:hAnsi="Arial Narrow" w:cs="Arial Narrow"/>
          <w:lang w:val="es-ES"/>
        </w:rPr>
        <w:t xml:space="preserve">Este documento es </w:t>
      </w:r>
      <w:r w:rsidR="06AE29C3" w:rsidRPr="6A872DC0">
        <w:rPr>
          <w:rFonts w:ascii="Arial Narrow" w:eastAsia="Arial Narrow" w:hAnsi="Arial Narrow" w:cs="Arial Narrow"/>
          <w:lang w:val="es-ES"/>
        </w:rPr>
        <w:t>basado</w:t>
      </w:r>
      <w:r w:rsidRPr="6A872DC0">
        <w:rPr>
          <w:rFonts w:ascii="Arial Narrow" w:eastAsia="Arial Narrow" w:hAnsi="Arial Narrow" w:cs="Arial Narrow"/>
          <w:lang w:val="es-ES"/>
        </w:rPr>
        <w:t xml:space="preserve"> en los lineamientos generales del Plan de Desarrollo 2020-2024 “Un Nuevo Contrato Social y Ambiental para la Bogotá del siglo XXI”, para convertir a Usaquén en una localidad de igualdad, llena de oportunidades, tejido social y ambiente sostenible; donde los derechos de quienes son más vulnerables se vean garantizados; que supera progresivamente los factores de discriminación y segregación socioeconómica, por género, raza, identidad sexual, edad o condición física; y que también afronta y supera los retos, tanto sociales como económicos, generados por la emergencia del COVID-19 y la nueva normalidad, disminuyendo su impacto especialmente en quienes fueron más fuertemente afectados.</w:t>
      </w:r>
    </w:p>
    <w:p w14:paraId="2849DE65" w14:textId="2578DF05" w:rsidR="003B4654" w:rsidRPr="00082735" w:rsidRDefault="3F1D88C1" w:rsidP="6A872DC0">
      <w:pPr>
        <w:autoSpaceDE w:val="0"/>
        <w:autoSpaceDN w:val="0"/>
        <w:adjustRightInd w:val="0"/>
        <w:jc w:val="both"/>
        <w:rPr>
          <w:rFonts w:ascii="Arial Narrow" w:eastAsia="Arial Narrow" w:hAnsi="Arial Narrow" w:cs="Arial Narrow"/>
          <w:lang w:val="es-ES"/>
        </w:rPr>
      </w:pPr>
      <w:r w:rsidRPr="6A872DC0">
        <w:rPr>
          <w:rFonts w:ascii="Arial Narrow" w:eastAsia="Arial Narrow" w:hAnsi="Arial Narrow" w:cs="Arial Narrow"/>
          <w:lang w:val="es-ES"/>
        </w:rPr>
        <w:t xml:space="preserve"> </w:t>
      </w:r>
    </w:p>
    <w:p w14:paraId="69744414" w14:textId="2F50F84A" w:rsidR="003B4654" w:rsidRPr="00082735" w:rsidRDefault="3F1D88C1" w:rsidP="6A872DC0">
      <w:pPr>
        <w:autoSpaceDE w:val="0"/>
        <w:autoSpaceDN w:val="0"/>
        <w:adjustRightInd w:val="0"/>
        <w:jc w:val="both"/>
        <w:rPr>
          <w:rFonts w:ascii="Arial Narrow" w:eastAsia="Arial Narrow" w:hAnsi="Arial Narrow" w:cs="Arial Narrow"/>
          <w:lang w:val="es-ES"/>
        </w:rPr>
      </w:pPr>
      <w:r w:rsidRPr="6A872DC0">
        <w:rPr>
          <w:rFonts w:ascii="Arial Narrow" w:eastAsia="Arial Narrow" w:hAnsi="Arial Narrow" w:cs="Arial Narrow"/>
          <w:lang w:val="es-ES"/>
        </w:rPr>
        <w:t xml:space="preserve">Con esta propuesta en Usaquén se busca generar espacios que faciliten igualdad de oportunidades para la inclusión social, productiva y política, que prioricen la inclusión poblacional y étnica, y que cuenten con la participación de las diferentes poblaciones del territorio y la representación de las mujeres, como sujetas de derechos y actoras políticas para el ejercicio pleno de su ciudadanía, a partir de un enfoque de derechos, de género y diferencial. </w:t>
      </w:r>
    </w:p>
    <w:p w14:paraId="7FCFE413" w14:textId="1DB86E02" w:rsidR="003B4654" w:rsidRPr="00082735" w:rsidRDefault="3F1D88C1" w:rsidP="6A872DC0">
      <w:pPr>
        <w:autoSpaceDE w:val="0"/>
        <w:autoSpaceDN w:val="0"/>
        <w:adjustRightInd w:val="0"/>
        <w:jc w:val="both"/>
        <w:rPr>
          <w:rFonts w:ascii="Arial Narrow" w:eastAsia="Arial Narrow" w:hAnsi="Arial Narrow" w:cs="Arial Narrow"/>
          <w:lang w:val="es-ES"/>
        </w:rPr>
      </w:pPr>
      <w:r w:rsidRPr="6A872DC0">
        <w:rPr>
          <w:rFonts w:ascii="Arial Narrow" w:eastAsia="Arial Narrow" w:hAnsi="Arial Narrow" w:cs="Arial Narrow"/>
          <w:lang w:val="es-ES"/>
        </w:rPr>
        <w:t xml:space="preserve"> </w:t>
      </w:r>
    </w:p>
    <w:p w14:paraId="487D4DDF" w14:textId="5D2FF09B" w:rsidR="003B4654" w:rsidRPr="00082735" w:rsidRDefault="3F1D88C1" w:rsidP="6A872DC0">
      <w:pPr>
        <w:autoSpaceDE w:val="0"/>
        <w:autoSpaceDN w:val="0"/>
        <w:adjustRightInd w:val="0"/>
        <w:jc w:val="both"/>
        <w:rPr>
          <w:rFonts w:ascii="Arial Narrow" w:eastAsia="Arial Narrow" w:hAnsi="Arial Narrow" w:cs="Arial Narrow"/>
          <w:lang w:val="es-ES"/>
        </w:rPr>
      </w:pPr>
      <w:r w:rsidRPr="6A872DC0">
        <w:rPr>
          <w:rFonts w:ascii="Arial Narrow" w:eastAsia="Arial Narrow" w:hAnsi="Arial Narrow" w:cs="Arial Narrow"/>
          <w:lang w:val="es-ES"/>
        </w:rPr>
        <w:t xml:space="preserve">Además, buscamos construir una visión común en Usaquén que permita adaptarnos a la crisis climática y hacer frente sus desafíos, así como generar estrategias para mitigar su impacto. Esperamos que a través de la puesta en acción de esta propuesta, se fortalezca una ciudadanía crítica frente a las cuestiones ambientales, dispuesta a tomar acción para mantener, intervenir y fortalecer el medioambiente, la movilidad, la producción y el consumo sostenible.  De esta manera, podremos lograr que se incremente la calidad del medioambiente de nuestra localidad, que se intervenga en el deterioro de los ecosistemas urbanos y rurales, que se mitiguen los riesgos medioambientales y, además, aquellos riesgos sociales asociados a éstos.  </w:t>
      </w:r>
    </w:p>
    <w:p w14:paraId="117A517C" w14:textId="0394B0C1" w:rsidR="003B4654" w:rsidRPr="00082735" w:rsidRDefault="3F1D88C1" w:rsidP="6A872DC0">
      <w:pPr>
        <w:autoSpaceDE w:val="0"/>
        <w:autoSpaceDN w:val="0"/>
        <w:adjustRightInd w:val="0"/>
        <w:jc w:val="both"/>
        <w:rPr>
          <w:rFonts w:ascii="Arial Narrow" w:eastAsia="Arial Narrow" w:hAnsi="Arial Narrow" w:cs="Arial Narrow"/>
          <w:lang w:val="es-ES"/>
        </w:rPr>
      </w:pPr>
      <w:r w:rsidRPr="6A872DC0">
        <w:rPr>
          <w:rFonts w:ascii="Arial Narrow" w:eastAsia="Arial Narrow" w:hAnsi="Arial Narrow" w:cs="Arial Narrow"/>
          <w:lang w:val="es-ES"/>
        </w:rPr>
        <w:t xml:space="preserve"> </w:t>
      </w:r>
    </w:p>
    <w:p w14:paraId="27B30062" w14:textId="2B0A2E4B" w:rsidR="003B4654" w:rsidRPr="00082735" w:rsidRDefault="3F1D88C1" w:rsidP="6A872DC0">
      <w:pPr>
        <w:autoSpaceDE w:val="0"/>
        <w:autoSpaceDN w:val="0"/>
        <w:adjustRightInd w:val="0"/>
        <w:jc w:val="both"/>
        <w:rPr>
          <w:rFonts w:ascii="Arial Narrow" w:eastAsia="Arial Narrow" w:hAnsi="Arial Narrow" w:cs="Arial Narrow"/>
          <w:lang w:val="es-ES"/>
        </w:rPr>
      </w:pPr>
      <w:r w:rsidRPr="6A872DC0">
        <w:rPr>
          <w:rFonts w:ascii="Arial Narrow" w:eastAsia="Arial Narrow" w:hAnsi="Arial Narrow" w:cs="Arial Narrow"/>
          <w:lang w:val="es-ES"/>
        </w:rPr>
        <w:t>Además, a través de la implementación de la propuesta “Usaquén Reverdece 2021-2024: un nuevo contrato social y ambiental” queremos</w:t>
      </w:r>
      <w:r w:rsidRPr="6A872DC0">
        <w:rPr>
          <w:rFonts w:ascii="Arial Narrow" w:eastAsia="Arial Narrow" w:hAnsi="Arial Narrow" w:cs="Arial Narrow"/>
          <w:b/>
          <w:bCs/>
          <w:lang w:val="es-ES"/>
        </w:rPr>
        <w:t xml:space="preserve"> </w:t>
      </w:r>
      <w:r w:rsidRPr="6A872DC0">
        <w:rPr>
          <w:rFonts w:ascii="Arial Narrow" w:eastAsia="Arial Narrow" w:hAnsi="Arial Narrow" w:cs="Arial Narrow"/>
          <w:lang w:val="es-ES"/>
        </w:rPr>
        <w:t xml:space="preserve">convertirnos en epicentro de cultura ciudadana, paz y reconciliación a través del fortalecimiento de prácticas de confianza, cuidado y convivencia en niveles interpersonales, familiares y comunitarios e institucionales. </w:t>
      </w:r>
    </w:p>
    <w:p w14:paraId="46417210" w14:textId="4AD6E3B6" w:rsidR="003B4654" w:rsidRPr="00082735" w:rsidRDefault="3F1D88C1" w:rsidP="6A872DC0">
      <w:pPr>
        <w:autoSpaceDE w:val="0"/>
        <w:autoSpaceDN w:val="0"/>
        <w:adjustRightInd w:val="0"/>
        <w:jc w:val="both"/>
        <w:rPr>
          <w:rFonts w:ascii="Arial Narrow" w:eastAsia="Arial Narrow" w:hAnsi="Arial Narrow" w:cs="Arial Narrow"/>
          <w:lang w:val="es-ES"/>
        </w:rPr>
      </w:pPr>
      <w:r w:rsidRPr="6A872DC0">
        <w:rPr>
          <w:rFonts w:ascii="Arial Narrow" w:eastAsia="Arial Narrow" w:hAnsi="Arial Narrow" w:cs="Arial Narrow"/>
          <w:lang w:val="es-ES"/>
        </w:rPr>
        <w:t xml:space="preserve"> </w:t>
      </w:r>
    </w:p>
    <w:p w14:paraId="13E57F01" w14:textId="3D17F040" w:rsidR="003B4654" w:rsidRPr="00082735" w:rsidRDefault="3F1D88C1" w:rsidP="6A872DC0">
      <w:pPr>
        <w:autoSpaceDE w:val="0"/>
        <w:autoSpaceDN w:val="0"/>
        <w:adjustRightInd w:val="0"/>
        <w:jc w:val="both"/>
        <w:rPr>
          <w:rFonts w:ascii="Arial Narrow" w:eastAsia="Arial Narrow" w:hAnsi="Arial Narrow" w:cs="Arial Narrow"/>
          <w:lang w:val="es-ES"/>
        </w:rPr>
      </w:pPr>
      <w:r w:rsidRPr="6A872DC0">
        <w:rPr>
          <w:rFonts w:ascii="Arial Narrow" w:eastAsia="Arial Narrow" w:hAnsi="Arial Narrow" w:cs="Arial Narrow"/>
          <w:lang w:val="es-ES"/>
        </w:rPr>
        <w:t xml:space="preserve">Por último, </w:t>
      </w:r>
      <w:r w:rsidRPr="6A872DC0">
        <w:rPr>
          <w:rFonts w:ascii="Arial Narrow" w:eastAsia="Arial Narrow" w:hAnsi="Arial Narrow" w:cs="Arial Narrow"/>
          <w:lang w:val="es-AR"/>
        </w:rPr>
        <w:t xml:space="preserve">una de las prioridades de esta propuesta de Plan de Desarrollo Local es mitigar las consecuencias sociales y económicas que el COVID-19 ha traído a nuestra localidad. </w:t>
      </w:r>
      <w:r w:rsidRPr="6A872DC0">
        <w:rPr>
          <w:rFonts w:ascii="Arial Narrow" w:eastAsia="Arial Narrow" w:hAnsi="Arial Narrow" w:cs="Arial Narrow"/>
          <w:lang w:val="es-ES"/>
        </w:rPr>
        <w:t>Buscamos impulsar la recuperación de la actividad socioeconómica y cultural asociada al control de la pandemia</w:t>
      </w:r>
      <w:r w:rsidR="2703D1D8" w:rsidRPr="6A872DC0">
        <w:rPr>
          <w:rFonts w:ascii="Arial Narrow" w:eastAsia="Arial Narrow" w:hAnsi="Arial Narrow" w:cs="Arial Narrow"/>
          <w:lang w:val="es-ES"/>
        </w:rPr>
        <w:t>,</w:t>
      </w:r>
      <w:r w:rsidRPr="6A872DC0">
        <w:rPr>
          <w:rFonts w:ascii="Arial Narrow" w:eastAsia="Arial Narrow" w:hAnsi="Arial Narrow" w:cs="Arial Narrow"/>
          <w:lang w:val="es-ES"/>
        </w:rPr>
        <w:t xml:space="preserve"> capitalizar sus aprendizajes al poner de manifiesto necesidades que obligan a fortalecer o abordar nuevos programas de desarrollo social y económico en el marco de la “Nueva Normalidad”.</w:t>
      </w:r>
    </w:p>
    <w:p w14:paraId="29373C3E" w14:textId="2A5046DA" w:rsidR="003B4654" w:rsidRPr="00082735" w:rsidRDefault="003B4654" w:rsidP="6A872DC0">
      <w:pPr>
        <w:autoSpaceDE w:val="0"/>
        <w:autoSpaceDN w:val="0"/>
        <w:adjustRightInd w:val="0"/>
        <w:jc w:val="both"/>
        <w:rPr>
          <w:rFonts w:ascii="Arial Narrow" w:eastAsia="Arial Narrow" w:hAnsi="Arial Narrow" w:cs="Arial Narrow"/>
          <w:color w:val="548DD4" w:themeColor="text2" w:themeTint="99"/>
          <w:lang w:val="es-AR"/>
        </w:rPr>
      </w:pPr>
    </w:p>
    <w:p w14:paraId="6CC3F11B" w14:textId="3C040798" w:rsidR="003B4654" w:rsidRDefault="003B4654" w:rsidP="6A872DC0">
      <w:pPr>
        <w:autoSpaceDE w:val="0"/>
        <w:autoSpaceDN w:val="0"/>
        <w:adjustRightInd w:val="0"/>
        <w:rPr>
          <w:rFonts w:ascii="Arial Narrow" w:hAnsi="Arial Narrow"/>
          <w:b/>
          <w:bCs/>
        </w:rPr>
      </w:pPr>
    </w:p>
    <w:p w14:paraId="19D5FE66" w14:textId="77777777" w:rsidR="00C9652B" w:rsidRDefault="00C9652B" w:rsidP="6A872DC0">
      <w:pPr>
        <w:autoSpaceDE w:val="0"/>
        <w:autoSpaceDN w:val="0"/>
        <w:adjustRightInd w:val="0"/>
        <w:rPr>
          <w:rFonts w:ascii="Arial Narrow" w:hAnsi="Arial Narrow"/>
          <w:b/>
          <w:bCs/>
        </w:rPr>
      </w:pPr>
    </w:p>
    <w:p w14:paraId="50C0DCCB" w14:textId="77777777" w:rsidR="00C9652B" w:rsidRDefault="00C9652B" w:rsidP="6A872DC0">
      <w:pPr>
        <w:autoSpaceDE w:val="0"/>
        <w:autoSpaceDN w:val="0"/>
        <w:adjustRightInd w:val="0"/>
        <w:rPr>
          <w:rStyle w:val="Textoennegrita"/>
          <w:rFonts w:ascii="Arial Narrow" w:hAnsi="Arial Narrow"/>
        </w:rPr>
      </w:pPr>
    </w:p>
    <w:p w14:paraId="575ED1B8" w14:textId="77777777" w:rsidR="00C9652B" w:rsidRDefault="00C9652B" w:rsidP="6A872DC0">
      <w:pPr>
        <w:autoSpaceDE w:val="0"/>
        <w:autoSpaceDN w:val="0"/>
        <w:adjustRightInd w:val="0"/>
        <w:rPr>
          <w:rStyle w:val="Textoennegrita"/>
          <w:rFonts w:ascii="Arial Narrow" w:hAnsi="Arial Narrow"/>
        </w:rPr>
      </w:pPr>
    </w:p>
    <w:p w14:paraId="34058229" w14:textId="11E34871" w:rsidR="003B4654" w:rsidRPr="00082735" w:rsidRDefault="00AF76C7" w:rsidP="6A872DC0">
      <w:pPr>
        <w:autoSpaceDE w:val="0"/>
        <w:autoSpaceDN w:val="0"/>
        <w:adjustRightInd w:val="0"/>
        <w:rPr>
          <w:rFonts w:ascii="Arial Narrow" w:hAnsi="Arial Narrow"/>
          <w:b/>
          <w:bCs/>
        </w:rPr>
      </w:pPr>
      <w:r w:rsidRPr="6CA4EB64">
        <w:rPr>
          <w:rStyle w:val="Textoennegrita"/>
          <w:rFonts w:ascii="Arial Narrow" w:hAnsi="Arial Narrow"/>
        </w:rPr>
        <w:lastRenderedPageBreak/>
        <w:t xml:space="preserve">Artículo </w:t>
      </w:r>
      <w:r w:rsidRPr="6CA4EB64">
        <w:rPr>
          <w:rFonts w:ascii="Arial Narrow" w:hAnsi="Arial Narrow"/>
          <w:b/>
          <w:bCs/>
        </w:rPr>
        <w:fldChar w:fldCharType="begin"/>
      </w:r>
      <w:r w:rsidRPr="6CA4EB64">
        <w:rPr>
          <w:rFonts w:ascii="Arial Narrow" w:hAnsi="Arial Narrow"/>
          <w:b/>
          <w:bCs/>
        </w:rPr>
        <w:instrText xml:space="preserve"> SEQ ARTICULO\n  \* MERGEFORMAT </w:instrText>
      </w:r>
      <w:r w:rsidRPr="6CA4EB64">
        <w:rPr>
          <w:rFonts w:ascii="Arial Narrow" w:hAnsi="Arial Narrow"/>
          <w:b/>
          <w:bCs/>
        </w:rPr>
        <w:fldChar w:fldCharType="separate"/>
      </w:r>
      <w:r w:rsidRPr="6CA4EB64">
        <w:rPr>
          <w:rFonts w:ascii="Arial Narrow" w:hAnsi="Arial Narrow"/>
          <w:b/>
          <w:bCs/>
        </w:rPr>
        <w:t>2</w:t>
      </w:r>
      <w:r w:rsidRPr="6CA4EB64">
        <w:rPr>
          <w:rFonts w:ascii="Arial Narrow" w:hAnsi="Arial Narrow"/>
          <w:b/>
          <w:bCs/>
        </w:rPr>
        <w:fldChar w:fldCharType="end"/>
      </w:r>
      <w:r w:rsidRPr="6CA4EB64">
        <w:rPr>
          <w:rStyle w:val="Textoennegrita"/>
          <w:rFonts w:ascii="Arial Narrow" w:hAnsi="Arial Narrow"/>
        </w:rPr>
        <w:t xml:space="preserve">. </w:t>
      </w:r>
      <w:r w:rsidR="003B4654" w:rsidRPr="6CA4EB64">
        <w:rPr>
          <w:rFonts w:ascii="Arial Narrow" w:hAnsi="Arial Narrow"/>
          <w:b/>
          <w:bCs/>
        </w:rPr>
        <w:t>Visión.</w:t>
      </w:r>
    </w:p>
    <w:p w14:paraId="3E0765FF" w14:textId="1D4F1380" w:rsidR="003B4654" w:rsidRPr="00082735" w:rsidRDefault="003B4654" w:rsidP="6CA4EB64">
      <w:pPr>
        <w:autoSpaceDE w:val="0"/>
        <w:autoSpaceDN w:val="0"/>
        <w:adjustRightInd w:val="0"/>
        <w:jc w:val="both"/>
        <w:rPr>
          <w:rFonts w:ascii="Arial Narrow" w:eastAsia="Arial Narrow" w:hAnsi="Arial Narrow" w:cs="Arial Narrow"/>
          <w:sz w:val="22"/>
          <w:szCs w:val="22"/>
          <w:highlight w:val="green"/>
          <w:lang w:val="es-AR"/>
        </w:rPr>
      </w:pPr>
    </w:p>
    <w:p w14:paraId="3405F5E9" w14:textId="77777777" w:rsidR="00C9652B" w:rsidRDefault="00C9652B" w:rsidP="6CA4EB64">
      <w:pPr>
        <w:autoSpaceDE w:val="0"/>
        <w:autoSpaceDN w:val="0"/>
        <w:adjustRightInd w:val="0"/>
        <w:jc w:val="both"/>
        <w:rPr>
          <w:rFonts w:ascii="Arial Narrow" w:eastAsia="Arial Narrow" w:hAnsi="Arial Narrow" w:cs="Arial Narrow"/>
          <w:lang w:val="es-AR"/>
        </w:rPr>
      </w:pPr>
    </w:p>
    <w:p w14:paraId="1A3631DA" w14:textId="34A4DED9" w:rsidR="003B4654" w:rsidRPr="00FB7B82" w:rsidRDefault="06CA2C05" w:rsidP="6CA4EB64">
      <w:pPr>
        <w:autoSpaceDE w:val="0"/>
        <w:autoSpaceDN w:val="0"/>
        <w:adjustRightInd w:val="0"/>
        <w:jc w:val="both"/>
        <w:rPr>
          <w:rFonts w:ascii="Arial Narrow" w:eastAsia="Arial Narrow" w:hAnsi="Arial Narrow" w:cs="Arial Narrow"/>
          <w:lang w:val="es-ES"/>
        </w:rPr>
      </w:pPr>
      <w:r w:rsidRPr="00FB7B82">
        <w:rPr>
          <w:rFonts w:ascii="Arial Narrow" w:eastAsia="Arial Narrow" w:hAnsi="Arial Narrow" w:cs="Arial Narrow"/>
          <w:lang w:val="es-AR"/>
        </w:rPr>
        <w:t xml:space="preserve">“En  el  2024  Usaquén  estará  posicionada  como  una  localidad  competitiva, </w:t>
      </w:r>
      <w:r w:rsidRPr="00FB7B82">
        <w:rPr>
          <w:rFonts w:ascii="Arial Narrow" w:eastAsia="Arial Narrow" w:hAnsi="Arial Narrow" w:cs="Arial Narrow"/>
          <w:lang w:val="es-ES"/>
        </w:rPr>
        <w:t>referente   cultural,   patrimonial,   deportiva,   ecoturística   y   empresarial   de   la Ciudad,  modelo  de  educación  pertinente  y  de  alta  calidad, fomentadora  del empleo y el emprendimiento y a la vanguardia del uso de nuevas tecnologías,</w:t>
      </w:r>
      <w:r w:rsidRPr="00FB7B82">
        <w:rPr>
          <w:rFonts w:ascii="Arial Narrow" w:eastAsia="Arial Narrow" w:hAnsi="Arial Narrow" w:cs="Arial Narrow"/>
          <w:lang w:val="es-AR"/>
        </w:rPr>
        <w:t xml:space="preserve"> , recuperando la pérdida económica y social derivada de la emergencia del COVID-19. </w:t>
      </w:r>
      <w:r w:rsidRPr="00FB7B82">
        <w:rPr>
          <w:rFonts w:ascii="Arial Narrow" w:eastAsia="Arial Narrow" w:hAnsi="Arial Narrow" w:cs="Arial Narrow"/>
          <w:lang w:val="es-ES"/>
        </w:rPr>
        <w:t>Los  habitantes,  en  especial  las  mujeres,  los  niños,  las  niñas  y  los  adultos mayores se  sentirán  seguros  con  un  gobierno  inclusivo  y  garante  de  los derechos humanos,  con  acciones  afirmativas  para  los  sectores y  grupos poblacionales  con  enfoque  de  género,  diferencial,  territorial,  de  participación ciudadana  y  de  cultura  ciudadana,  garantizando  la  convivencia,  la  paz  y  la reconciliación, con  eficiencia  en  movilidad  y  equidad  del  espacio  público,  y respetando  el uso,  cuidado  y  protección  del  medio  ambiente de  manera sostenible”.</w:t>
      </w:r>
    </w:p>
    <w:p w14:paraId="525F215B" w14:textId="040A69EF" w:rsidR="003B4654" w:rsidRPr="00082735" w:rsidRDefault="003B4654" w:rsidP="6CA4EB64">
      <w:pPr>
        <w:autoSpaceDE w:val="0"/>
        <w:autoSpaceDN w:val="0"/>
        <w:adjustRightInd w:val="0"/>
        <w:rPr>
          <w:rFonts w:ascii="Arial Narrow" w:hAnsi="Arial Narrow"/>
          <w:b/>
          <w:bCs/>
        </w:rPr>
      </w:pPr>
    </w:p>
    <w:p w14:paraId="315EC90F" w14:textId="564C44F2" w:rsidR="003B4654" w:rsidRPr="00082735" w:rsidRDefault="003B4654" w:rsidP="6A872DC0">
      <w:pPr>
        <w:autoSpaceDE w:val="0"/>
        <w:autoSpaceDN w:val="0"/>
        <w:adjustRightInd w:val="0"/>
        <w:jc w:val="both"/>
        <w:rPr>
          <w:rFonts w:ascii="Arial Narrow" w:eastAsia="Arial Narrow" w:hAnsi="Arial Narrow" w:cs="Arial Narrow"/>
          <w:lang w:val="es-AR"/>
        </w:rPr>
      </w:pPr>
    </w:p>
    <w:p w14:paraId="1C54003F" w14:textId="4083BAB6" w:rsidR="003B4654" w:rsidRPr="00082735" w:rsidRDefault="00AF76C7" w:rsidP="28F52EAF">
      <w:pPr>
        <w:autoSpaceDE w:val="0"/>
        <w:autoSpaceDN w:val="0"/>
        <w:adjustRightInd w:val="0"/>
        <w:rPr>
          <w:rFonts w:ascii="Arial Narrow" w:hAnsi="Arial Narrow"/>
          <w:b/>
          <w:bCs/>
        </w:rPr>
      </w:pPr>
      <w:r w:rsidRPr="00082735">
        <w:rPr>
          <w:rStyle w:val="Textoennegrita"/>
          <w:rFonts w:ascii="Arial Narrow" w:hAnsi="Arial Narrow"/>
        </w:rPr>
        <w:t xml:space="preserve">Artículo </w:t>
      </w:r>
      <w:r w:rsidRPr="00082735">
        <w:rPr>
          <w:rFonts w:ascii="Arial Narrow" w:hAnsi="Arial Narrow"/>
          <w:b/>
        </w:rPr>
        <w:fldChar w:fldCharType="begin"/>
      </w:r>
      <w:r w:rsidRPr="00082735">
        <w:rPr>
          <w:rFonts w:ascii="Arial Narrow" w:hAnsi="Arial Narrow"/>
          <w:b/>
        </w:rPr>
        <w:instrText xml:space="preserve"> SEQ ARTICULO\n  \* MERGEFORMAT </w:instrText>
      </w:r>
      <w:r w:rsidRPr="00082735">
        <w:rPr>
          <w:rFonts w:ascii="Arial Narrow" w:hAnsi="Arial Narrow"/>
          <w:b/>
        </w:rPr>
        <w:fldChar w:fldCharType="separate"/>
      </w:r>
      <w:r w:rsidRPr="00082735">
        <w:rPr>
          <w:rFonts w:ascii="Arial Narrow" w:hAnsi="Arial Narrow"/>
          <w:b/>
        </w:rPr>
        <w:t>3</w:t>
      </w:r>
      <w:r w:rsidRPr="00082735">
        <w:rPr>
          <w:rFonts w:ascii="Arial Narrow" w:hAnsi="Arial Narrow"/>
          <w:b/>
        </w:rPr>
        <w:fldChar w:fldCharType="end"/>
      </w:r>
      <w:r w:rsidRPr="00082735">
        <w:rPr>
          <w:rStyle w:val="Textoennegrita"/>
          <w:rFonts w:ascii="Arial Narrow" w:hAnsi="Arial Narrow"/>
        </w:rPr>
        <w:t xml:space="preserve">. </w:t>
      </w:r>
      <w:r w:rsidR="003B4654" w:rsidRPr="00082735">
        <w:rPr>
          <w:rFonts w:ascii="Arial Narrow" w:hAnsi="Arial Narrow"/>
          <w:b/>
          <w:bCs/>
        </w:rPr>
        <w:t>Estructura del plan.</w:t>
      </w:r>
    </w:p>
    <w:p w14:paraId="5D9A226A" w14:textId="77777777" w:rsidR="003B4654" w:rsidRPr="00082735" w:rsidRDefault="003B4654" w:rsidP="28F52EAF">
      <w:pPr>
        <w:jc w:val="both"/>
        <w:rPr>
          <w:rFonts w:ascii="Arial Narrow" w:hAnsi="Arial Narrow"/>
        </w:rPr>
      </w:pPr>
    </w:p>
    <w:p w14:paraId="7D2718D1" w14:textId="77777777" w:rsidR="003B4654" w:rsidRPr="00082735" w:rsidRDefault="003B4654" w:rsidP="28F52EAF">
      <w:pPr>
        <w:jc w:val="both"/>
        <w:rPr>
          <w:rFonts w:ascii="Arial Narrow" w:hAnsi="Arial Narrow"/>
        </w:rPr>
      </w:pPr>
      <w:r w:rsidRPr="00082735">
        <w:rPr>
          <w:rFonts w:ascii="Arial Narrow" w:hAnsi="Arial Narrow"/>
        </w:rPr>
        <w:t>El presente Plan de Desarrollo Local en coherencia con el Plan de Desarrollo Distrital “Bogotá un nuevo contrato social y ambiental para el siglo XXI” adopta sus fundamentos y estructura general.</w:t>
      </w:r>
    </w:p>
    <w:p w14:paraId="5FF001BC" w14:textId="77777777" w:rsidR="003B4654" w:rsidRPr="00082735" w:rsidRDefault="003B4654" w:rsidP="28F52EAF">
      <w:pPr>
        <w:jc w:val="both"/>
        <w:rPr>
          <w:rFonts w:ascii="Arial Narrow" w:hAnsi="Arial Narrow"/>
        </w:rPr>
      </w:pPr>
    </w:p>
    <w:p w14:paraId="157F7439" w14:textId="77777777" w:rsidR="003B4654" w:rsidRPr="00082735" w:rsidRDefault="003B4654" w:rsidP="28F52EAF">
      <w:pPr>
        <w:jc w:val="both"/>
        <w:rPr>
          <w:rFonts w:ascii="Arial Narrow" w:hAnsi="Arial Narrow"/>
        </w:rPr>
      </w:pPr>
      <w:r w:rsidRPr="00082735">
        <w:rPr>
          <w:rFonts w:ascii="Arial Narrow" w:hAnsi="Arial Narrow"/>
        </w:rPr>
        <w:t>Las directrices y políticas que orientan la acción articulada de la administración local en procura de profundizar la visión del plan y que servirán de guía para la definición de objetivos se organizan en torno a “propósitos”.</w:t>
      </w:r>
    </w:p>
    <w:p w14:paraId="559A69E6" w14:textId="77777777" w:rsidR="003B4654" w:rsidRPr="00082735" w:rsidRDefault="003B4654" w:rsidP="28F52EAF">
      <w:pPr>
        <w:jc w:val="both"/>
        <w:rPr>
          <w:rFonts w:ascii="Arial Narrow" w:hAnsi="Arial Narrow"/>
        </w:rPr>
      </w:pPr>
    </w:p>
    <w:p w14:paraId="1FDD896E" w14:textId="77777777" w:rsidR="003B4654" w:rsidRPr="00082735" w:rsidRDefault="003B4654" w:rsidP="28F52EAF">
      <w:pPr>
        <w:jc w:val="both"/>
        <w:rPr>
          <w:rFonts w:ascii="Arial Narrow" w:hAnsi="Arial Narrow"/>
        </w:rPr>
      </w:pPr>
      <w:r w:rsidRPr="00082735">
        <w:rPr>
          <w:rFonts w:ascii="Arial Narrow" w:hAnsi="Arial Narrow"/>
        </w:rPr>
        <w:t>Los Propósitos se constituyen en los elementos estructurales, de carácter prioritario, para alcanzar el objetivo central del Plan.</w:t>
      </w:r>
    </w:p>
    <w:p w14:paraId="10EDF185" w14:textId="77777777" w:rsidR="003B4654" w:rsidRPr="00082735" w:rsidRDefault="003B4654" w:rsidP="28F52EAF">
      <w:pPr>
        <w:jc w:val="both"/>
        <w:rPr>
          <w:rFonts w:ascii="Arial Narrow" w:hAnsi="Arial Narrow"/>
        </w:rPr>
      </w:pPr>
    </w:p>
    <w:p w14:paraId="13572368" w14:textId="77777777" w:rsidR="003B4654" w:rsidRPr="00082735" w:rsidRDefault="003B4654" w:rsidP="28F52EAF">
      <w:pPr>
        <w:jc w:val="both"/>
        <w:rPr>
          <w:rFonts w:ascii="Arial Narrow" w:hAnsi="Arial Narrow"/>
        </w:rPr>
      </w:pPr>
      <w:r w:rsidRPr="00082735">
        <w:rPr>
          <w:rFonts w:ascii="Arial Narrow" w:hAnsi="Arial Narrow"/>
        </w:rPr>
        <w:t>Propósitos:</w:t>
      </w:r>
    </w:p>
    <w:p w14:paraId="10F60714" w14:textId="77777777" w:rsidR="003B4654" w:rsidRPr="00082735" w:rsidRDefault="003B4654" w:rsidP="28F52EAF">
      <w:pPr>
        <w:jc w:val="both"/>
        <w:rPr>
          <w:rFonts w:ascii="Arial Narrow" w:hAnsi="Arial Narrow"/>
        </w:rPr>
      </w:pPr>
    </w:p>
    <w:p w14:paraId="497A49E1" w14:textId="64C67014" w:rsidR="003B4654" w:rsidRPr="00082735" w:rsidRDefault="00933247" w:rsidP="28F52EAF">
      <w:pPr>
        <w:numPr>
          <w:ilvl w:val="0"/>
          <w:numId w:val="31"/>
        </w:numPr>
        <w:jc w:val="both"/>
        <w:rPr>
          <w:rFonts w:ascii="Arial Narrow" w:hAnsi="Arial Narrow"/>
        </w:rPr>
      </w:pPr>
      <w:r w:rsidRPr="00082735">
        <w:rPr>
          <w:rFonts w:ascii="Arial Narrow" w:hAnsi="Arial Narrow"/>
        </w:rPr>
        <w:t>Hacer un nuevo contrato social con igualdad de oportunidades para la inclusión social, productiva y política.</w:t>
      </w:r>
    </w:p>
    <w:p w14:paraId="0343B908" w14:textId="10FA3AE9" w:rsidR="00933247" w:rsidRPr="00082735" w:rsidRDefault="00933247" w:rsidP="28F52EAF">
      <w:pPr>
        <w:numPr>
          <w:ilvl w:val="0"/>
          <w:numId w:val="31"/>
        </w:numPr>
        <w:jc w:val="both"/>
        <w:rPr>
          <w:rFonts w:ascii="Arial Narrow" w:hAnsi="Arial Narrow"/>
        </w:rPr>
      </w:pPr>
      <w:r w:rsidRPr="00082735">
        <w:rPr>
          <w:rFonts w:ascii="Arial Narrow" w:hAnsi="Arial Narrow"/>
        </w:rPr>
        <w:t>Cambiar nuestros hábitos de vida para reverdecer a Bogotá y adaptarnos y mitigar la crisis climática.</w:t>
      </w:r>
    </w:p>
    <w:p w14:paraId="5C7CF855" w14:textId="717C1197" w:rsidR="00933247" w:rsidRPr="00082735" w:rsidRDefault="00933247" w:rsidP="28F52EAF">
      <w:pPr>
        <w:numPr>
          <w:ilvl w:val="0"/>
          <w:numId w:val="31"/>
        </w:numPr>
        <w:jc w:val="both"/>
        <w:rPr>
          <w:rFonts w:ascii="Arial Narrow" w:hAnsi="Arial Narrow"/>
        </w:rPr>
      </w:pPr>
      <w:r w:rsidRPr="00082735">
        <w:rPr>
          <w:rFonts w:ascii="Arial Narrow" w:hAnsi="Arial Narrow"/>
        </w:rPr>
        <w:t>Inspirar confianza y legitimidad para vivir sin miedo y ser epicentro de cultura ciudadana, paz y reconciliación.</w:t>
      </w:r>
    </w:p>
    <w:p w14:paraId="48FFFD93" w14:textId="77777777" w:rsidR="00933247" w:rsidRPr="00082735" w:rsidRDefault="00933247" w:rsidP="28F52EAF">
      <w:pPr>
        <w:numPr>
          <w:ilvl w:val="0"/>
          <w:numId w:val="31"/>
        </w:numPr>
        <w:jc w:val="both"/>
        <w:rPr>
          <w:rFonts w:ascii="Arial Narrow" w:hAnsi="Arial Narrow"/>
        </w:rPr>
      </w:pPr>
      <w:r w:rsidRPr="00082735">
        <w:rPr>
          <w:rFonts w:ascii="Arial Narrow" w:hAnsi="Arial Narrow"/>
        </w:rPr>
        <w:t>Hacer de Bogotá - Región un modelo de movilidad multimodal, incluyente y sostenible.</w:t>
      </w:r>
    </w:p>
    <w:p w14:paraId="1CFF66A4" w14:textId="61BDCA1F" w:rsidR="003B4654" w:rsidRPr="00082735" w:rsidRDefault="00933247" w:rsidP="28F52EAF">
      <w:pPr>
        <w:numPr>
          <w:ilvl w:val="0"/>
          <w:numId w:val="31"/>
        </w:numPr>
        <w:jc w:val="both"/>
        <w:rPr>
          <w:rFonts w:ascii="Arial Narrow" w:hAnsi="Arial Narrow"/>
        </w:rPr>
      </w:pPr>
      <w:r w:rsidRPr="00082735">
        <w:rPr>
          <w:rFonts w:ascii="Arial Narrow" w:hAnsi="Arial Narrow"/>
        </w:rPr>
        <w:t>Construir Bogotá - Región con gobierno abierto, transparente y ciudadanía consciente.</w:t>
      </w:r>
    </w:p>
    <w:p w14:paraId="6FF7AE65" w14:textId="77777777" w:rsidR="00E043EF" w:rsidRPr="00082735" w:rsidRDefault="00E043EF" w:rsidP="28F52EAF">
      <w:pPr>
        <w:jc w:val="both"/>
        <w:rPr>
          <w:rFonts w:ascii="Arial Narrow" w:hAnsi="Arial Narrow"/>
        </w:rPr>
      </w:pPr>
    </w:p>
    <w:p w14:paraId="02E7F161" w14:textId="77777777" w:rsidR="00C9652B" w:rsidRDefault="00C9652B" w:rsidP="28F52EAF">
      <w:pPr>
        <w:autoSpaceDE w:val="0"/>
        <w:autoSpaceDN w:val="0"/>
        <w:adjustRightInd w:val="0"/>
        <w:jc w:val="center"/>
        <w:rPr>
          <w:rFonts w:ascii="Arial Narrow" w:eastAsia="Arial Narrow" w:hAnsi="Arial Narrow" w:cs="Arial Narrow"/>
          <w:b/>
          <w:bCs/>
          <w:color w:val="000000" w:themeColor="text1"/>
          <w:lang w:val="es-AR" w:eastAsia="es-AR"/>
        </w:rPr>
      </w:pPr>
    </w:p>
    <w:p w14:paraId="50E79B35" w14:textId="77777777" w:rsidR="00C9652B" w:rsidRDefault="00C9652B" w:rsidP="28F52EAF">
      <w:pPr>
        <w:autoSpaceDE w:val="0"/>
        <w:autoSpaceDN w:val="0"/>
        <w:adjustRightInd w:val="0"/>
        <w:jc w:val="center"/>
        <w:rPr>
          <w:rFonts w:ascii="Arial Narrow" w:eastAsia="Arial Narrow" w:hAnsi="Arial Narrow" w:cs="Arial Narrow"/>
          <w:b/>
          <w:bCs/>
          <w:color w:val="000000" w:themeColor="text1"/>
          <w:lang w:val="es-AR" w:eastAsia="es-AR"/>
        </w:rPr>
      </w:pPr>
    </w:p>
    <w:p w14:paraId="334C56C2" w14:textId="77777777" w:rsidR="00C9652B" w:rsidRDefault="00C9652B" w:rsidP="28F52EAF">
      <w:pPr>
        <w:autoSpaceDE w:val="0"/>
        <w:autoSpaceDN w:val="0"/>
        <w:adjustRightInd w:val="0"/>
        <w:jc w:val="center"/>
        <w:rPr>
          <w:rFonts w:ascii="Arial Narrow" w:eastAsia="Arial Narrow" w:hAnsi="Arial Narrow" w:cs="Arial Narrow"/>
          <w:b/>
          <w:bCs/>
          <w:color w:val="000000" w:themeColor="text1"/>
          <w:lang w:val="es-AR" w:eastAsia="es-AR"/>
        </w:rPr>
      </w:pPr>
    </w:p>
    <w:p w14:paraId="0D115907" w14:textId="603A2FE5" w:rsidR="003B4654" w:rsidRPr="00082735" w:rsidRDefault="003B4654" w:rsidP="28F52EAF">
      <w:pPr>
        <w:autoSpaceDE w:val="0"/>
        <w:autoSpaceDN w:val="0"/>
        <w:adjustRightInd w:val="0"/>
        <w:jc w:val="center"/>
        <w:rPr>
          <w:rFonts w:ascii="Arial Narrow" w:hAnsi="Arial Narrow"/>
          <w:b/>
          <w:bCs/>
        </w:rPr>
      </w:pPr>
      <w:r w:rsidRPr="28F52EAF">
        <w:rPr>
          <w:rFonts w:ascii="Arial Narrow" w:eastAsia="Arial Narrow" w:hAnsi="Arial Narrow" w:cs="Arial Narrow"/>
          <w:b/>
          <w:bCs/>
          <w:color w:val="000000" w:themeColor="text1"/>
          <w:lang w:val="es-AR" w:eastAsia="es-AR"/>
        </w:rPr>
        <w:lastRenderedPageBreak/>
        <w:t>CAPÍTULO II</w:t>
      </w:r>
    </w:p>
    <w:p w14:paraId="1C25B776" w14:textId="77777777" w:rsidR="00C9652B" w:rsidRDefault="00C9652B" w:rsidP="28F52EAF">
      <w:pPr>
        <w:autoSpaceDE w:val="0"/>
        <w:autoSpaceDN w:val="0"/>
        <w:adjustRightInd w:val="0"/>
        <w:jc w:val="center"/>
        <w:rPr>
          <w:rFonts w:ascii="Arial Narrow" w:eastAsia="Arial Narrow" w:hAnsi="Arial Narrow" w:cs="Arial Narrow"/>
          <w:b/>
          <w:bCs/>
          <w:color w:val="000000" w:themeColor="text1"/>
          <w:lang w:val="es-AR" w:eastAsia="es-AR"/>
        </w:rPr>
      </w:pPr>
    </w:p>
    <w:p w14:paraId="76D9976D" w14:textId="77777777" w:rsidR="00C9652B" w:rsidRDefault="00C9652B" w:rsidP="28F52EAF">
      <w:pPr>
        <w:autoSpaceDE w:val="0"/>
        <w:autoSpaceDN w:val="0"/>
        <w:adjustRightInd w:val="0"/>
        <w:jc w:val="center"/>
        <w:rPr>
          <w:rFonts w:ascii="Arial Narrow" w:eastAsia="Arial Narrow" w:hAnsi="Arial Narrow" w:cs="Arial Narrow"/>
          <w:b/>
          <w:bCs/>
          <w:color w:val="000000" w:themeColor="text1"/>
          <w:lang w:val="es-AR" w:eastAsia="es-AR"/>
        </w:rPr>
      </w:pPr>
    </w:p>
    <w:p w14:paraId="74419711" w14:textId="6DFBFB03" w:rsidR="003B4654" w:rsidRPr="00082735" w:rsidRDefault="003B4654" w:rsidP="28F52EAF">
      <w:pPr>
        <w:autoSpaceDE w:val="0"/>
        <w:autoSpaceDN w:val="0"/>
        <w:adjustRightInd w:val="0"/>
        <w:jc w:val="center"/>
        <w:rPr>
          <w:rFonts w:ascii="Arial Narrow" w:eastAsia="Times New Roman" w:hAnsi="Arial Narrow"/>
          <w:b/>
          <w:bCs/>
          <w:color w:val="000000"/>
          <w:lang w:val="es-AR" w:eastAsia="es-AR"/>
        </w:rPr>
      </w:pPr>
      <w:r w:rsidRPr="28F52EAF">
        <w:rPr>
          <w:rFonts w:ascii="Arial Narrow" w:eastAsia="Arial Narrow" w:hAnsi="Arial Narrow" w:cs="Arial Narrow"/>
          <w:b/>
          <w:bCs/>
          <w:color w:val="000000" w:themeColor="text1"/>
          <w:lang w:val="es-AR" w:eastAsia="es-AR"/>
        </w:rPr>
        <w:t xml:space="preserve">PROPÓSITO 1. </w:t>
      </w:r>
      <w:r w:rsidR="00933247" w:rsidRPr="28F52EAF">
        <w:rPr>
          <w:rFonts w:ascii="Arial Narrow" w:eastAsia="Arial Narrow" w:hAnsi="Arial Narrow" w:cs="Arial Narrow"/>
          <w:b/>
          <w:bCs/>
          <w:color w:val="000000" w:themeColor="text1"/>
          <w:lang w:val="es-AR" w:eastAsia="es-AR"/>
        </w:rPr>
        <w:t>HACER UN NUEVO CONTRATO SOCIAL CON IGUALDAD DE OPORTUNIDADES PARA LA INCLUSIÓN SOCIAL, PRODUCTIVA Y POLÍTICA</w:t>
      </w:r>
    </w:p>
    <w:p w14:paraId="584FF94E" w14:textId="77777777" w:rsidR="00933247" w:rsidRPr="00082735" w:rsidRDefault="00933247" w:rsidP="28F52EAF">
      <w:pPr>
        <w:autoSpaceDE w:val="0"/>
        <w:autoSpaceDN w:val="0"/>
        <w:adjustRightInd w:val="0"/>
        <w:jc w:val="center"/>
        <w:rPr>
          <w:rFonts w:ascii="Arial Narrow" w:eastAsia="Times New Roman" w:hAnsi="Arial Narrow"/>
          <w:b/>
          <w:bCs/>
          <w:color w:val="000000"/>
          <w:lang w:val="es-AR" w:eastAsia="es-AR"/>
        </w:rPr>
      </w:pPr>
    </w:p>
    <w:p w14:paraId="134D6FC6" w14:textId="651BBAE4" w:rsidR="003B4654" w:rsidRPr="00082735" w:rsidRDefault="003B4654" w:rsidP="28F52EAF">
      <w:pPr>
        <w:autoSpaceDE w:val="0"/>
        <w:autoSpaceDN w:val="0"/>
        <w:adjustRightInd w:val="0"/>
        <w:jc w:val="center"/>
        <w:rPr>
          <w:rFonts w:ascii="Arial Narrow" w:hAnsi="Arial Narrow"/>
          <w:b/>
          <w:bCs/>
        </w:rPr>
      </w:pPr>
      <w:r w:rsidRPr="00082735">
        <w:rPr>
          <w:rFonts w:ascii="Arial Narrow" w:hAnsi="Arial Narrow"/>
          <w:b/>
          <w:bCs/>
        </w:rPr>
        <w:t>Objetivos, estrategias</w:t>
      </w:r>
      <w:r w:rsidR="00D04B96" w:rsidRPr="00082735">
        <w:rPr>
          <w:rFonts w:ascii="Arial Narrow" w:hAnsi="Arial Narrow"/>
          <w:b/>
          <w:bCs/>
        </w:rPr>
        <w:t>, programas</w:t>
      </w:r>
    </w:p>
    <w:p w14:paraId="681D88A8" w14:textId="77777777" w:rsidR="003B4654" w:rsidRPr="00082735" w:rsidRDefault="003B4654" w:rsidP="28F52EAF">
      <w:pPr>
        <w:autoSpaceDE w:val="0"/>
        <w:autoSpaceDN w:val="0"/>
        <w:adjustRightInd w:val="0"/>
        <w:jc w:val="center"/>
        <w:rPr>
          <w:rFonts w:ascii="Arial Narrow" w:hAnsi="Arial Narrow"/>
          <w:b/>
          <w:bCs/>
        </w:rPr>
      </w:pPr>
    </w:p>
    <w:p w14:paraId="50108918" w14:textId="1CB04393" w:rsidR="003B4654" w:rsidRPr="00082735" w:rsidRDefault="00AF76C7" w:rsidP="28F52EAF">
      <w:pPr>
        <w:autoSpaceDE w:val="0"/>
        <w:autoSpaceDN w:val="0"/>
        <w:adjustRightInd w:val="0"/>
        <w:rPr>
          <w:rFonts w:ascii="Arial Narrow" w:hAnsi="Arial Narrow"/>
          <w:b/>
          <w:bCs/>
        </w:rPr>
      </w:pPr>
      <w:r w:rsidRPr="00082735">
        <w:rPr>
          <w:rStyle w:val="Textoennegrita"/>
          <w:rFonts w:ascii="Arial Narrow" w:hAnsi="Arial Narrow"/>
        </w:rPr>
        <w:t xml:space="preserve">Artículo </w:t>
      </w:r>
      <w:r w:rsidRPr="00082735">
        <w:rPr>
          <w:rFonts w:ascii="Arial Narrow" w:hAnsi="Arial Narrow"/>
          <w:b/>
        </w:rPr>
        <w:fldChar w:fldCharType="begin"/>
      </w:r>
      <w:r w:rsidRPr="00082735">
        <w:rPr>
          <w:rFonts w:ascii="Arial Narrow" w:hAnsi="Arial Narrow"/>
          <w:b/>
        </w:rPr>
        <w:instrText xml:space="preserve"> SEQ ARTICULO\n  \* MERGEFORMAT </w:instrText>
      </w:r>
      <w:r w:rsidRPr="00082735">
        <w:rPr>
          <w:rFonts w:ascii="Arial Narrow" w:hAnsi="Arial Narrow"/>
          <w:b/>
        </w:rPr>
        <w:fldChar w:fldCharType="separate"/>
      </w:r>
      <w:r w:rsidRPr="00082735">
        <w:rPr>
          <w:rFonts w:ascii="Arial Narrow" w:hAnsi="Arial Narrow"/>
          <w:b/>
        </w:rPr>
        <w:t>4</w:t>
      </w:r>
      <w:r w:rsidRPr="00082735">
        <w:rPr>
          <w:rFonts w:ascii="Arial Narrow" w:hAnsi="Arial Narrow"/>
          <w:b/>
        </w:rPr>
        <w:fldChar w:fldCharType="end"/>
      </w:r>
      <w:r w:rsidRPr="00082735">
        <w:rPr>
          <w:rStyle w:val="Textoennegrita"/>
          <w:rFonts w:ascii="Arial Narrow" w:hAnsi="Arial Narrow"/>
        </w:rPr>
        <w:t xml:space="preserve">. </w:t>
      </w:r>
      <w:r w:rsidR="003B4654" w:rsidRPr="00082735">
        <w:rPr>
          <w:rFonts w:ascii="Arial Narrow" w:hAnsi="Arial Narrow"/>
          <w:b/>
          <w:bCs/>
        </w:rPr>
        <w:t>Objetivos.</w:t>
      </w:r>
    </w:p>
    <w:p w14:paraId="2568456C" w14:textId="77777777" w:rsidR="003B4654" w:rsidRPr="00082735" w:rsidRDefault="003B4654" w:rsidP="28F52EAF">
      <w:pPr>
        <w:autoSpaceDE w:val="0"/>
        <w:autoSpaceDN w:val="0"/>
        <w:adjustRightInd w:val="0"/>
        <w:jc w:val="center"/>
        <w:rPr>
          <w:rFonts w:ascii="Arial Narrow" w:hAnsi="Arial Narrow"/>
          <w:b/>
          <w:bCs/>
        </w:rPr>
      </w:pPr>
    </w:p>
    <w:p w14:paraId="2C3C02B3" w14:textId="77777777" w:rsidR="003B4654" w:rsidRPr="00082735" w:rsidRDefault="003B4654" w:rsidP="28F52EAF">
      <w:pPr>
        <w:autoSpaceDE w:val="0"/>
        <w:autoSpaceDN w:val="0"/>
        <w:adjustRightInd w:val="0"/>
        <w:rPr>
          <w:rFonts w:ascii="Arial Narrow" w:eastAsia="Arial Narrow" w:hAnsi="Arial Narrow" w:cs="Arial Narrow"/>
          <w:color w:val="8DB3E2" w:themeColor="text2" w:themeTint="66"/>
          <w:lang w:val="es-AR"/>
        </w:rPr>
      </w:pPr>
      <w:r w:rsidRPr="6606FFFB">
        <w:rPr>
          <w:rFonts w:ascii="Arial Narrow" w:hAnsi="Arial Narrow"/>
          <w:lang w:val="es-AR"/>
        </w:rPr>
        <w:t>Serán objetivos de este propósito:</w:t>
      </w:r>
    </w:p>
    <w:p w14:paraId="64217937" w14:textId="291C6F16" w:rsidR="6606FFFB" w:rsidRDefault="6606FFFB" w:rsidP="6A872DC0">
      <w:pPr>
        <w:rPr>
          <w:rFonts w:ascii="Arial Narrow" w:eastAsia="Arial Narrow" w:hAnsi="Arial Narrow" w:cs="Arial Narrow"/>
          <w:color w:val="8DB3E2" w:themeColor="text2" w:themeTint="66"/>
          <w:sz w:val="22"/>
          <w:szCs w:val="22"/>
          <w:lang w:val="es-AR"/>
        </w:rPr>
      </w:pPr>
    </w:p>
    <w:p w14:paraId="3B5AFD19" w14:textId="57CA88C9" w:rsidR="6B3E0A09" w:rsidRDefault="6B3E0A09" w:rsidP="003F00DE">
      <w:pPr>
        <w:pStyle w:val="Prrafodelista"/>
        <w:numPr>
          <w:ilvl w:val="0"/>
          <w:numId w:val="37"/>
        </w:numPr>
        <w:jc w:val="both"/>
        <w:rPr>
          <w:rFonts w:ascii="Arial Narrow" w:eastAsia="Arial Narrow" w:hAnsi="Arial Narrow" w:cs="Arial Narrow"/>
          <w:color w:val="000000" w:themeColor="text1"/>
          <w:lang w:val="es-AR"/>
        </w:rPr>
      </w:pPr>
      <w:r w:rsidRPr="6CA4EB64">
        <w:rPr>
          <w:rFonts w:ascii="Arial Narrow" w:eastAsia="Arial Narrow" w:hAnsi="Arial Narrow" w:cs="Arial Narrow"/>
          <w:lang w:val="es-AR"/>
        </w:rPr>
        <w:t>Garantizar la dignidad humana de las personas mayores y habitantes de la localidad mediante diversas actividades sociales en momentos difíciles.</w:t>
      </w:r>
    </w:p>
    <w:p w14:paraId="104FF7DD" w14:textId="4DAE90C6" w:rsidR="0CDFEBF2" w:rsidRDefault="0CDFEBF2" w:rsidP="003F00DE">
      <w:pPr>
        <w:pStyle w:val="Prrafodelista"/>
        <w:numPr>
          <w:ilvl w:val="0"/>
          <w:numId w:val="37"/>
        </w:numPr>
        <w:jc w:val="both"/>
        <w:rPr>
          <w:rFonts w:ascii="Arial Narrow" w:eastAsia="Arial Narrow" w:hAnsi="Arial Narrow" w:cs="Arial Narrow"/>
          <w:color w:val="000000" w:themeColor="text1"/>
          <w:lang w:val="es-AR"/>
        </w:rPr>
      </w:pPr>
      <w:r w:rsidRPr="6CA4EB64">
        <w:rPr>
          <w:rFonts w:ascii="Arial Narrow" w:eastAsia="Arial Narrow" w:hAnsi="Arial Narrow" w:cs="Arial Narrow"/>
          <w:lang w:val="es-AR"/>
        </w:rPr>
        <w:t>Facilitar el acceso a los programas de educación a toda la población local de manera que puedan ampliar sus conocimientos, habilidades y oportunidades desarrollo.</w:t>
      </w:r>
    </w:p>
    <w:p w14:paraId="3A9B5B32" w14:textId="5456AA25" w:rsidR="0394D0BC" w:rsidRPr="00FB7B82" w:rsidRDefault="0394D0BC" w:rsidP="003F00DE">
      <w:pPr>
        <w:pStyle w:val="Prrafodelista"/>
        <w:numPr>
          <w:ilvl w:val="0"/>
          <w:numId w:val="37"/>
        </w:numPr>
        <w:spacing w:after="0"/>
        <w:jc w:val="both"/>
        <w:rPr>
          <w:rFonts w:asciiTheme="minorHAnsi" w:eastAsiaTheme="minorEastAsia" w:hAnsiTheme="minorHAnsi" w:cstheme="minorBidi"/>
          <w:color w:val="000000" w:themeColor="text1"/>
          <w:lang w:val="es-AR"/>
        </w:rPr>
      </w:pPr>
      <w:r w:rsidRPr="00FB7B82">
        <w:rPr>
          <w:rFonts w:ascii="Arial Narrow" w:eastAsia="Arial Narrow" w:hAnsi="Arial Narrow" w:cs="Arial Narrow"/>
          <w:lang w:val="es-AR"/>
        </w:rPr>
        <w:t xml:space="preserve">Generar productividad en la economía local apoyando a empresas, con énfasis en jóvenes y las mujeres y a los emprendimientos de la comunidad e ideas de negocio de los principales sectores que lo necesitan, a través de la preservación </w:t>
      </w:r>
      <w:r w:rsidR="61793CA4" w:rsidRPr="00FB7B82">
        <w:rPr>
          <w:rFonts w:ascii="Arial Narrow" w:eastAsia="Arial Narrow" w:hAnsi="Arial Narrow" w:cs="Arial Narrow"/>
          <w:lang w:val="es-AR"/>
        </w:rPr>
        <w:t>y generación de</w:t>
      </w:r>
      <w:r w:rsidRPr="00FB7B82">
        <w:rPr>
          <w:rFonts w:ascii="Arial Narrow" w:eastAsia="Arial Narrow" w:hAnsi="Arial Narrow" w:cs="Arial Narrow"/>
          <w:lang w:val="es-AR"/>
        </w:rPr>
        <w:t xml:space="preserve"> empleo y el tejido empresarial.</w:t>
      </w:r>
    </w:p>
    <w:p w14:paraId="7D840E1F" w14:textId="4A256BF7" w:rsidR="0FCA0147" w:rsidRDefault="0FCA0147" w:rsidP="003F00DE">
      <w:pPr>
        <w:pStyle w:val="Prrafodelista"/>
        <w:numPr>
          <w:ilvl w:val="0"/>
          <w:numId w:val="37"/>
        </w:numPr>
        <w:jc w:val="both"/>
        <w:rPr>
          <w:rFonts w:ascii="Arial Narrow" w:eastAsia="Arial Narrow" w:hAnsi="Arial Narrow" w:cs="Arial Narrow"/>
          <w:color w:val="000000" w:themeColor="text1"/>
          <w:lang w:val="es-AR"/>
        </w:rPr>
      </w:pPr>
      <w:r w:rsidRPr="6CA4EB64">
        <w:rPr>
          <w:rFonts w:ascii="Arial Narrow" w:eastAsia="Arial Narrow" w:hAnsi="Arial Narrow" w:cs="Arial Narrow"/>
          <w:lang w:val="es-AR"/>
        </w:rPr>
        <w:t>Potenciar las habilidades sociales, físicas y/o saberes de las ciudadanías artísticas, deportivas de la localidad con los insumos y herramientas para su funcionamiento, generando actividades educativas en cultura y deporte con oferta incluyente por género, raza, etnia, ciclo vital, identidad de género, orientación sexual y discapacidad.</w:t>
      </w:r>
    </w:p>
    <w:p w14:paraId="70DC41DD" w14:textId="0799904E" w:rsidR="6051A8C2" w:rsidRDefault="6051A8C2" w:rsidP="003F00DE">
      <w:pPr>
        <w:pStyle w:val="Prrafodelista"/>
        <w:numPr>
          <w:ilvl w:val="0"/>
          <w:numId w:val="37"/>
        </w:numPr>
        <w:jc w:val="both"/>
        <w:rPr>
          <w:rFonts w:ascii="Arial Narrow" w:eastAsia="Arial Narrow" w:hAnsi="Arial Narrow" w:cs="Arial Narrow"/>
          <w:color w:val="000000" w:themeColor="text1"/>
          <w:lang w:val="es-AR"/>
        </w:rPr>
      </w:pPr>
      <w:r w:rsidRPr="6CA4EB64">
        <w:rPr>
          <w:rFonts w:ascii="Arial Narrow" w:eastAsia="Arial Narrow" w:hAnsi="Arial Narrow" w:cs="Arial Narrow"/>
          <w:lang w:val="es-AR"/>
        </w:rPr>
        <w:t>Incentivar la creación, formación y la circulación cultural, artística y patrimonial, para la práctica y acceso a la población.</w:t>
      </w:r>
    </w:p>
    <w:p w14:paraId="7CAD589D" w14:textId="72D6F197" w:rsidR="2469A0EF" w:rsidRDefault="2469A0EF" w:rsidP="003F00DE">
      <w:pPr>
        <w:pStyle w:val="Prrafodelista"/>
        <w:numPr>
          <w:ilvl w:val="0"/>
          <w:numId w:val="37"/>
        </w:numPr>
        <w:jc w:val="both"/>
        <w:rPr>
          <w:rFonts w:ascii="Arial Narrow" w:eastAsia="Arial Narrow" w:hAnsi="Arial Narrow" w:cs="Arial Narrow"/>
          <w:color w:val="000000" w:themeColor="text1"/>
          <w:lang w:val="es-AR"/>
        </w:rPr>
      </w:pPr>
      <w:r w:rsidRPr="6CA4EB64">
        <w:rPr>
          <w:rFonts w:ascii="Arial Narrow" w:eastAsia="Arial Narrow" w:hAnsi="Arial Narrow" w:cs="Arial Narrow"/>
          <w:lang w:val="es-AR"/>
        </w:rPr>
        <w:t>Promover la actividad física y el deporte como estilo de vida saludable, donde se realicen actividades recreo</w:t>
      </w:r>
      <w:r w:rsidR="0144946D" w:rsidRPr="6CA4EB64">
        <w:rPr>
          <w:rFonts w:ascii="Arial Narrow" w:eastAsia="Arial Narrow" w:hAnsi="Arial Narrow" w:cs="Arial Narrow"/>
          <w:lang w:val="es-AR"/>
        </w:rPr>
        <w:t>-</w:t>
      </w:r>
      <w:r w:rsidRPr="6CA4EB64">
        <w:rPr>
          <w:rFonts w:ascii="Arial Narrow" w:eastAsia="Arial Narrow" w:hAnsi="Arial Narrow" w:cs="Arial Narrow"/>
          <w:lang w:val="es-AR"/>
        </w:rPr>
        <w:t>deportivas acorde a la demanda local.</w:t>
      </w:r>
    </w:p>
    <w:p w14:paraId="00C16113" w14:textId="168355BA" w:rsidR="74E53BD1" w:rsidRDefault="74E53BD1" w:rsidP="003F00DE">
      <w:pPr>
        <w:pStyle w:val="Prrafodelista"/>
        <w:numPr>
          <w:ilvl w:val="0"/>
          <w:numId w:val="37"/>
        </w:numPr>
        <w:jc w:val="both"/>
        <w:rPr>
          <w:rFonts w:ascii="Arial Narrow" w:eastAsia="Arial Narrow" w:hAnsi="Arial Narrow" w:cs="Arial Narrow"/>
          <w:color w:val="000000" w:themeColor="text1"/>
          <w:lang w:val="es-AR"/>
        </w:rPr>
      </w:pPr>
      <w:r w:rsidRPr="6CA4EB64">
        <w:rPr>
          <w:rFonts w:ascii="Arial Narrow" w:eastAsia="Arial Narrow" w:hAnsi="Arial Narrow" w:cs="Arial Narrow"/>
          <w:lang w:val="es-AR"/>
        </w:rPr>
        <w:t>Producir oferta cultural con los agentes artísticos, culturales, patrimoniales y deportivos con estímulos a sus iniciativas con un enfoque participativo e intercultural, de género y diferencial.</w:t>
      </w:r>
    </w:p>
    <w:p w14:paraId="3F07BCDC" w14:textId="7F8066D6" w:rsidR="3CB055CB" w:rsidRDefault="3CB055CB" w:rsidP="003F00DE">
      <w:pPr>
        <w:pStyle w:val="Prrafodelista"/>
        <w:numPr>
          <w:ilvl w:val="0"/>
          <w:numId w:val="37"/>
        </w:numPr>
        <w:jc w:val="both"/>
        <w:rPr>
          <w:rFonts w:ascii="Arial Narrow" w:eastAsia="Arial Narrow" w:hAnsi="Arial Narrow" w:cs="Arial Narrow"/>
          <w:color w:val="000000" w:themeColor="text1"/>
          <w:lang w:val="es-AR"/>
        </w:rPr>
      </w:pPr>
      <w:r w:rsidRPr="6CA4EB64">
        <w:rPr>
          <w:rFonts w:ascii="Arial Narrow" w:eastAsia="Arial Narrow" w:hAnsi="Arial Narrow" w:cs="Arial Narrow"/>
          <w:lang w:val="es-AR"/>
        </w:rPr>
        <w:t>Fortalecer a las MiPymes culturales y creativas locales, orientadas a la formación en competencias en los territorios, a partir del mejoramiento de contenidos, conocimientos y habilidades para la distribución,</w:t>
      </w:r>
      <w:r w:rsidR="462DA4E3" w:rsidRPr="6CA4EB64">
        <w:rPr>
          <w:rFonts w:ascii="Arial Narrow" w:eastAsia="Arial Narrow" w:hAnsi="Arial Narrow" w:cs="Arial Narrow"/>
          <w:lang w:val="es-AR"/>
        </w:rPr>
        <w:t xml:space="preserve"> </w:t>
      </w:r>
      <w:r w:rsidRPr="6CA4EB64">
        <w:rPr>
          <w:rFonts w:ascii="Arial Narrow" w:eastAsia="Arial Narrow" w:hAnsi="Arial Narrow" w:cs="Arial Narrow"/>
          <w:lang w:val="es-AR"/>
        </w:rPr>
        <w:t>exhibición de bienes y servicios culturales y creativos.</w:t>
      </w:r>
    </w:p>
    <w:p w14:paraId="59945CDA" w14:textId="75C79FA2" w:rsidR="50FAB57A" w:rsidRDefault="50FAB57A" w:rsidP="003F00DE">
      <w:pPr>
        <w:pStyle w:val="Prrafodelista"/>
        <w:numPr>
          <w:ilvl w:val="0"/>
          <w:numId w:val="37"/>
        </w:numPr>
        <w:jc w:val="both"/>
        <w:rPr>
          <w:rFonts w:ascii="Arial Narrow" w:eastAsia="Arial Narrow" w:hAnsi="Arial Narrow" w:cs="Arial Narrow"/>
          <w:color w:val="000000" w:themeColor="text1"/>
          <w:lang w:val="es-AR"/>
        </w:rPr>
      </w:pPr>
      <w:r w:rsidRPr="6CA4EB64">
        <w:rPr>
          <w:rFonts w:ascii="Arial Narrow" w:eastAsia="Arial Narrow" w:hAnsi="Arial Narrow" w:cs="Arial Narrow"/>
          <w:lang w:val="es-AR"/>
        </w:rPr>
        <w:t>Realizar procesos que permitan la prevención, atención y sanción</w:t>
      </w:r>
      <w:r w:rsidR="4D0CB20E" w:rsidRPr="6CA4EB64">
        <w:rPr>
          <w:rFonts w:ascii="Arial Narrow" w:eastAsia="Arial Narrow" w:hAnsi="Arial Narrow" w:cs="Arial Narrow"/>
          <w:lang w:val="es-AR"/>
        </w:rPr>
        <w:t xml:space="preserve"> </w:t>
      </w:r>
      <w:r w:rsidRPr="6CA4EB64">
        <w:rPr>
          <w:rFonts w:ascii="Arial Narrow" w:eastAsia="Arial Narrow" w:hAnsi="Arial Narrow" w:cs="Arial Narrow"/>
          <w:lang w:val="es-AR"/>
        </w:rPr>
        <w:t>de las violencias, al igual el ejercicio de Derechos por parte de niños, niñas, adolescentes y las mujeres, contribuyendo a su bienestar físico, emocional, mental y a su autonomía.</w:t>
      </w:r>
    </w:p>
    <w:p w14:paraId="61D4C64C" w14:textId="743EB58F" w:rsidR="0E4065A5" w:rsidRDefault="0E4065A5" w:rsidP="003F00DE">
      <w:pPr>
        <w:pStyle w:val="Prrafodelista"/>
        <w:numPr>
          <w:ilvl w:val="0"/>
          <w:numId w:val="37"/>
        </w:numPr>
        <w:jc w:val="both"/>
        <w:rPr>
          <w:rFonts w:ascii="Arial Narrow" w:eastAsia="Arial Narrow" w:hAnsi="Arial Narrow" w:cs="Arial Narrow"/>
          <w:color w:val="000000" w:themeColor="text1"/>
          <w:lang w:val="es-AR"/>
        </w:rPr>
      </w:pPr>
      <w:r w:rsidRPr="6CA4EB64">
        <w:rPr>
          <w:rFonts w:ascii="Arial Narrow" w:eastAsia="Arial Narrow" w:hAnsi="Arial Narrow" w:cs="Arial Narrow"/>
          <w:lang w:val="es-AR"/>
        </w:rPr>
        <w:t>Promover el ejercicio de Derechos por parte de las personas cuidadoras y con discapacidad, contribuyendo a su bienestar físico, emocional, mental y a su autonomía.</w:t>
      </w:r>
    </w:p>
    <w:p w14:paraId="3104E4E7" w14:textId="428D3273" w:rsidR="1B99CEAD" w:rsidRDefault="5525A7DB" w:rsidP="003F00DE">
      <w:pPr>
        <w:pStyle w:val="Prrafodelista"/>
        <w:numPr>
          <w:ilvl w:val="0"/>
          <w:numId w:val="37"/>
        </w:numPr>
        <w:jc w:val="both"/>
        <w:rPr>
          <w:rFonts w:ascii="Arial Narrow" w:eastAsia="Arial Narrow" w:hAnsi="Arial Narrow" w:cs="Arial Narrow"/>
          <w:color w:val="000000" w:themeColor="text1"/>
          <w:lang w:val="es-AR"/>
        </w:rPr>
      </w:pPr>
      <w:r w:rsidRPr="6CA4EB64">
        <w:rPr>
          <w:rFonts w:ascii="Arial Narrow" w:eastAsia="Arial Narrow" w:hAnsi="Arial Narrow" w:cs="Arial Narrow"/>
          <w:lang w:val="es-AR"/>
        </w:rPr>
        <w:t>Estimular el potencial social mejorando el acondicionamiento de los espacios de desarrollo, bienestar, enseñanza, encuentro, pedagogía, culturales, artísticas, recreativas y deportivas orientadas al fortalecimiento de habilidades y hábitos de vida saludable.</w:t>
      </w:r>
    </w:p>
    <w:p w14:paraId="40B9FD76" w14:textId="2EB79006" w:rsidR="08ACB871" w:rsidRDefault="08ACB871" w:rsidP="003F00DE">
      <w:pPr>
        <w:pStyle w:val="Prrafodelista"/>
        <w:numPr>
          <w:ilvl w:val="0"/>
          <w:numId w:val="37"/>
        </w:numPr>
        <w:jc w:val="both"/>
        <w:rPr>
          <w:rFonts w:asciiTheme="minorHAnsi" w:eastAsiaTheme="minorEastAsia" w:hAnsiTheme="minorHAnsi" w:cstheme="minorBidi"/>
          <w:color w:val="000000" w:themeColor="text1"/>
          <w:lang w:val="es-AR"/>
        </w:rPr>
      </w:pPr>
      <w:r w:rsidRPr="6CA4EB64">
        <w:rPr>
          <w:rFonts w:ascii="Arial Narrow" w:eastAsia="Arial Narrow" w:hAnsi="Arial Narrow" w:cs="Arial Narrow"/>
          <w:lang w:val="es-AR"/>
        </w:rPr>
        <w:lastRenderedPageBreak/>
        <w:t>Promover la agricultura urbana, la asociatividad productiva y de asistencia ambiental, priorizando entre otras a la población con discapacidad, cuidadores, cuidadoras, adultos mayores, mujeres, jóvenes y víctimas del conflicto.</w:t>
      </w:r>
    </w:p>
    <w:p w14:paraId="1C0B19A0" w14:textId="644D2A0B" w:rsidR="4A8AAE90" w:rsidRDefault="1B5C6863" w:rsidP="003F00DE">
      <w:pPr>
        <w:pStyle w:val="Prrafodelista"/>
        <w:numPr>
          <w:ilvl w:val="0"/>
          <w:numId w:val="37"/>
        </w:numPr>
        <w:jc w:val="both"/>
        <w:rPr>
          <w:rFonts w:ascii="Arial Narrow" w:eastAsia="Arial Narrow" w:hAnsi="Arial Narrow" w:cs="Arial Narrow"/>
          <w:color w:val="000000" w:themeColor="text1"/>
          <w:lang w:val="es-AR"/>
        </w:rPr>
      </w:pPr>
      <w:r w:rsidRPr="6CA4EB64">
        <w:rPr>
          <w:rFonts w:ascii="Arial Narrow" w:eastAsia="Arial Narrow" w:hAnsi="Arial Narrow" w:cs="Arial Narrow"/>
          <w:lang w:val="es-AR"/>
        </w:rPr>
        <w:t>Promover la inclusión social de las personas en condición de discapacidad para facilitar su participación en las diferentes dimensiones de la vida pública y su ejercicio de la ciudadanía.</w:t>
      </w:r>
    </w:p>
    <w:p w14:paraId="436E81C9" w14:textId="77777777" w:rsidR="003B4654" w:rsidRPr="00082735" w:rsidRDefault="003B4654" w:rsidP="6A872DC0">
      <w:pPr>
        <w:autoSpaceDE w:val="0"/>
        <w:autoSpaceDN w:val="0"/>
        <w:adjustRightInd w:val="0"/>
        <w:rPr>
          <w:rFonts w:ascii="Arial Narrow" w:hAnsi="Arial Narrow"/>
          <w:b/>
          <w:bCs/>
          <w:lang w:val="es-AR"/>
        </w:rPr>
      </w:pPr>
    </w:p>
    <w:p w14:paraId="20552DB3" w14:textId="42F8F9C6" w:rsidR="003B4654" w:rsidRPr="00082735" w:rsidRDefault="00AF76C7" w:rsidP="6A872DC0">
      <w:pPr>
        <w:autoSpaceDE w:val="0"/>
        <w:autoSpaceDN w:val="0"/>
        <w:adjustRightInd w:val="0"/>
        <w:rPr>
          <w:rFonts w:ascii="Arial Narrow" w:hAnsi="Arial Narrow"/>
          <w:b/>
          <w:bCs/>
        </w:rPr>
      </w:pPr>
      <w:r w:rsidRPr="6A872DC0">
        <w:rPr>
          <w:rStyle w:val="Textoennegrita"/>
          <w:rFonts w:ascii="Arial Narrow" w:hAnsi="Arial Narrow"/>
        </w:rPr>
        <w:t xml:space="preserve">Artículo </w:t>
      </w:r>
      <w:r w:rsidRPr="6A872DC0">
        <w:rPr>
          <w:rFonts w:ascii="Arial Narrow" w:hAnsi="Arial Narrow"/>
          <w:b/>
          <w:bCs/>
        </w:rPr>
        <w:fldChar w:fldCharType="begin"/>
      </w:r>
      <w:r w:rsidRPr="6A872DC0">
        <w:rPr>
          <w:rFonts w:ascii="Arial Narrow" w:hAnsi="Arial Narrow"/>
          <w:b/>
          <w:bCs/>
        </w:rPr>
        <w:instrText xml:space="preserve"> SEQ ARTICULO\n  \* MERGEFORMAT </w:instrText>
      </w:r>
      <w:r w:rsidRPr="6A872DC0">
        <w:rPr>
          <w:rFonts w:ascii="Arial Narrow" w:hAnsi="Arial Narrow"/>
          <w:b/>
          <w:bCs/>
        </w:rPr>
        <w:fldChar w:fldCharType="separate"/>
      </w:r>
      <w:r w:rsidRPr="6A872DC0">
        <w:rPr>
          <w:rFonts w:ascii="Arial Narrow" w:hAnsi="Arial Narrow"/>
          <w:b/>
          <w:bCs/>
        </w:rPr>
        <w:t>5</w:t>
      </w:r>
      <w:r w:rsidRPr="6A872DC0">
        <w:rPr>
          <w:rFonts w:ascii="Arial Narrow" w:hAnsi="Arial Narrow"/>
          <w:b/>
          <w:bCs/>
        </w:rPr>
        <w:fldChar w:fldCharType="end"/>
      </w:r>
      <w:r w:rsidRPr="6A872DC0">
        <w:rPr>
          <w:rStyle w:val="Textoennegrita"/>
          <w:rFonts w:ascii="Arial Narrow" w:hAnsi="Arial Narrow"/>
        </w:rPr>
        <w:t xml:space="preserve">. </w:t>
      </w:r>
      <w:r w:rsidR="003B4654" w:rsidRPr="6A872DC0">
        <w:rPr>
          <w:rFonts w:ascii="Arial Narrow" w:hAnsi="Arial Narrow"/>
          <w:b/>
          <w:bCs/>
        </w:rPr>
        <w:t>Estrategias.</w:t>
      </w:r>
    </w:p>
    <w:p w14:paraId="7EC6F53B" w14:textId="77777777" w:rsidR="003B4654" w:rsidRPr="00082735" w:rsidRDefault="003B4654" w:rsidP="6A872DC0">
      <w:pPr>
        <w:autoSpaceDE w:val="0"/>
        <w:autoSpaceDN w:val="0"/>
        <w:adjustRightInd w:val="0"/>
        <w:jc w:val="both"/>
        <w:rPr>
          <w:rFonts w:ascii="Arial Narrow" w:eastAsia="Arial Narrow" w:hAnsi="Arial Narrow" w:cs="Arial Narrow"/>
          <w:b/>
          <w:bCs/>
          <w:color w:val="8DB3E2" w:themeColor="text2" w:themeTint="66"/>
          <w:lang w:val="es-AR"/>
        </w:rPr>
      </w:pPr>
    </w:p>
    <w:p w14:paraId="6BE4475A" w14:textId="169B0D31" w:rsidR="003B4654" w:rsidRPr="00CA791B" w:rsidRDefault="3843DDDB" w:rsidP="6A872DC0">
      <w:pPr>
        <w:pStyle w:val="Prrafodelista"/>
        <w:numPr>
          <w:ilvl w:val="0"/>
          <w:numId w:val="6"/>
        </w:numPr>
        <w:autoSpaceDE w:val="0"/>
        <w:autoSpaceDN w:val="0"/>
        <w:adjustRightInd w:val="0"/>
        <w:jc w:val="both"/>
        <w:rPr>
          <w:rFonts w:ascii="Arial Narrow" w:eastAsia="Arial Narrow" w:hAnsi="Arial Narrow" w:cs="Arial Narrow"/>
          <w:lang w:val="es-AR"/>
        </w:rPr>
      </w:pPr>
      <w:r w:rsidRPr="00CA791B">
        <w:rPr>
          <w:rFonts w:ascii="Arial Narrow" w:eastAsia="Arial Narrow" w:hAnsi="Arial Narrow" w:cs="Arial Narrow"/>
          <w:lang w:val="es-AR"/>
        </w:rPr>
        <w:t>Generación de procesos de inclusión social de la población en condición de vulnerabilidad a través de ayudas sociales y subsidios para las personas mayores contribuyendo a su calidad de vida.</w:t>
      </w:r>
    </w:p>
    <w:p w14:paraId="60D6F317" w14:textId="3BF9FE26" w:rsidR="003B4654" w:rsidRPr="00CA791B" w:rsidRDefault="7E47BF06" w:rsidP="6A872DC0">
      <w:pPr>
        <w:pStyle w:val="Prrafodelista"/>
        <w:numPr>
          <w:ilvl w:val="0"/>
          <w:numId w:val="6"/>
        </w:numPr>
        <w:autoSpaceDE w:val="0"/>
        <w:autoSpaceDN w:val="0"/>
        <w:adjustRightInd w:val="0"/>
        <w:jc w:val="both"/>
        <w:rPr>
          <w:rFonts w:ascii="Arial Narrow" w:eastAsia="Arial Narrow" w:hAnsi="Arial Narrow" w:cs="Arial Narrow"/>
          <w:lang w:val="es-AR"/>
        </w:rPr>
      </w:pPr>
      <w:r w:rsidRPr="00CA791B">
        <w:rPr>
          <w:rFonts w:ascii="Arial Narrow" w:eastAsia="Arial Narrow" w:hAnsi="Arial Narrow" w:cs="Arial Narrow"/>
          <w:lang w:val="es-AR"/>
        </w:rPr>
        <w:t>Incentivar la educación con equidad de género, alternativas pedagógicas y el acceso económico generando oportunidades enfocadas en el cierre de la brecha social.</w:t>
      </w:r>
    </w:p>
    <w:p w14:paraId="643F6A25" w14:textId="4A8399C4" w:rsidR="2300130E" w:rsidRPr="00CA791B" w:rsidRDefault="46BE02B9" w:rsidP="6CA4EB64">
      <w:pPr>
        <w:pStyle w:val="Prrafodelista"/>
        <w:numPr>
          <w:ilvl w:val="0"/>
          <w:numId w:val="6"/>
        </w:numPr>
        <w:jc w:val="both"/>
        <w:rPr>
          <w:rFonts w:ascii="Arial Narrow" w:eastAsia="Arial Narrow" w:hAnsi="Arial Narrow" w:cs="Arial Narrow"/>
          <w:lang w:val="es-AR"/>
        </w:rPr>
      </w:pPr>
      <w:r w:rsidRPr="00CA791B">
        <w:rPr>
          <w:rFonts w:ascii="Arial Narrow" w:eastAsia="Arial Narrow" w:hAnsi="Arial Narrow" w:cs="Arial Narrow"/>
          <w:lang w:val="es-AR"/>
        </w:rPr>
        <w:t>Promover, revitalizar y apoyar emprendimientos locales para el desarrollo económico con priorización de proyectos con una mayor generación de empleo, mediante la revitalización, productividad y formación de capacidades, reconversión verde e industrias culturales y creativas.</w:t>
      </w:r>
    </w:p>
    <w:p w14:paraId="5FCB640A" w14:textId="22688C35" w:rsidR="3A4673B8" w:rsidRPr="00CA791B" w:rsidRDefault="3A4673B8" w:rsidP="00D64D14">
      <w:pPr>
        <w:pStyle w:val="Prrafodelista"/>
        <w:numPr>
          <w:ilvl w:val="0"/>
          <w:numId w:val="6"/>
        </w:numPr>
        <w:jc w:val="both"/>
        <w:rPr>
          <w:rFonts w:ascii="Arial Narrow" w:eastAsia="Arial Narrow" w:hAnsi="Arial Narrow" w:cs="Arial Narrow"/>
          <w:lang w:val="es-AR"/>
        </w:rPr>
      </w:pPr>
      <w:r w:rsidRPr="00CA791B">
        <w:rPr>
          <w:rFonts w:ascii="Arial Narrow" w:eastAsia="Arial Narrow" w:hAnsi="Arial Narrow" w:cs="Arial Narrow"/>
          <w:lang w:val="es-AR"/>
        </w:rPr>
        <w:t>Brindar elementos para las prácticas artísticas, culturales y deportivas que apoyen la formación de los niños, niñas, adolescentes y jóvenes.</w:t>
      </w:r>
    </w:p>
    <w:p w14:paraId="11B7C95B" w14:textId="4D232ABF" w:rsidR="425E342C" w:rsidRPr="00CA791B" w:rsidRDefault="425E342C" w:rsidP="00D64D14">
      <w:pPr>
        <w:pStyle w:val="Prrafodelista"/>
        <w:numPr>
          <w:ilvl w:val="0"/>
          <w:numId w:val="6"/>
        </w:numPr>
        <w:jc w:val="both"/>
        <w:rPr>
          <w:rFonts w:ascii="Arial Narrow" w:eastAsia="Arial Narrow" w:hAnsi="Arial Narrow" w:cs="Arial Narrow"/>
          <w:lang w:val="es-AR"/>
        </w:rPr>
      </w:pPr>
      <w:r w:rsidRPr="00CA791B">
        <w:rPr>
          <w:rFonts w:ascii="Arial Narrow" w:eastAsia="Arial Narrow" w:hAnsi="Arial Narrow" w:cs="Arial Narrow"/>
          <w:lang w:val="es-AR"/>
        </w:rPr>
        <w:t>Generar actividades para la práctica y acceso a la oferta cultural para la creación, la formación y la circulación de productos culturales, artísticos y patrimoniales en</w:t>
      </w:r>
      <w:r w:rsidR="294BDEE2" w:rsidRPr="00CA791B">
        <w:rPr>
          <w:rFonts w:ascii="Arial Narrow" w:eastAsia="Arial Narrow" w:hAnsi="Arial Narrow" w:cs="Arial Narrow"/>
          <w:lang w:val="es-AR"/>
        </w:rPr>
        <w:t xml:space="preserve"> la</w:t>
      </w:r>
      <w:r w:rsidRPr="00CA791B">
        <w:rPr>
          <w:rFonts w:ascii="Arial Narrow" w:eastAsia="Arial Narrow" w:hAnsi="Arial Narrow" w:cs="Arial Narrow"/>
          <w:lang w:val="es-AR"/>
        </w:rPr>
        <w:t xml:space="preserve"> visibilizac</w:t>
      </w:r>
      <w:r w:rsidR="5D4B90EE" w:rsidRPr="00CA791B">
        <w:rPr>
          <w:rFonts w:ascii="Arial Narrow" w:eastAsia="Arial Narrow" w:hAnsi="Arial Narrow" w:cs="Arial Narrow"/>
          <w:lang w:val="es-AR"/>
        </w:rPr>
        <w:t>ión</w:t>
      </w:r>
      <w:r w:rsidRPr="00CA791B">
        <w:rPr>
          <w:rFonts w:ascii="Arial Narrow" w:eastAsia="Arial Narrow" w:hAnsi="Arial Narrow" w:cs="Arial Narrow"/>
          <w:lang w:val="es-AR"/>
        </w:rPr>
        <w:t xml:space="preserve"> </w:t>
      </w:r>
      <w:r w:rsidR="6C2FC182" w:rsidRPr="00CA791B">
        <w:rPr>
          <w:rFonts w:ascii="Arial Narrow" w:eastAsia="Arial Narrow" w:hAnsi="Arial Narrow" w:cs="Arial Narrow"/>
          <w:lang w:val="es-AR"/>
        </w:rPr>
        <w:t>de</w:t>
      </w:r>
      <w:r w:rsidRPr="00CA791B">
        <w:rPr>
          <w:rFonts w:ascii="Arial Narrow" w:eastAsia="Arial Narrow" w:hAnsi="Arial Narrow" w:cs="Arial Narrow"/>
          <w:lang w:val="es-AR"/>
        </w:rPr>
        <w:t xml:space="preserve"> la ciudad.</w:t>
      </w:r>
    </w:p>
    <w:p w14:paraId="3238FC4F" w14:textId="017AA9CB" w:rsidR="40E51FFA" w:rsidRPr="00CA791B" w:rsidRDefault="40E51FFA" w:rsidP="00D64D14">
      <w:pPr>
        <w:pStyle w:val="Prrafodelista"/>
        <w:numPr>
          <w:ilvl w:val="0"/>
          <w:numId w:val="6"/>
        </w:numPr>
        <w:jc w:val="both"/>
        <w:rPr>
          <w:rFonts w:ascii="Arial Narrow" w:eastAsia="Arial Narrow" w:hAnsi="Arial Narrow" w:cs="Arial Narrow"/>
          <w:lang w:val="es-AR"/>
        </w:rPr>
      </w:pPr>
      <w:r w:rsidRPr="00CA791B">
        <w:rPr>
          <w:rFonts w:ascii="Arial Narrow" w:eastAsia="Arial Narrow" w:hAnsi="Arial Narrow" w:cs="Arial Narrow"/>
          <w:lang w:val="es-AR"/>
        </w:rPr>
        <w:t>Incentivar la</w:t>
      </w:r>
      <w:r w:rsidR="6E75A6F7" w:rsidRPr="00CA791B">
        <w:rPr>
          <w:rFonts w:ascii="Arial Narrow" w:eastAsia="Arial Narrow" w:hAnsi="Arial Narrow" w:cs="Arial Narrow"/>
          <w:lang w:val="es-AR"/>
        </w:rPr>
        <w:t xml:space="preserve">s </w:t>
      </w:r>
      <w:r w:rsidRPr="00CA791B">
        <w:rPr>
          <w:rFonts w:ascii="Arial Narrow" w:eastAsia="Arial Narrow" w:hAnsi="Arial Narrow" w:cs="Arial Narrow"/>
          <w:lang w:val="es-AR"/>
        </w:rPr>
        <w:t>actividades recreo</w:t>
      </w:r>
      <w:r w:rsidR="7171658B" w:rsidRPr="00CA791B">
        <w:rPr>
          <w:rFonts w:ascii="Arial Narrow" w:eastAsia="Arial Narrow" w:hAnsi="Arial Narrow" w:cs="Arial Narrow"/>
          <w:lang w:val="es-AR"/>
        </w:rPr>
        <w:t>-</w:t>
      </w:r>
      <w:r w:rsidRPr="00CA791B">
        <w:rPr>
          <w:rFonts w:ascii="Arial Narrow" w:eastAsia="Arial Narrow" w:hAnsi="Arial Narrow" w:cs="Arial Narrow"/>
          <w:lang w:val="es-AR"/>
        </w:rPr>
        <w:t>deportivas para los diferentes grupos poblacionales, establecer espacios de encuentro, fortalecer lazos entre amigos, vecinos y familias.</w:t>
      </w:r>
    </w:p>
    <w:p w14:paraId="15E09F8E" w14:textId="12DB63FE" w:rsidR="1707B003" w:rsidRPr="00CA791B" w:rsidRDefault="1707B003" w:rsidP="00D64D14">
      <w:pPr>
        <w:pStyle w:val="Prrafodelista"/>
        <w:numPr>
          <w:ilvl w:val="0"/>
          <w:numId w:val="6"/>
        </w:numPr>
        <w:jc w:val="both"/>
        <w:rPr>
          <w:rFonts w:ascii="Arial Narrow" w:eastAsia="Arial Narrow" w:hAnsi="Arial Narrow" w:cs="Arial Narrow"/>
          <w:lang w:val="es-AR"/>
        </w:rPr>
      </w:pPr>
      <w:r w:rsidRPr="00CA791B">
        <w:rPr>
          <w:rFonts w:ascii="Arial Narrow" w:eastAsia="Arial Narrow" w:hAnsi="Arial Narrow" w:cs="Arial Narrow"/>
          <w:lang w:val="es-AR"/>
        </w:rPr>
        <w:t xml:space="preserve"> Entregar estímulos a proyectos de inic</w:t>
      </w:r>
      <w:r w:rsidR="45A67408" w:rsidRPr="00CA791B">
        <w:rPr>
          <w:rFonts w:ascii="Arial Narrow" w:eastAsia="Arial Narrow" w:hAnsi="Arial Narrow" w:cs="Arial Narrow"/>
          <w:lang w:val="es-AR"/>
        </w:rPr>
        <w:t>i</w:t>
      </w:r>
      <w:r w:rsidRPr="00CA791B">
        <w:rPr>
          <w:rFonts w:ascii="Arial Narrow" w:eastAsia="Arial Narrow" w:hAnsi="Arial Narrow" w:cs="Arial Narrow"/>
          <w:lang w:val="es-AR"/>
        </w:rPr>
        <w:t>ativas para el arte, la cultura y el patrimonio que muestren las prácticas locales.</w:t>
      </w:r>
    </w:p>
    <w:p w14:paraId="12C98C21" w14:textId="745ECEFC" w:rsidR="6E4AFF83" w:rsidRPr="00CA791B" w:rsidRDefault="6E4AFF83" w:rsidP="00D64D14">
      <w:pPr>
        <w:pStyle w:val="Prrafodelista"/>
        <w:numPr>
          <w:ilvl w:val="0"/>
          <w:numId w:val="6"/>
        </w:numPr>
        <w:jc w:val="both"/>
        <w:rPr>
          <w:rFonts w:ascii="Arial Narrow" w:eastAsia="Arial Narrow" w:hAnsi="Arial Narrow" w:cs="Arial Narrow"/>
          <w:lang w:val="es-AR"/>
        </w:rPr>
      </w:pPr>
      <w:r w:rsidRPr="00CA791B">
        <w:rPr>
          <w:rFonts w:ascii="Arial Narrow" w:eastAsia="Arial Narrow" w:hAnsi="Arial Narrow" w:cs="Arial Narrow"/>
          <w:lang w:val="es-AR"/>
        </w:rPr>
        <w:t>Apoyo las industrias culturales y creativas ampliando con capacitaciones que incrementen las habilidades de los participantes.</w:t>
      </w:r>
    </w:p>
    <w:p w14:paraId="0ADE4642" w14:textId="6034734B" w:rsidR="059FF645" w:rsidRPr="00CA791B" w:rsidRDefault="74580093" w:rsidP="00D64D14">
      <w:pPr>
        <w:pStyle w:val="Prrafodelista"/>
        <w:numPr>
          <w:ilvl w:val="0"/>
          <w:numId w:val="6"/>
        </w:numPr>
        <w:jc w:val="both"/>
        <w:rPr>
          <w:rFonts w:ascii="Arial Narrow" w:eastAsia="Arial Narrow" w:hAnsi="Arial Narrow" w:cs="Arial Narrow"/>
          <w:lang w:val="es-AR"/>
        </w:rPr>
      </w:pPr>
      <w:r w:rsidRPr="00CA791B">
        <w:rPr>
          <w:rFonts w:ascii="Arial Narrow" w:eastAsia="Arial Narrow" w:hAnsi="Arial Narrow" w:cs="Arial Narrow"/>
          <w:lang w:val="es-AR"/>
        </w:rPr>
        <w:t>Capacitar de la ciudadanía, en ejercicio de prácticas de seguridad, convivencia, reconciliación</w:t>
      </w:r>
      <w:r w:rsidR="00D64D14" w:rsidRPr="00CA791B">
        <w:rPr>
          <w:rFonts w:ascii="Arial Narrow" w:eastAsia="Arial Narrow" w:hAnsi="Arial Narrow" w:cs="Arial Narrow"/>
          <w:lang w:val="es-AR"/>
        </w:rPr>
        <w:t xml:space="preserve"> </w:t>
      </w:r>
      <w:r w:rsidRPr="00CA791B">
        <w:rPr>
          <w:rFonts w:ascii="Arial Narrow" w:eastAsia="Arial Narrow" w:hAnsi="Arial Narrow" w:cs="Arial Narrow"/>
          <w:lang w:val="es-AR"/>
        </w:rPr>
        <w:t>que fomenten el cambio cultural de prácticas patriarcales, fortalezcan la de las violencias</w:t>
      </w:r>
      <w:r w:rsidR="00D64D14" w:rsidRPr="00CA791B">
        <w:rPr>
          <w:rFonts w:ascii="Arial Narrow" w:eastAsia="Arial Narrow" w:hAnsi="Arial Narrow" w:cs="Arial Narrow"/>
          <w:lang w:val="es-AR"/>
        </w:rPr>
        <w:t>.</w:t>
      </w:r>
    </w:p>
    <w:p w14:paraId="4BB84B99" w14:textId="3C2C5890" w:rsidR="272CD2AF" w:rsidRPr="00CA791B" w:rsidRDefault="272CD2AF" w:rsidP="00D64D14">
      <w:pPr>
        <w:pStyle w:val="Prrafodelista"/>
        <w:numPr>
          <w:ilvl w:val="0"/>
          <w:numId w:val="6"/>
        </w:numPr>
        <w:jc w:val="both"/>
        <w:rPr>
          <w:rFonts w:ascii="Arial Narrow" w:eastAsia="Arial Narrow" w:hAnsi="Arial Narrow" w:cs="Arial Narrow"/>
          <w:lang w:val="es-AR"/>
        </w:rPr>
      </w:pPr>
      <w:r w:rsidRPr="00CA791B">
        <w:rPr>
          <w:rFonts w:ascii="Arial Narrow" w:eastAsia="Arial Narrow" w:hAnsi="Arial Narrow" w:cs="Arial Narrow"/>
          <w:lang w:val="es-AR"/>
        </w:rPr>
        <w:t xml:space="preserve"> Diseño e implementación de acciones de cuidado, empoderamiento, sensibilización y construcción de redes comunitarias para las personas cuidadoras y con discapacidad de la localidad.</w:t>
      </w:r>
    </w:p>
    <w:p w14:paraId="7E4FC224" w14:textId="02E0650A" w:rsidR="23E16069" w:rsidRPr="00CA791B" w:rsidRDefault="4853D5B8" w:rsidP="00D64D14">
      <w:pPr>
        <w:pStyle w:val="Prrafodelista"/>
        <w:numPr>
          <w:ilvl w:val="0"/>
          <w:numId w:val="6"/>
        </w:numPr>
        <w:jc w:val="both"/>
        <w:rPr>
          <w:rFonts w:ascii="Arial Narrow" w:eastAsia="Arial Narrow" w:hAnsi="Arial Narrow" w:cs="Arial Narrow"/>
          <w:lang w:val="es-AR"/>
        </w:rPr>
      </w:pPr>
      <w:r w:rsidRPr="00CA791B">
        <w:rPr>
          <w:rFonts w:ascii="Arial Narrow" w:eastAsia="Arial Narrow" w:hAnsi="Arial Narrow" w:cs="Arial Narrow"/>
          <w:lang w:val="es-AR"/>
        </w:rPr>
        <w:t>Proveer elementos que mejoren los espacios de participación cultural y de educación facilitar a los niños, niñas, jóvenes y ciudadanía en general de la localidad afianzar sus habilidades y el aprendizaje.</w:t>
      </w:r>
    </w:p>
    <w:p w14:paraId="2A0E1377" w14:textId="50ADE131" w:rsidR="4FEBAF55" w:rsidRPr="00CA791B" w:rsidRDefault="4FEBAF55" w:rsidP="00D64D14">
      <w:pPr>
        <w:pStyle w:val="Prrafodelista"/>
        <w:numPr>
          <w:ilvl w:val="0"/>
          <w:numId w:val="6"/>
        </w:numPr>
        <w:jc w:val="both"/>
        <w:rPr>
          <w:rFonts w:ascii="Arial Narrow" w:eastAsia="Arial Narrow" w:hAnsi="Arial Narrow" w:cs="Arial Narrow"/>
          <w:lang w:val="es-AR"/>
        </w:rPr>
      </w:pPr>
      <w:r w:rsidRPr="00CA791B">
        <w:rPr>
          <w:rFonts w:ascii="Arial Narrow" w:eastAsia="Arial Narrow" w:hAnsi="Arial Narrow" w:cs="Arial Narrow"/>
          <w:lang w:val="es-AR"/>
        </w:rPr>
        <w:t>Realizar acciones con la comunidad local en la conformación y sostenimiento de huertas orgánicas en los espacios urbanos y públicos de la localidad, así como, integrar canales y capacidades de comercialización por redes productivas y articulación del mercado local.</w:t>
      </w:r>
    </w:p>
    <w:p w14:paraId="498468D0" w14:textId="39B8ABF4" w:rsidR="075EEF19" w:rsidRDefault="29211E15" w:rsidP="6A872DC0">
      <w:pPr>
        <w:pStyle w:val="Prrafodelista"/>
        <w:numPr>
          <w:ilvl w:val="0"/>
          <w:numId w:val="6"/>
        </w:numPr>
        <w:jc w:val="both"/>
        <w:rPr>
          <w:rFonts w:ascii="Arial Narrow" w:eastAsia="Arial Narrow" w:hAnsi="Arial Narrow" w:cs="Arial Narrow"/>
          <w:color w:val="000000" w:themeColor="text1"/>
          <w:lang w:val="es-AR"/>
        </w:rPr>
      </w:pPr>
      <w:r w:rsidRPr="6CA4EB64">
        <w:rPr>
          <w:rFonts w:ascii="Arial Narrow" w:eastAsia="Arial Narrow" w:hAnsi="Arial Narrow" w:cs="Arial Narrow"/>
          <w:lang w:val="es-AR"/>
        </w:rPr>
        <w:t>Adelantar acciones para la entrega de ayudas técnicas a la población en condición de discapacida</w:t>
      </w:r>
      <w:r w:rsidR="1E1E8BCB" w:rsidRPr="6CA4EB64">
        <w:rPr>
          <w:rFonts w:ascii="Arial Narrow" w:eastAsia="Arial Narrow" w:hAnsi="Arial Narrow" w:cs="Arial Narrow"/>
          <w:lang w:val="es-AR"/>
        </w:rPr>
        <w:t>d</w:t>
      </w:r>
      <w:r w:rsidRPr="6CA4EB64">
        <w:rPr>
          <w:rFonts w:ascii="Arial Narrow" w:eastAsia="Arial Narrow" w:hAnsi="Arial Narrow" w:cs="Arial Narrow"/>
          <w:lang w:val="es-AR"/>
        </w:rPr>
        <w:t xml:space="preserve"> de la localidad y generar espacios de inclusión, sensibilización, participación y garantía de derechos para las personas en condición de discapacidad en la localidad.</w:t>
      </w:r>
    </w:p>
    <w:p w14:paraId="51400B4C" w14:textId="393D19A0" w:rsidR="38F610FB" w:rsidRDefault="38F610FB" w:rsidP="38F610FB">
      <w:pPr>
        <w:ind w:left="360"/>
        <w:jc w:val="both"/>
        <w:rPr>
          <w:rFonts w:ascii="Arial Narrow" w:eastAsia="Arial Narrow" w:hAnsi="Arial Narrow" w:cs="Arial Narrow"/>
          <w:lang w:val="es-AR"/>
        </w:rPr>
      </w:pPr>
    </w:p>
    <w:p w14:paraId="36209E24" w14:textId="77777777" w:rsidR="00CA791B" w:rsidRDefault="00CA791B" w:rsidP="6A872DC0">
      <w:pPr>
        <w:autoSpaceDE w:val="0"/>
        <w:autoSpaceDN w:val="0"/>
        <w:adjustRightInd w:val="0"/>
        <w:jc w:val="both"/>
        <w:rPr>
          <w:rStyle w:val="Textoennegrita"/>
          <w:rFonts w:ascii="Arial Narrow" w:hAnsi="Arial Narrow"/>
        </w:rPr>
      </w:pPr>
    </w:p>
    <w:p w14:paraId="1BC262FF" w14:textId="77777777" w:rsidR="00CA791B" w:rsidRDefault="00CA791B" w:rsidP="6A872DC0">
      <w:pPr>
        <w:autoSpaceDE w:val="0"/>
        <w:autoSpaceDN w:val="0"/>
        <w:adjustRightInd w:val="0"/>
        <w:jc w:val="both"/>
        <w:rPr>
          <w:rStyle w:val="Textoennegrita"/>
          <w:rFonts w:ascii="Arial Narrow" w:hAnsi="Arial Narrow"/>
        </w:rPr>
      </w:pPr>
    </w:p>
    <w:p w14:paraId="76DDA2DC" w14:textId="77777777" w:rsidR="00CA791B" w:rsidRDefault="00CA791B" w:rsidP="6A872DC0">
      <w:pPr>
        <w:autoSpaceDE w:val="0"/>
        <w:autoSpaceDN w:val="0"/>
        <w:adjustRightInd w:val="0"/>
        <w:jc w:val="both"/>
        <w:rPr>
          <w:rStyle w:val="Textoennegrita"/>
          <w:rFonts w:ascii="Arial Narrow" w:hAnsi="Arial Narrow"/>
        </w:rPr>
      </w:pPr>
    </w:p>
    <w:p w14:paraId="1F5E30F2" w14:textId="77777777" w:rsidR="00CA791B" w:rsidRDefault="00CA791B" w:rsidP="6A872DC0">
      <w:pPr>
        <w:autoSpaceDE w:val="0"/>
        <w:autoSpaceDN w:val="0"/>
        <w:adjustRightInd w:val="0"/>
        <w:jc w:val="both"/>
        <w:rPr>
          <w:rStyle w:val="Textoennegrita"/>
          <w:rFonts w:ascii="Arial Narrow" w:hAnsi="Arial Narrow"/>
        </w:rPr>
      </w:pPr>
    </w:p>
    <w:p w14:paraId="24527219" w14:textId="2FBDCC95" w:rsidR="00731487" w:rsidRPr="00082735" w:rsidRDefault="00AF76C7" w:rsidP="6A872DC0">
      <w:pPr>
        <w:autoSpaceDE w:val="0"/>
        <w:autoSpaceDN w:val="0"/>
        <w:adjustRightInd w:val="0"/>
        <w:jc w:val="both"/>
        <w:rPr>
          <w:rFonts w:ascii="Arial Narrow" w:hAnsi="Arial Narrow"/>
          <w:b/>
          <w:bCs/>
        </w:rPr>
      </w:pPr>
      <w:r w:rsidRPr="6A872DC0">
        <w:rPr>
          <w:rStyle w:val="Textoennegrita"/>
          <w:rFonts w:ascii="Arial Narrow" w:hAnsi="Arial Narrow"/>
        </w:rPr>
        <w:t xml:space="preserve">Artículo </w:t>
      </w:r>
      <w:r w:rsidRPr="6A872DC0">
        <w:rPr>
          <w:rFonts w:ascii="Arial Narrow" w:hAnsi="Arial Narrow"/>
          <w:b/>
          <w:bCs/>
        </w:rPr>
        <w:fldChar w:fldCharType="begin"/>
      </w:r>
      <w:r w:rsidRPr="6A872DC0">
        <w:rPr>
          <w:rFonts w:ascii="Arial Narrow" w:hAnsi="Arial Narrow"/>
          <w:b/>
          <w:bCs/>
        </w:rPr>
        <w:instrText xml:space="preserve"> SEQ ARTICULO\n  \* MERGEFORMAT </w:instrText>
      </w:r>
      <w:r w:rsidRPr="6A872DC0">
        <w:rPr>
          <w:rFonts w:ascii="Arial Narrow" w:hAnsi="Arial Narrow"/>
          <w:b/>
          <w:bCs/>
        </w:rPr>
        <w:fldChar w:fldCharType="separate"/>
      </w:r>
      <w:r w:rsidRPr="6A872DC0">
        <w:rPr>
          <w:rFonts w:ascii="Arial Narrow" w:hAnsi="Arial Narrow"/>
          <w:b/>
          <w:bCs/>
        </w:rPr>
        <w:t>6</w:t>
      </w:r>
      <w:r w:rsidRPr="6A872DC0">
        <w:rPr>
          <w:rFonts w:ascii="Arial Narrow" w:hAnsi="Arial Narrow"/>
          <w:b/>
          <w:bCs/>
        </w:rPr>
        <w:fldChar w:fldCharType="end"/>
      </w:r>
      <w:r w:rsidRPr="6A872DC0">
        <w:rPr>
          <w:rStyle w:val="Textoennegrita"/>
          <w:rFonts w:ascii="Arial Narrow" w:hAnsi="Arial Narrow"/>
        </w:rPr>
        <w:t xml:space="preserve">. </w:t>
      </w:r>
      <w:r w:rsidR="00731487" w:rsidRPr="6A872DC0">
        <w:rPr>
          <w:rFonts w:ascii="Arial Narrow" w:hAnsi="Arial Narrow"/>
          <w:b/>
          <w:bCs/>
        </w:rPr>
        <w:t>Programa: Subsidios y transferencias para la equidad</w:t>
      </w:r>
      <w:r w:rsidR="00AF4B1E" w:rsidRPr="6A872DC0">
        <w:rPr>
          <w:rFonts w:ascii="Arial Narrow" w:hAnsi="Arial Narrow"/>
          <w:b/>
          <w:bCs/>
        </w:rPr>
        <w:t>.</w:t>
      </w:r>
    </w:p>
    <w:p w14:paraId="3138B18B" w14:textId="33FD82C6" w:rsidR="003B4654" w:rsidRPr="00082735" w:rsidRDefault="003B4654" w:rsidP="6A872DC0">
      <w:pPr>
        <w:autoSpaceDE w:val="0"/>
        <w:autoSpaceDN w:val="0"/>
        <w:adjustRightInd w:val="0"/>
        <w:jc w:val="both"/>
        <w:rPr>
          <w:rFonts w:ascii="Arial Narrow" w:hAnsi="Arial Narrow"/>
          <w:lang w:val="es-AR"/>
        </w:rPr>
      </w:pPr>
    </w:p>
    <w:p w14:paraId="488C5EB6" w14:textId="7557B639" w:rsidR="00731487" w:rsidRPr="00082735" w:rsidRDefault="005B55FE" w:rsidP="6A872DC0">
      <w:pPr>
        <w:jc w:val="both"/>
        <w:rPr>
          <w:rFonts w:ascii="Arial Narrow" w:hAnsi="Arial Narrow"/>
          <w:color w:val="8DB3E2" w:themeColor="text2" w:themeTint="66"/>
        </w:rPr>
      </w:pPr>
      <w:r w:rsidRPr="6A872DC0">
        <w:rPr>
          <w:rFonts w:ascii="Arial Narrow" w:hAnsi="Arial Narrow" w:cs="Arial"/>
          <w:sz w:val="22"/>
          <w:szCs w:val="22"/>
          <w:lang w:eastAsia="es-CO"/>
        </w:rPr>
        <w:t xml:space="preserve">La garantía de un ingreso mínimo por hogar es importante para reducir la inequidad. Por esa razón, el programa espera beneficiar </w:t>
      </w:r>
      <w:r w:rsidR="00EB7C89" w:rsidRPr="6A872DC0">
        <w:rPr>
          <w:rFonts w:ascii="Arial Narrow" w:hAnsi="Arial Narrow" w:cs="Arial"/>
          <w:sz w:val="22"/>
          <w:szCs w:val="22"/>
          <w:lang w:eastAsia="es-CO"/>
        </w:rPr>
        <w:t xml:space="preserve">a los </w:t>
      </w:r>
      <w:r w:rsidRPr="6A872DC0">
        <w:rPr>
          <w:rFonts w:ascii="Arial Narrow" w:hAnsi="Arial Narrow" w:cs="Arial"/>
          <w:sz w:val="22"/>
          <w:szCs w:val="22"/>
          <w:lang w:eastAsia="es-CO"/>
        </w:rPr>
        <w:t>hogares</w:t>
      </w:r>
      <w:r w:rsidR="00EB7C89" w:rsidRPr="6A872DC0">
        <w:rPr>
          <w:rFonts w:ascii="Arial Narrow" w:hAnsi="Arial Narrow" w:cs="Arial"/>
          <w:sz w:val="22"/>
          <w:szCs w:val="22"/>
          <w:lang w:eastAsia="es-CO"/>
        </w:rPr>
        <w:t xml:space="preserve"> de la localidad</w:t>
      </w:r>
      <w:r w:rsidRPr="6A872DC0">
        <w:rPr>
          <w:rFonts w:ascii="Arial Narrow" w:hAnsi="Arial Narrow" w:cs="Arial"/>
          <w:sz w:val="22"/>
          <w:szCs w:val="22"/>
          <w:lang w:eastAsia="es-CO"/>
        </w:rPr>
        <w:t xml:space="preserve"> a través de la entrega de apoyos</w:t>
      </w:r>
      <w:r w:rsidR="00EB7C89" w:rsidRPr="6A872DC0">
        <w:rPr>
          <w:rFonts w:ascii="Arial Narrow" w:hAnsi="Arial Narrow" w:cs="Arial"/>
          <w:sz w:val="22"/>
          <w:szCs w:val="22"/>
          <w:lang w:eastAsia="es-CO"/>
        </w:rPr>
        <w:t xml:space="preserve"> monetarios</w:t>
      </w:r>
      <w:r w:rsidR="009A2029" w:rsidRPr="6A872DC0">
        <w:rPr>
          <w:rFonts w:ascii="Arial Narrow" w:hAnsi="Arial Narrow" w:cs="Arial"/>
          <w:sz w:val="22"/>
          <w:szCs w:val="22"/>
          <w:lang w:eastAsia="es-CO"/>
        </w:rPr>
        <w:t xml:space="preserve"> y </w:t>
      </w:r>
      <w:r w:rsidR="00EB7C89" w:rsidRPr="6A872DC0">
        <w:rPr>
          <w:rFonts w:ascii="Arial Narrow" w:hAnsi="Arial Narrow" w:cs="Arial"/>
          <w:sz w:val="22"/>
          <w:szCs w:val="22"/>
          <w:lang w:eastAsia="es-CO"/>
        </w:rPr>
        <w:t>subsidios</w:t>
      </w:r>
      <w:r w:rsidR="009A2029" w:rsidRPr="6A872DC0">
        <w:rPr>
          <w:rFonts w:ascii="Arial Narrow" w:hAnsi="Arial Narrow" w:cs="Arial"/>
          <w:sz w:val="22"/>
          <w:szCs w:val="22"/>
          <w:lang w:eastAsia="es-CO"/>
        </w:rPr>
        <w:t xml:space="preserve"> </w:t>
      </w:r>
      <w:r w:rsidR="00EB7C89" w:rsidRPr="6A872DC0">
        <w:rPr>
          <w:rFonts w:ascii="Arial Narrow" w:hAnsi="Arial Narrow" w:cs="Arial"/>
          <w:sz w:val="22"/>
          <w:szCs w:val="22"/>
          <w:lang w:eastAsia="es-CO"/>
        </w:rPr>
        <w:t>dirigidos a los adultos mayores</w:t>
      </w:r>
      <w:r w:rsidR="007B6539" w:rsidRPr="6A872DC0">
        <w:rPr>
          <w:rFonts w:ascii="Arial Narrow" w:hAnsi="Arial Narrow" w:cs="Arial"/>
          <w:sz w:val="22"/>
          <w:szCs w:val="22"/>
          <w:lang w:eastAsia="es-CO"/>
        </w:rPr>
        <w:t xml:space="preserve"> (Subsidio tipo C)</w:t>
      </w:r>
      <w:r w:rsidR="00EB7C89" w:rsidRPr="6A872DC0">
        <w:rPr>
          <w:rFonts w:ascii="Arial Narrow" w:hAnsi="Arial Narrow" w:cs="Arial"/>
          <w:sz w:val="22"/>
          <w:szCs w:val="22"/>
          <w:lang w:eastAsia="es-CO"/>
        </w:rPr>
        <w:t>, niños, niñas, jóvenes, mujeres cabeza de hogar</w:t>
      </w:r>
      <w:r w:rsidR="009A2029" w:rsidRPr="6A872DC0">
        <w:rPr>
          <w:rFonts w:ascii="Arial Narrow" w:hAnsi="Arial Narrow" w:cs="Arial"/>
          <w:sz w:val="22"/>
          <w:szCs w:val="22"/>
          <w:lang w:eastAsia="es-CO"/>
        </w:rPr>
        <w:t xml:space="preserve"> y hombres</w:t>
      </w:r>
      <w:r w:rsidR="00EB7C89" w:rsidRPr="6A872DC0">
        <w:rPr>
          <w:rFonts w:ascii="Arial Narrow" w:hAnsi="Arial Narrow" w:cs="Arial"/>
          <w:sz w:val="22"/>
          <w:szCs w:val="22"/>
          <w:lang w:eastAsia="es-CO"/>
        </w:rPr>
        <w:t xml:space="preserve"> pertenecientes a </w:t>
      </w:r>
      <w:r w:rsidRPr="6A872DC0">
        <w:rPr>
          <w:rFonts w:ascii="Arial Narrow" w:hAnsi="Arial Narrow" w:cs="Arial"/>
          <w:sz w:val="22"/>
          <w:szCs w:val="22"/>
          <w:lang w:eastAsia="es-CO"/>
        </w:rPr>
        <w:t xml:space="preserve">familias de </w:t>
      </w:r>
      <w:r w:rsidR="00EB7C89" w:rsidRPr="6A872DC0">
        <w:rPr>
          <w:rFonts w:ascii="Arial Narrow" w:hAnsi="Arial Narrow" w:cs="Arial"/>
          <w:sz w:val="22"/>
          <w:szCs w:val="22"/>
          <w:lang w:eastAsia="es-CO"/>
        </w:rPr>
        <w:t xml:space="preserve">nuestra localidad. Con estos apoyos, esperamos mejorar la calidad de vida de las familias, </w:t>
      </w:r>
      <w:r w:rsidR="007B6539" w:rsidRPr="6A872DC0">
        <w:rPr>
          <w:rFonts w:ascii="Arial Narrow" w:hAnsi="Arial Narrow" w:cs="Arial"/>
          <w:sz w:val="22"/>
          <w:szCs w:val="22"/>
          <w:lang w:eastAsia="es-CO"/>
        </w:rPr>
        <w:t xml:space="preserve">los adultos mayores, </w:t>
      </w:r>
      <w:r w:rsidR="00EB7C89" w:rsidRPr="6A872DC0">
        <w:rPr>
          <w:rFonts w:ascii="Arial Narrow" w:hAnsi="Arial Narrow" w:cs="Arial"/>
          <w:sz w:val="22"/>
          <w:szCs w:val="22"/>
          <w:lang w:eastAsia="es-CO"/>
        </w:rPr>
        <w:t>reducir los índices de pobreza</w:t>
      </w:r>
      <w:r w:rsidRPr="6A872DC0">
        <w:rPr>
          <w:rFonts w:ascii="Arial Narrow" w:hAnsi="Arial Narrow" w:cs="Arial"/>
          <w:sz w:val="22"/>
          <w:szCs w:val="22"/>
          <w:lang w:eastAsia="es-CO"/>
        </w:rPr>
        <w:t xml:space="preserve"> y </w:t>
      </w:r>
      <w:r w:rsidR="00192604" w:rsidRPr="6A872DC0">
        <w:rPr>
          <w:rFonts w:ascii="Arial Narrow" w:hAnsi="Arial Narrow" w:cs="Arial"/>
          <w:sz w:val="22"/>
          <w:szCs w:val="22"/>
          <w:lang w:eastAsia="es-CO"/>
        </w:rPr>
        <w:t xml:space="preserve">facilitar la inclusión social. </w:t>
      </w:r>
      <w:r w:rsidR="009A2029" w:rsidRPr="6A872DC0">
        <w:rPr>
          <w:rFonts w:ascii="Arial Narrow" w:hAnsi="Arial Narrow" w:cs="Arial"/>
          <w:sz w:val="22"/>
          <w:szCs w:val="22"/>
          <w:lang w:eastAsia="es-CO"/>
        </w:rPr>
        <w:t>Gracias a esto</w:t>
      </w:r>
      <w:r w:rsidR="003E3833" w:rsidRPr="6A872DC0">
        <w:rPr>
          <w:rFonts w:ascii="Arial Narrow" w:hAnsi="Arial Narrow" w:cs="Arial"/>
          <w:sz w:val="22"/>
          <w:szCs w:val="22"/>
          <w:lang w:eastAsia="es-CO"/>
        </w:rPr>
        <w:t xml:space="preserve"> l</w:t>
      </w:r>
      <w:r w:rsidR="007B6539" w:rsidRPr="6A872DC0">
        <w:rPr>
          <w:rFonts w:ascii="Arial Narrow" w:hAnsi="Arial Narrow" w:cs="Arial"/>
          <w:sz w:val="22"/>
          <w:szCs w:val="22"/>
          <w:lang w:eastAsia="es-CO"/>
        </w:rPr>
        <w:t>os adultos mayores y loa habitantes de nuestra localidad</w:t>
      </w:r>
      <w:r w:rsidR="003E3833" w:rsidRPr="6A872DC0">
        <w:rPr>
          <w:rFonts w:ascii="Arial Narrow" w:hAnsi="Arial Narrow" w:cs="Arial"/>
          <w:sz w:val="22"/>
          <w:szCs w:val="22"/>
          <w:lang w:eastAsia="es-CO"/>
        </w:rPr>
        <w:t xml:space="preserve"> </w:t>
      </w:r>
      <w:r w:rsidR="007B6539" w:rsidRPr="6A872DC0">
        <w:rPr>
          <w:rFonts w:ascii="Arial Narrow" w:hAnsi="Arial Narrow" w:cs="Arial"/>
          <w:sz w:val="22"/>
          <w:szCs w:val="22"/>
          <w:lang w:eastAsia="es-CO"/>
        </w:rPr>
        <w:t xml:space="preserve">podrán mejorar su bienestar, calidad de vida y dignidad. </w:t>
      </w:r>
    </w:p>
    <w:p w14:paraId="40F6A3E4" w14:textId="77777777" w:rsidR="007B6539" w:rsidRPr="00082735" w:rsidRDefault="007B6539" w:rsidP="6A872DC0">
      <w:pPr>
        <w:jc w:val="both"/>
        <w:rPr>
          <w:rFonts w:ascii="Arial Narrow" w:hAnsi="Arial Narrow"/>
          <w:color w:val="17365D" w:themeColor="text2" w:themeShade="BF"/>
          <w:lang w:val="es-AR"/>
        </w:rPr>
      </w:pPr>
    </w:p>
    <w:p w14:paraId="27621506" w14:textId="1BF1F2D1" w:rsidR="00731487" w:rsidRPr="00082735" w:rsidRDefault="00AF76C7" w:rsidP="28F52EAF">
      <w:pPr>
        <w:autoSpaceDE w:val="0"/>
        <w:autoSpaceDN w:val="0"/>
        <w:adjustRightInd w:val="0"/>
        <w:jc w:val="both"/>
        <w:rPr>
          <w:rFonts w:ascii="Arial Narrow" w:hAnsi="Arial Narrow"/>
          <w:bCs/>
          <w:lang w:val="es-AR"/>
        </w:rPr>
      </w:pPr>
      <w:r w:rsidRPr="00082735">
        <w:rPr>
          <w:rStyle w:val="Textoennegrita"/>
          <w:rFonts w:ascii="Arial Narrow" w:hAnsi="Arial Narrow"/>
        </w:rPr>
        <w:t xml:space="preserve">Artículo </w:t>
      </w:r>
      <w:r w:rsidRPr="00082735">
        <w:rPr>
          <w:rFonts w:ascii="Arial Narrow" w:hAnsi="Arial Narrow"/>
          <w:b/>
        </w:rPr>
        <w:fldChar w:fldCharType="begin"/>
      </w:r>
      <w:r w:rsidRPr="00082735">
        <w:rPr>
          <w:rFonts w:ascii="Arial Narrow" w:hAnsi="Arial Narrow"/>
          <w:b/>
        </w:rPr>
        <w:instrText xml:space="preserve"> SEQ ARTICULO\n  \* MERGEFORMAT </w:instrText>
      </w:r>
      <w:r w:rsidRPr="00082735">
        <w:rPr>
          <w:rFonts w:ascii="Arial Narrow" w:hAnsi="Arial Narrow"/>
          <w:b/>
        </w:rPr>
        <w:fldChar w:fldCharType="separate"/>
      </w:r>
      <w:r w:rsidRPr="00082735">
        <w:rPr>
          <w:rFonts w:ascii="Arial Narrow" w:hAnsi="Arial Narrow"/>
          <w:b/>
        </w:rPr>
        <w:t>7</w:t>
      </w:r>
      <w:r w:rsidRPr="00082735">
        <w:rPr>
          <w:rFonts w:ascii="Arial Narrow" w:hAnsi="Arial Narrow"/>
          <w:b/>
        </w:rPr>
        <w:fldChar w:fldCharType="end"/>
      </w:r>
      <w:r w:rsidRPr="00082735">
        <w:rPr>
          <w:rStyle w:val="Textoennegrita"/>
          <w:rFonts w:ascii="Arial Narrow" w:hAnsi="Arial Narrow"/>
        </w:rPr>
        <w:t xml:space="preserve">. </w:t>
      </w:r>
      <w:r w:rsidR="00FC1879" w:rsidRPr="00082735">
        <w:rPr>
          <w:rFonts w:ascii="Arial Narrow" w:hAnsi="Arial Narrow"/>
          <w:b/>
          <w:bCs/>
        </w:rPr>
        <w:t>Metas e indicadores del programa</w:t>
      </w:r>
      <w:r w:rsidR="00731487" w:rsidRPr="00082735">
        <w:rPr>
          <w:rFonts w:ascii="Arial Narrow" w:hAnsi="Arial Narrow"/>
          <w:b/>
          <w:bCs/>
        </w:rPr>
        <w:t>.</w:t>
      </w:r>
    </w:p>
    <w:p w14:paraId="10082A7B" w14:textId="77777777" w:rsidR="00731487" w:rsidRPr="00082735" w:rsidRDefault="00731487" w:rsidP="28F52EAF">
      <w:pPr>
        <w:autoSpaceDE w:val="0"/>
        <w:autoSpaceDN w:val="0"/>
        <w:adjustRightInd w:val="0"/>
        <w:jc w:val="both"/>
        <w:rPr>
          <w:rFonts w:ascii="Arial Narrow" w:hAnsi="Arial Narrow"/>
          <w:bCs/>
          <w:lang w:val="es-AR"/>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360"/>
        <w:gridCol w:w="2620"/>
        <w:gridCol w:w="2180"/>
      </w:tblGrid>
      <w:tr w:rsidR="003B4654" w:rsidRPr="00082735" w14:paraId="5945E650" w14:textId="77777777" w:rsidTr="00C9652B">
        <w:trPr>
          <w:trHeight w:val="379"/>
          <w:jc w:val="center"/>
        </w:trPr>
        <w:tc>
          <w:tcPr>
            <w:tcW w:w="2280" w:type="dxa"/>
            <w:shd w:val="clear" w:color="auto" w:fill="375623"/>
            <w:vAlign w:val="center"/>
            <w:hideMark/>
          </w:tcPr>
          <w:p w14:paraId="59AAD7D4" w14:textId="77777777" w:rsidR="003B4654" w:rsidRPr="00082735" w:rsidRDefault="003B4654"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LÍNEA</w:t>
            </w:r>
          </w:p>
        </w:tc>
        <w:tc>
          <w:tcPr>
            <w:tcW w:w="2360" w:type="dxa"/>
            <w:shd w:val="clear" w:color="auto" w:fill="375623"/>
            <w:vAlign w:val="center"/>
            <w:hideMark/>
          </w:tcPr>
          <w:p w14:paraId="0A26C04D" w14:textId="77777777" w:rsidR="003B4654" w:rsidRPr="00082735" w:rsidRDefault="003B4654"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CONCEPTO DE GASTO</w:t>
            </w:r>
          </w:p>
        </w:tc>
        <w:tc>
          <w:tcPr>
            <w:tcW w:w="2620" w:type="dxa"/>
            <w:shd w:val="clear" w:color="auto" w:fill="375623"/>
            <w:vAlign w:val="center"/>
            <w:hideMark/>
          </w:tcPr>
          <w:p w14:paraId="0BAC0D1D" w14:textId="77777777" w:rsidR="003B4654" w:rsidRPr="00082735" w:rsidRDefault="003B4654"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META</w:t>
            </w:r>
          </w:p>
        </w:tc>
        <w:tc>
          <w:tcPr>
            <w:tcW w:w="2180" w:type="dxa"/>
            <w:shd w:val="clear" w:color="auto" w:fill="375623"/>
            <w:vAlign w:val="center"/>
            <w:hideMark/>
          </w:tcPr>
          <w:p w14:paraId="627FBB6B" w14:textId="77777777" w:rsidR="003B4654" w:rsidRPr="00082735" w:rsidRDefault="003B4654"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Indicador</w:t>
            </w:r>
          </w:p>
        </w:tc>
      </w:tr>
      <w:tr w:rsidR="00C8740F" w:rsidRPr="00082735" w14:paraId="1A41522C" w14:textId="77777777" w:rsidTr="00C9652B">
        <w:trPr>
          <w:trHeight w:val="615"/>
          <w:jc w:val="center"/>
        </w:trPr>
        <w:tc>
          <w:tcPr>
            <w:tcW w:w="2280" w:type="dxa"/>
            <w:vMerge w:val="restart"/>
            <w:shd w:val="clear" w:color="auto" w:fill="auto"/>
            <w:vAlign w:val="center"/>
            <w:hideMark/>
          </w:tcPr>
          <w:p w14:paraId="19A60BD4" w14:textId="6994BC18" w:rsidR="00C8740F" w:rsidRPr="00082735" w:rsidRDefault="492A057D" w:rsidP="28F52EAF">
            <w:pPr>
              <w:jc w:val="both"/>
              <w:rPr>
                <w:rFonts w:ascii="Arial Narrow" w:eastAsia="Times New Roman" w:hAnsi="Arial Narrow" w:cs="Calibri"/>
                <w:sz w:val="20"/>
                <w:szCs w:val="20"/>
                <w:lang w:val="es-CO" w:eastAsia="es-CO"/>
              </w:rPr>
            </w:pPr>
            <w:r w:rsidRPr="00082735">
              <w:rPr>
                <w:rFonts w:ascii="Arial Narrow" w:eastAsia="Times New Roman" w:hAnsi="Arial Narrow" w:cs="Calibri"/>
                <w:sz w:val="20"/>
                <w:szCs w:val="20"/>
                <w:lang w:val="es-CO" w:eastAsia="es-CO"/>
              </w:rPr>
              <w:t>Sistema Bogotá Solidaria (20%)</w:t>
            </w:r>
          </w:p>
        </w:tc>
        <w:tc>
          <w:tcPr>
            <w:tcW w:w="2360" w:type="dxa"/>
            <w:shd w:val="clear" w:color="auto" w:fill="auto"/>
            <w:vAlign w:val="center"/>
            <w:hideMark/>
          </w:tcPr>
          <w:p w14:paraId="12209577" w14:textId="77777777" w:rsidR="00C8740F" w:rsidRPr="00082735" w:rsidRDefault="492A057D" w:rsidP="28F52EAF">
            <w:pPr>
              <w:rPr>
                <w:rFonts w:ascii="Arial Narrow" w:eastAsia="Times New Roman" w:hAnsi="Arial Narrow" w:cs="Calibri"/>
                <w:sz w:val="20"/>
                <w:szCs w:val="20"/>
                <w:lang w:val="es-CO" w:eastAsia="es-CO"/>
              </w:rPr>
            </w:pPr>
            <w:r w:rsidRPr="00082735">
              <w:rPr>
                <w:rFonts w:ascii="Arial Narrow" w:eastAsia="Times New Roman" w:hAnsi="Arial Narrow" w:cs="Calibri"/>
                <w:sz w:val="20"/>
                <w:szCs w:val="20"/>
                <w:lang w:val="es-CO" w:eastAsia="es-CO"/>
              </w:rPr>
              <w:t>Subsidio tipo C adulto mayor.</w:t>
            </w:r>
          </w:p>
        </w:tc>
        <w:tc>
          <w:tcPr>
            <w:tcW w:w="2620" w:type="dxa"/>
            <w:shd w:val="clear" w:color="auto" w:fill="auto"/>
            <w:vAlign w:val="center"/>
          </w:tcPr>
          <w:p w14:paraId="0712BAB8" w14:textId="1595F5EC" w:rsidR="00C8740F" w:rsidRPr="00082735" w:rsidRDefault="492A057D" w:rsidP="28F52EAF">
            <w:pPr>
              <w:jc w:val="both"/>
              <w:rPr>
                <w:rFonts w:ascii="Arial Narrow" w:eastAsia="Times New Roman" w:hAnsi="Arial Narrow" w:cs="Calibri"/>
                <w:sz w:val="20"/>
                <w:szCs w:val="20"/>
                <w:lang w:val="es-CO" w:eastAsia="es-CO"/>
              </w:rPr>
            </w:pPr>
            <w:r w:rsidRPr="00082735">
              <w:rPr>
                <w:rFonts w:ascii="Arial Narrow" w:eastAsia="Times New Roman" w:hAnsi="Arial Narrow" w:cs="Calibri"/>
                <w:sz w:val="20"/>
                <w:szCs w:val="20"/>
                <w:lang w:val="es-CO" w:eastAsia="es-CO"/>
              </w:rPr>
              <w:t xml:space="preserve">Beneficiar </w:t>
            </w:r>
            <w:r w:rsidR="28790C5C" w:rsidRPr="02BEB536">
              <w:rPr>
                <w:rFonts w:ascii="Arial Narrow" w:eastAsia="Times New Roman" w:hAnsi="Arial Narrow" w:cs="Calibri"/>
                <w:sz w:val="20"/>
                <w:szCs w:val="20"/>
                <w:lang w:val="es-CO" w:eastAsia="es-CO"/>
              </w:rPr>
              <w:t>950</w:t>
            </w:r>
            <w:r w:rsidRPr="02BEB536">
              <w:rPr>
                <w:rFonts w:ascii="Arial Narrow" w:eastAsia="Times New Roman" w:hAnsi="Arial Narrow" w:cs="Calibri"/>
                <w:color w:val="C00000"/>
                <w:sz w:val="20"/>
                <w:szCs w:val="20"/>
                <w:lang w:val="es-CO" w:eastAsia="es-CO"/>
              </w:rPr>
              <w:t xml:space="preserve"> </w:t>
            </w:r>
            <w:r w:rsidRPr="00082735">
              <w:rPr>
                <w:rFonts w:ascii="Arial Narrow" w:eastAsia="Times New Roman" w:hAnsi="Arial Narrow" w:cs="Calibri"/>
                <w:sz w:val="20"/>
                <w:szCs w:val="20"/>
                <w:lang w:val="es-CO" w:eastAsia="es-CO"/>
              </w:rPr>
              <w:t>personas mayores con apoyo económico tipo C.</w:t>
            </w:r>
          </w:p>
        </w:tc>
        <w:tc>
          <w:tcPr>
            <w:tcW w:w="2180" w:type="dxa"/>
            <w:shd w:val="clear" w:color="auto" w:fill="auto"/>
            <w:vAlign w:val="center"/>
            <w:hideMark/>
          </w:tcPr>
          <w:p w14:paraId="7491D911" w14:textId="2C1C9A3B" w:rsidR="00C8740F" w:rsidRPr="00082735" w:rsidRDefault="492A057D" w:rsidP="28F52EAF">
            <w:pPr>
              <w:jc w:val="both"/>
              <w:rPr>
                <w:rFonts w:ascii="Arial Narrow" w:eastAsia="Times New Roman" w:hAnsi="Arial Narrow" w:cs="Calibri"/>
                <w:sz w:val="20"/>
                <w:szCs w:val="20"/>
                <w:lang w:val="es-CO" w:eastAsia="es-CO"/>
              </w:rPr>
            </w:pPr>
            <w:r w:rsidRPr="00082735">
              <w:rPr>
                <w:rFonts w:ascii="Arial Narrow" w:eastAsia="Times New Roman" w:hAnsi="Arial Narrow" w:cs="Calibri"/>
                <w:sz w:val="20"/>
                <w:szCs w:val="20"/>
                <w:lang w:val="es-CO" w:eastAsia="es-CO"/>
              </w:rPr>
              <w:t>Número de personas mayores con apoyo económico tipo C.</w:t>
            </w:r>
          </w:p>
        </w:tc>
      </w:tr>
      <w:tr w:rsidR="00C8740F" w:rsidRPr="00082735" w14:paraId="5A0D5D26" w14:textId="77777777" w:rsidTr="00C9652B">
        <w:trPr>
          <w:trHeight w:val="615"/>
          <w:jc w:val="center"/>
        </w:trPr>
        <w:tc>
          <w:tcPr>
            <w:tcW w:w="2280" w:type="dxa"/>
            <w:vMerge/>
            <w:vAlign w:val="center"/>
          </w:tcPr>
          <w:p w14:paraId="491C8A3C" w14:textId="77777777" w:rsidR="00C8740F" w:rsidRPr="00082735" w:rsidRDefault="00C8740F" w:rsidP="004F6DA8">
            <w:pPr>
              <w:rPr>
                <w:rFonts w:ascii="Arial Narrow" w:eastAsia="Times New Roman" w:hAnsi="Arial Narrow" w:cs="Calibri"/>
                <w:sz w:val="20"/>
                <w:szCs w:val="20"/>
                <w:lang w:val="es-CO" w:eastAsia="es-CO"/>
              </w:rPr>
            </w:pPr>
          </w:p>
        </w:tc>
        <w:tc>
          <w:tcPr>
            <w:tcW w:w="2360" w:type="dxa"/>
            <w:shd w:val="clear" w:color="auto" w:fill="auto"/>
            <w:vAlign w:val="center"/>
          </w:tcPr>
          <w:p w14:paraId="66F008EB" w14:textId="11CEBA82" w:rsidR="00C8740F" w:rsidRPr="00082735" w:rsidRDefault="492A057D" w:rsidP="28F52EAF">
            <w:pPr>
              <w:rPr>
                <w:rFonts w:ascii="Arial Narrow" w:eastAsia="Times New Roman" w:hAnsi="Arial Narrow" w:cs="Calibri"/>
                <w:sz w:val="20"/>
                <w:szCs w:val="20"/>
                <w:lang w:val="es-CO" w:eastAsia="es-CO"/>
              </w:rPr>
            </w:pPr>
            <w:r w:rsidRPr="00082735">
              <w:rPr>
                <w:rFonts w:ascii="Arial Narrow" w:eastAsia="Times New Roman" w:hAnsi="Arial Narrow" w:cs="Calibri"/>
                <w:sz w:val="20"/>
                <w:szCs w:val="20"/>
                <w:lang w:val="es-CO" w:eastAsia="es-CO"/>
              </w:rPr>
              <w:t>Ingreso Mínimo Garantizado</w:t>
            </w:r>
            <w:r w:rsidR="47E75696" w:rsidRPr="00082735">
              <w:rPr>
                <w:rFonts w:ascii="Arial Narrow" w:eastAsia="Times New Roman" w:hAnsi="Arial Narrow" w:cs="Calibri"/>
                <w:sz w:val="20"/>
                <w:szCs w:val="20"/>
                <w:lang w:val="es-CO" w:eastAsia="es-CO"/>
              </w:rPr>
              <w:t>.</w:t>
            </w:r>
          </w:p>
        </w:tc>
        <w:tc>
          <w:tcPr>
            <w:tcW w:w="2620" w:type="dxa"/>
            <w:shd w:val="clear" w:color="auto" w:fill="auto"/>
            <w:vAlign w:val="center"/>
          </w:tcPr>
          <w:p w14:paraId="21931982" w14:textId="53A0D981" w:rsidR="00C8740F" w:rsidRPr="00082735" w:rsidRDefault="714F6969" w:rsidP="28F52EAF">
            <w:pPr>
              <w:jc w:val="both"/>
              <w:rPr>
                <w:rFonts w:ascii="Arial Narrow" w:eastAsia="Times New Roman" w:hAnsi="Arial Narrow" w:cs="Calibri"/>
                <w:sz w:val="20"/>
                <w:szCs w:val="20"/>
                <w:lang w:val="es-CO" w:eastAsia="es-CO"/>
              </w:rPr>
            </w:pPr>
            <w:r w:rsidRPr="00082735">
              <w:rPr>
                <w:rFonts w:ascii="Arial Narrow" w:eastAsia="Times New Roman" w:hAnsi="Arial Narrow" w:cs="Calibri"/>
                <w:sz w:val="20"/>
                <w:szCs w:val="20"/>
                <w:lang w:val="es-CO" w:eastAsia="es-CO"/>
              </w:rPr>
              <w:t xml:space="preserve">Atender </w:t>
            </w:r>
            <w:r w:rsidR="621D5ED1" w:rsidRPr="02BEB536">
              <w:rPr>
                <w:rFonts w:ascii="Arial Narrow" w:eastAsia="Times New Roman" w:hAnsi="Arial Narrow" w:cs="Calibri"/>
                <w:sz w:val="20"/>
                <w:szCs w:val="20"/>
                <w:lang w:val="es-CO" w:eastAsia="es-CO"/>
              </w:rPr>
              <w:t>977</w:t>
            </w:r>
            <w:r w:rsidRPr="02BEB536">
              <w:rPr>
                <w:rFonts w:ascii="Arial Narrow" w:eastAsia="Times New Roman" w:hAnsi="Arial Narrow" w:cs="Calibri"/>
                <w:color w:val="C00000"/>
                <w:sz w:val="20"/>
                <w:szCs w:val="20"/>
                <w:lang w:val="es-CO" w:eastAsia="es-CO"/>
              </w:rPr>
              <w:t xml:space="preserve"> </w:t>
            </w:r>
            <w:r w:rsidRPr="00082735">
              <w:rPr>
                <w:rFonts w:ascii="Arial Narrow" w:eastAsia="Times New Roman" w:hAnsi="Arial Narrow" w:cs="Calibri"/>
                <w:sz w:val="20"/>
                <w:szCs w:val="20"/>
                <w:lang w:val="es-CO" w:eastAsia="es-CO"/>
              </w:rPr>
              <w:t>hogares con apoyos que contribuyan al ingreso mínimo garantizado</w:t>
            </w:r>
            <w:r w:rsidR="35BBE3CB" w:rsidRPr="00082735">
              <w:rPr>
                <w:rFonts w:ascii="Arial Narrow" w:eastAsia="Times New Roman" w:hAnsi="Arial Narrow" w:cs="Calibri"/>
                <w:sz w:val="20"/>
                <w:szCs w:val="20"/>
                <w:lang w:val="es-CO" w:eastAsia="es-CO"/>
              </w:rPr>
              <w:t>.</w:t>
            </w:r>
            <w:r w:rsidRPr="00082735">
              <w:rPr>
                <w:rFonts w:ascii="Arial Narrow" w:eastAsia="Times New Roman" w:hAnsi="Arial Narrow" w:cs="Calibri"/>
                <w:sz w:val="20"/>
                <w:szCs w:val="20"/>
                <w:lang w:val="es-CO" w:eastAsia="es-CO"/>
              </w:rPr>
              <w:t xml:space="preserve"> </w:t>
            </w:r>
          </w:p>
        </w:tc>
        <w:tc>
          <w:tcPr>
            <w:tcW w:w="2180" w:type="dxa"/>
            <w:shd w:val="clear" w:color="auto" w:fill="auto"/>
            <w:vAlign w:val="center"/>
          </w:tcPr>
          <w:p w14:paraId="2346468D" w14:textId="2E086BAD" w:rsidR="00C8740F" w:rsidRPr="00082735" w:rsidRDefault="714F6969" w:rsidP="28F52EAF">
            <w:pPr>
              <w:rPr>
                <w:rFonts w:ascii="Arial Narrow" w:eastAsia="Times New Roman" w:hAnsi="Arial Narrow" w:cs="Calibri"/>
                <w:sz w:val="20"/>
                <w:szCs w:val="20"/>
                <w:highlight w:val="yellow"/>
                <w:lang w:val="es-CO" w:eastAsia="es-CO"/>
              </w:rPr>
            </w:pPr>
            <w:r w:rsidRPr="00082735">
              <w:rPr>
                <w:rFonts w:ascii="Arial Narrow" w:eastAsia="Times New Roman" w:hAnsi="Arial Narrow" w:cs="Calibri"/>
                <w:sz w:val="20"/>
                <w:szCs w:val="20"/>
                <w:lang w:val="es-CO" w:eastAsia="es-CO"/>
              </w:rPr>
              <w:t>Hogares atendidos con apoyos que contribuyan al ingreso mínimo garantizado</w:t>
            </w:r>
            <w:r w:rsidR="35BBE3CB" w:rsidRPr="00082735">
              <w:rPr>
                <w:rFonts w:ascii="Arial Narrow" w:eastAsia="Times New Roman" w:hAnsi="Arial Narrow" w:cs="Calibri"/>
                <w:sz w:val="20"/>
                <w:szCs w:val="20"/>
                <w:lang w:val="es-CO" w:eastAsia="es-CO"/>
              </w:rPr>
              <w:t>.</w:t>
            </w:r>
          </w:p>
        </w:tc>
      </w:tr>
    </w:tbl>
    <w:p w14:paraId="5E0D05DA" w14:textId="77777777" w:rsidR="000D2FBD" w:rsidRPr="00082735" w:rsidRDefault="000D2FBD" w:rsidP="28F52EAF">
      <w:pPr>
        <w:autoSpaceDE w:val="0"/>
        <w:autoSpaceDN w:val="0"/>
        <w:adjustRightInd w:val="0"/>
        <w:rPr>
          <w:rFonts w:ascii="Arial Narrow" w:hAnsi="Arial Narrow"/>
          <w:b/>
          <w:bCs/>
        </w:rPr>
      </w:pPr>
    </w:p>
    <w:p w14:paraId="281543F8" w14:textId="0410AC18" w:rsidR="003F66E8" w:rsidRPr="00082735" w:rsidRDefault="000D2FBD" w:rsidP="28F52EAF">
      <w:pPr>
        <w:autoSpaceDE w:val="0"/>
        <w:autoSpaceDN w:val="0"/>
        <w:adjustRightInd w:val="0"/>
        <w:rPr>
          <w:rFonts w:ascii="Arial Narrow" w:hAnsi="Arial Narrow"/>
          <w:b/>
          <w:bCs/>
        </w:rPr>
      </w:pPr>
      <w:r w:rsidRPr="00082735">
        <w:rPr>
          <w:rFonts w:ascii="Arial Narrow" w:hAnsi="Arial Narrow"/>
          <w:b/>
          <w:bCs/>
        </w:rPr>
        <w:t xml:space="preserve">Artículo 8. </w:t>
      </w:r>
      <w:r w:rsidR="0045500C" w:rsidRPr="00082735">
        <w:rPr>
          <w:rFonts w:ascii="Arial Narrow" w:hAnsi="Arial Narrow"/>
          <w:b/>
          <w:bCs/>
        </w:rPr>
        <w:t>Programa Educación inicial: Bases sólidas para la vida</w:t>
      </w:r>
      <w:r w:rsidR="00AF4B1E" w:rsidRPr="00082735">
        <w:rPr>
          <w:rFonts w:ascii="Arial Narrow" w:hAnsi="Arial Narrow"/>
          <w:b/>
          <w:bCs/>
        </w:rPr>
        <w:t>.</w:t>
      </w:r>
    </w:p>
    <w:p w14:paraId="3EF56299" w14:textId="12E2B487" w:rsidR="000D2FBD" w:rsidRPr="00082735" w:rsidRDefault="000D2FBD" w:rsidP="28F52EAF">
      <w:pPr>
        <w:autoSpaceDE w:val="0"/>
        <w:autoSpaceDN w:val="0"/>
        <w:adjustRightInd w:val="0"/>
        <w:rPr>
          <w:rFonts w:ascii="Arial Narrow" w:hAnsi="Arial Narrow"/>
          <w:b/>
          <w:bCs/>
        </w:rPr>
      </w:pPr>
    </w:p>
    <w:p w14:paraId="0E105B69" w14:textId="2960B2EB" w:rsidR="0045500C" w:rsidRPr="00082735" w:rsidRDefault="00092925" w:rsidP="6A872DC0">
      <w:pPr>
        <w:pStyle w:val="NormalWeb"/>
        <w:shd w:val="clear" w:color="auto" w:fill="FFFFFF" w:themeFill="background1"/>
        <w:spacing w:before="0" w:beforeAutospacing="0"/>
        <w:rPr>
          <w:rFonts w:ascii="Arial Narrow" w:eastAsia="Arial Narrow" w:hAnsi="Arial Narrow"/>
        </w:rPr>
      </w:pPr>
      <w:r w:rsidRPr="6A872DC0">
        <w:rPr>
          <w:rFonts w:ascii="Arial Narrow" w:eastAsia="Arial Narrow" w:hAnsi="Arial Narrow" w:cs="Arial Narrow"/>
          <w:sz w:val="22"/>
          <w:szCs w:val="22"/>
        </w:rPr>
        <w:t>El desarrollo integral durante las primeras etapas de la vida es crucial para potencializar habilidades (físicas, cognitivas y emocionales)</w:t>
      </w:r>
      <w:r w:rsidR="00C53723" w:rsidRPr="6A872DC0">
        <w:rPr>
          <w:rFonts w:ascii="Arial Narrow" w:eastAsia="Arial Narrow" w:hAnsi="Arial Narrow" w:cs="Arial Narrow"/>
          <w:sz w:val="22"/>
          <w:szCs w:val="22"/>
        </w:rPr>
        <w:t>. L</w:t>
      </w:r>
      <w:r w:rsidRPr="6A872DC0">
        <w:rPr>
          <w:rFonts w:ascii="Arial Narrow" w:eastAsia="Arial Narrow" w:hAnsi="Arial Narrow" w:cs="Arial Narrow"/>
          <w:sz w:val="22"/>
          <w:szCs w:val="22"/>
        </w:rPr>
        <w:t>a educación inicial es un soporte</w:t>
      </w:r>
      <w:r w:rsidR="00D71E16" w:rsidRPr="6A872DC0">
        <w:rPr>
          <w:rFonts w:ascii="Arial Narrow" w:eastAsia="Arial Narrow" w:hAnsi="Arial Narrow" w:cs="Arial Narrow"/>
          <w:sz w:val="22"/>
          <w:szCs w:val="22"/>
        </w:rPr>
        <w:t xml:space="preserve"> clave para el desarrollo </w:t>
      </w:r>
      <w:r w:rsidR="00C53723" w:rsidRPr="6A872DC0">
        <w:rPr>
          <w:rFonts w:ascii="Arial Narrow" w:eastAsia="Arial Narrow" w:hAnsi="Arial Narrow" w:cs="Arial Narrow"/>
          <w:sz w:val="22"/>
          <w:szCs w:val="22"/>
        </w:rPr>
        <w:t>pues éste constituye la base de todo el desarrollo que ocurre a lo largo de la vida. Por esa razón,</w:t>
      </w:r>
      <w:r w:rsidR="00D87BFE" w:rsidRPr="6A872DC0">
        <w:rPr>
          <w:rFonts w:ascii="Arial Narrow" w:eastAsia="Arial Narrow" w:hAnsi="Arial Narrow" w:cs="Arial Narrow"/>
          <w:sz w:val="22"/>
          <w:szCs w:val="22"/>
        </w:rPr>
        <w:t xml:space="preserve"> a través del programa se pretende facilitar el acceso a programas de educación y dar oportunidades de desarrollo contribuye al aprendizaje de niños</w:t>
      </w:r>
      <w:r w:rsidR="004B2DF3" w:rsidRPr="6A872DC0">
        <w:rPr>
          <w:rFonts w:ascii="Arial Narrow" w:eastAsia="Arial Narrow" w:hAnsi="Arial Narrow" w:cs="Arial Narrow"/>
          <w:sz w:val="22"/>
          <w:szCs w:val="22"/>
        </w:rPr>
        <w:t xml:space="preserve"> y</w:t>
      </w:r>
      <w:r w:rsidR="00D87BFE" w:rsidRPr="6A872DC0">
        <w:rPr>
          <w:rFonts w:ascii="Arial Narrow" w:eastAsia="Arial Narrow" w:hAnsi="Arial Narrow" w:cs="Arial Narrow"/>
          <w:sz w:val="22"/>
          <w:szCs w:val="22"/>
        </w:rPr>
        <w:t xml:space="preserve"> niñas, para que amplíen sus conocimientos. El programa busca incentivar la educación con alternativas pedagógicas y el acceso económico, para así generar oportunidades enfocadas en el cierre de la brecha social.</w:t>
      </w:r>
    </w:p>
    <w:p w14:paraId="1C7B6AB4" w14:textId="4FE92EDE" w:rsidR="0045500C" w:rsidRPr="00082735" w:rsidRDefault="0045500C" w:rsidP="28F52EAF">
      <w:pPr>
        <w:autoSpaceDE w:val="0"/>
        <w:autoSpaceDN w:val="0"/>
        <w:adjustRightInd w:val="0"/>
        <w:jc w:val="both"/>
        <w:rPr>
          <w:rFonts w:ascii="Arial Narrow" w:hAnsi="Arial Narrow"/>
        </w:rPr>
      </w:pPr>
    </w:p>
    <w:p w14:paraId="6E3FE4D7" w14:textId="0E442066" w:rsidR="0045500C" w:rsidRPr="00082735" w:rsidRDefault="00AF76C7" w:rsidP="28F52EAF">
      <w:pPr>
        <w:autoSpaceDE w:val="0"/>
        <w:autoSpaceDN w:val="0"/>
        <w:adjustRightInd w:val="0"/>
        <w:jc w:val="both"/>
        <w:rPr>
          <w:rFonts w:ascii="Arial Narrow" w:hAnsi="Arial Narrow"/>
          <w:lang w:val="es-AR"/>
        </w:rPr>
      </w:pPr>
      <w:r w:rsidRPr="6606FFFB">
        <w:rPr>
          <w:rStyle w:val="Textoennegrita"/>
          <w:rFonts w:ascii="Arial Narrow" w:hAnsi="Arial Narrow"/>
        </w:rPr>
        <w:t>Artículo</w:t>
      </w:r>
      <w:r w:rsidR="2ACFF0C1" w:rsidRPr="6606FFFB">
        <w:rPr>
          <w:rStyle w:val="Textoennegrita"/>
          <w:rFonts w:ascii="Arial Narrow" w:hAnsi="Arial Narrow"/>
        </w:rPr>
        <w:t xml:space="preserve"> 9.  </w:t>
      </w:r>
      <w:r w:rsidRPr="6606FFFB">
        <w:rPr>
          <w:rStyle w:val="Textoennegrita"/>
          <w:rFonts w:ascii="Arial Narrow" w:hAnsi="Arial Narrow"/>
        </w:rPr>
        <w:t>M</w:t>
      </w:r>
      <w:r w:rsidR="00FC1879" w:rsidRPr="6606FFFB">
        <w:rPr>
          <w:rFonts w:ascii="Arial Narrow" w:hAnsi="Arial Narrow"/>
          <w:b/>
          <w:bCs/>
        </w:rPr>
        <w:t>etas e indicadores del programa</w:t>
      </w:r>
      <w:r w:rsidR="0045500C" w:rsidRPr="6606FFFB">
        <w:rPr>
          <w:rFonts w:ascii="Arial Narrow" w:hAnsi="Arial Narrow"/>
          <w:b/>
          <w:bCs/>
        </w:rPr>
        <w:t>.</w:t>
      </w:r>
    </w:p>
    <w:p w14:paraId="7B11A04F" w14:textId="77777777" w:rsidR="0045500C" w:rsidRPr="00082735" w:rsidRDefault="0045500C" w:rsidP="28F52EAF">
      <w:pPr>
        <w:autoSpaceDE w:val="0"/>
        <w:autoSpaceDN w:val="0"/>
        <w:adjustRightInd w:val="0"/>
        <w:jc w:val="both"/>
        <w:rPr>
          <w:rFonts w:ascii="Arial Narrow" w:hAnsi="Arial Narrow"/>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360"/>
        <w:gridCol w:w="2620"/>
        <w:gridCol w:w="2180"/>
      </w:tblGrid>
      <w:tr w:rsidR="0045500C" w:rsidRPr="00082735" w14:paraId="55C8843D" w14:textId="77777777" w:rsidTr="28F52EAF">
        <w:trPr>
          <w:trHeight w:val="316"/>
          <w:jc w:val="center"/>
        </w:trPr>
        <w:tc>
          <w:tcPr>
            <w:tcW w:w="2280" w:type="dxa"/>
            <w:tcBorders>
              <w:bottom w:val="single" w:sz="4" w:space="0" w:color="auto"/>
            </w:tcBorders>
            <w:shd w:val="clear" w:color="auto" w:fill="4F6228" w:themeFill="accent3" w:themeFillShade="80"/>
            <w:vAlign w:val="center"/>
          </w:tcPr>
          <w:p w14:paraId="58436D85" w14:textId="3B0ABDB6" w:rsidR="0045500C" w:rsidRPr="00082735" w:rsidRDefault="0045500C" w:rsidP="28F52EAF">
            <w:pPr>
              <w:jc w:val="center"/>
              <w:rPr>
                <w:rFonts w:ascii="Arial Narrow" w:eastAsia="Times New Roman" w:hAnsi="Arial Narrow" w:cs="Calibri"/>
                <w:color w:val="FFFFFF" w:themeColor="background1"/>
                <w:lang w:val="es-CO" w:eastAsia="es-CO"/>
              </w:rPr>
            </w:pPr>
            <w:r w:rsidRPr="00082735">
              <w:rPr>
                <w:rFonts w:ascii="Arial Narrow" w:eastAsia="Times New Roman" w:hAnsi="Arial Narrow" w:cs="Calibri"/>
                <w:b/>
                <w:bCs/>
                <w:color w:val="FFFFFF" w:themeColor="background1"/>
                <w:lang w:val="es-CO" w:eastAsia="es-CO"/>
              </w:rPr>
              <w:t>LÍNEA</w:t>
            </w:r>
          </w:p>
        </w:tc>
        <w:tc>
          <w:tcPr>
            <w:tcW w:w="2360" w:type="dxa"/>
            <w:tcBorders>
              <w:bottom w:val="single" w:sz="4" w:space="0" w:color="auto"/>
            </w:tcBorders>
            <w:shd w:val="clear" w:color="auto" w:fill="4F6228" w:themeFill="accent3" w:themeFillShade="80"/>
            <w:vAlign w:val="center"/>
          </w:tcPr>
          <w:p w14:paraId="2DCD6820" w14:textId="261CB82D" w:rsidR="0045500C" w:rsidRPr="00082735" w:rsidRDefault="0045500C" w:rsidP="28F52EAF">
            <w:pPr>
              <w:jc w:val="center"/>
              <w:rPr>
                <w:rFonts w:ascii="Arial Narrow" w:eastAsia="Times New Roman" w:hAnsi="Arial Narrow" w:cs="Calibri"/>
                <w:color w:val="FFFFFF" w:themeColor="background1"/>
                <w:lang w:val="es-CO" w:eastAsia="es-CO"/>
              </w:rPr>
            </w:pPr>
            <w:r w:rsidRPr="00082735">
              <w:rPr>
                <w:rFonts w:ascii="Arial Narrow" w:eastAsia="Times New Roman" w:hAnsi="Arial Narrow" w:cs="Calibri"/>
                <w:b/>
                <w:bCs/>
                <w:color w:val="FFFFFF" w:themeColor="background1"/>
                <w:lang w:val="es-CO" w:eastAsia="es-CO"/>
              </w:rPr>
              <w:t>CONCEPTO DE GASTO</w:t>
            </w:r>
          </w:p>
        </w:tc>
        <w:tc>
          <w:tcPr>
            <w:tcW w:w="2620" w:type="dxa"/>
            <w:tcBorders>
              <w:bottom w:val="single" w:sz="4" w:space="0" w:color="auto"/>
            </w:tcBorders>
            <w:shd w:val="clear" w:color="auto" w:fill="4F6228" w:themeFill="accent3" w:themeFillShade="80"/>
            <w:vAlign w:val="center"/>
          </w:tcPr>
          <w:p w14:paraId="3C20612D" w14:textId="36D24DA5" w:rsidR="0045500C" w:rsidRPr="00082735" w:rsidRDefault="0045500C" w:rsidP="28F52EAF">
            <w:pPr>
              <w:jc w:val="center"/>
              <w:rPr>
                <w:rFonts w:ascii="Arial Narrow" w:eastAsia="Times New Roman" w:hAnsi="Arial Narrow" w:cs="Calibri"/>
                <w:color w:val="FFFFFF" w:themeColor="background1"/>
                <w:lang w:val="es-CO" w:eastAsia="es-CO"/>
              </w:rPr>
            </w:pPr>
            <w:r w:rsidRPr="00082735">
              <w:rPr>
                <w:rFonts w:ascii="Arial Narrow" w:eastAsia="Times New Roman" w:hAnsi="Arial Narrow" w:cs="Calibri"/>
                <w:b/>
                <w:bCs/>
                <w:color w:val="FFFFFF" w:themeColor="background1"/>
                <w:lang w:val="es-CO" w:eastAsia="es-CO"/>
              </w:rPr>
              <w:t>META</w:t>
            </w:r>
          </w:p>
        </w:tc>
        <w:tc>
          <w:tcPr>
            <w:tcW w:w="2180" w:type="dxa"/>
            <w:tcBorders>
              <w:bottom w:val="single" w:sz="4" w:space="0" w:color="auto"/>
            </w:tcBorders>
            <w:shd w:val="clear" w:color="auto" w:fill="4F6228" w:themeFill="accent3" w:themeFillShade="80"/>
            <w:vAlign w:val="center"/>
          </w:tcPr>
          <w:p w14:paraId="413CD51D" w14:textId="3CF98EBB" w:rsidR="0045500C" w:rsidRPr="00082735" w:rsidRDefault="0045500C" w:rsidP="28F52EAF">
            <w:pPr>
              <w:jc w:val="center"/>
              <w:rPr>
                <w:rFonts w:ascii="Arial Narrow" w:eastAsia="Times New Roman" w:hAnsi="Arial Narrow" w:cs="Calibri"/>
                <w:color w:val="FFFFFF" w:themeColor="background1"/>
                <w:lang w:val="es-CO" w:eastAsia="es-CO"/>
              </w:rPr>
            </w:pPr>
            <w:r w:rsidRPr="00082735">
              <w:rPr>
                <w:rFonts w:ascii="Arial Narrow" w:eastAsia="Times New Roman" w:hAnsi="Arial Narrow" w:cs="Calibri"/>
                <w:b/>
                <w:bCs/>
                <w:color w:val="FFFFFF" w:themeColor="background1"/>
                <w:lang w:val="es-CO" w:eastAsia="es-CO"/>
              </w:rPr>
              <w:t>Indicador</w:t>
            </w:r>
          </w:p>
        </w:tc>
      </w:tr>
      <w:tr w:rsidR="0045500C" w:rsidRPr="00082735" w14:paraId="1030DF7F" w14:textId="77777777" w:rsidTr="28F52EAF">
        <w:trPr>
          <w:trHeight w:val="615"/>
          <w:jc w:val="center"/>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46F0AE5A" w14:textId="77777777" w:rsidR="0045500C" w:rsidRPr="00082735" w:rsidRDefault="0045500C" w:rsidP="28F52EAF">
            <w:pPr>
              <w:jc w:val="both"/>
              <w:rPr>
                <w:rFonts w:ascii="Arial Narrow" w:eastAsia="Times New Roman" w:hAnsi="Arial Narrow" w:cs="Calibri"/>
                <w:color w:val="000000"/>
                <w:sz w:val="20"/>
                <w:szCs w:val="20"/>
                <w:lang w:val="es-CO" w:eastAsia="es-CO"/>
              </w:rPr>
            </w:pPr>
            <w:r w:rsidRPr="28F52EAF">
              <w:rPr>
                <w:rFonts w:ascii="Arial Narrow" w:eastAsia="Arial Narrow" w:hAnsi="Arial Narrow" w:cs="Arial Narrow"/>
                <w:color w:val="000000" w:themeColor="text1"/>
                <w:sz w:val="20"/>
                <w:szCs w:val="20"/>
                <w:lang w:val="es-CO" w:eastAsia="es-CO"/>
              </w:rPr>
              <w:t>Educación superior y primera infancia (10%)</w:t>
            </w: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14:paraId="1A5D9D3F" w14:textId="77777777" w:rsidR="0045500C" w:rsidRPr="00082735" w:rsidRDefault="0045500C" w:rsidP="28F52EAF">
            <w:pPr>
              <w:jc w:val="both"/>
              <w:rPr>
                <w:rFonts w:ascii="Arial Narrow" w:eastAsia="Times New Roman" w:hAnsi="Arial Narrow" w:cs="Calibri"/>
                <w:color w:val="FF0000"/>
                <w:sz w:val="20"/>
                <w:szCs w:val="20"/>
                <w:highlight w:val="yellow"/>
                <w:lang w:val="es-CO" w:eastAsia="es-CO"/>
              </w:rPr>
            </w:pPr>
            <w:r w:rsidRPr="28F52EAF">
              <w:rPr>
                <w:rFonts w:ascii="Arial Narrow" w:eastAsia="Arial Narrow" w:hAnsi="Arial Narrow" w:cs="Arial Narrow"/>
                <w:color w:val="000000" w:themeColor="text1"/>
                <w:sz w:val="20"/>
                <w:szCs w:val="20"/>
                <w:lang w:val="es-CO" w:eastAsia="es-CO"/>
              </w:rPr>
              <w:t>Apoyo para educación inicial.</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1466389B" w14:textId="3D634F02" w:rsidR="0045500C" w:rsidRPr="00082735" w:rsidRDefault="0045500C" w:rsidP="28F52EAF">
            <w:pPr>
              <w:jc w:val="both"/>
              <w:rPr>
                <w:rFonts w:ascii="Arial Narrow" w:eastAsia="Times New Roman" w:hAnsi="Arial Narrow" w:cs="Calibri"/>
                <w:sz w:val="20"/>
                <w:szCs w:val="20"/>
                <w:highlight w:val="yellow"/>
                <w:lang w:val="es-CO" w:eastAsia="es-CO"/>
              </w:rPr>
            </w:pPr>
            <w:r w:rsidRPr="00082735">
              <w:rPr>
                <w:rFonts w:ascii="Arial Narrow" w:eastAsia="Times New Roman" w:hAnsi="Arial Narrow" w:cs="Calibri"/>
                <w:sz w:val="20"/>
                <w:szCs w:val="20"/>
                <w:lang w:val="es-CO" w:eastAsia="es-CO"/>
              </w:rPr>
              <w:t xml:space="preserve">Implementar </w:t>
            </w:r>
            <w:r w:rsidR="027FDBF7" w:rsidRPr="02BEB536">
              <w:rPr>
                <w:rFonts w:ascii="Arial Narrow" w:eastAsia="Times New Roman" w:hAnsi="Arial Narrow" w:cs="Calibri"/>
                <w:sz w:val="20"/>
                <w:szCs w:val="20"/>
                <w:lang w:val="es-CO" w:eastAsia="es-CO"/>
              </w:rPr>
              <w:t>10</w:t>
            </w:r>
            <w:r w:rsidRPr="02BEB536">
              <w:rPr>
                <w:rFonts w:ascii="Arial Narrow" w:eastAsia="Times New Roman" w:hAnsi="Arial Narrow" w:cs="Calibri"/>
                <w:color w:val="C00000"/>
                <w:sz w:val="20"/>
                <w:szCs w:val="20"/>
                <w:lang w:val="es-CO" w:eastAsia="es-CO"/>
              </w:rPr>
              <w:t xml:space="preserve"> </w:t>
            </w:r>
            <w:r w:rsidRPr="00082735">
              <w:rPr>
                <w:rFonts w:ascii="Arial Narrow" w:eastAsia="Times New Roman" w:hAnsi="Arial Narrow" w:cs="Calibri"/>
                <w:sz w:val="20"/>
                <w:szCs w:val="20"/>
                <w:lang w:val="es-CO" w:eastAsia="es-CO"/>
              </w:rPr>
              <w:t xml:space="preserve">Proyectos </w:t>
            </w:r>
            <w:r w:rsidR="44373EE7" w:rsidRPr="00082735">
              <w:rPr>
                <w:rFonts w:ascii="Arial Narrow" w:eastAsia="Times New Roman" w:hAnsi="Arial Narrow" w:cs="Calibri"/>
                <w:sz w:val="20"/>
                <w:szCs w:val="20"/>
                <w:lang w:val="es-CO" w:eastAsia="es-CO"/>
              </w:rPr>
              <w:t>para el desarrollo integral de la primera infancia y la relación</w:t>
            </w:r>
            <w:r w:rsidR="000D54AD" w:rsidRPr="00082735">
              <w:rPr>
                <w:rFonts w:ascii="Arial Narrow" w:eastAsia="Times New Roman" w:hAnsi="Arial Narrow" w:cs="Calibri"/>
                <w:sz w:val="20"/>
                <w:szCs w:val="20"/>
                <w:lang w:val="es-CO" w:eastAsia="es-CO"/>
              </w:rPr>
              <w:t xml:space="preserve"> </w:t>
            </w:r>
            <w:r w:rsidR="44373EE7" w:rsidRPr="00082735">
              <w:rPr>
                <w:rFonts w:ascii="Arial Narrow" w:eastAsia="Times New Roman" w:hAnsi="Arial Narrow" w:cs="Calibri"/>
                <w:sz w:val="20"/>
                <w:szCs w:val="20"/>
                <w:lang w:val="es-CO" w:eastAsia="es-CO"/>
              </w:rPr>
              <w:t>escuela, familia y comunidad.</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3096470F" w14:textId="2254C2D6" w:rsidR="0045500C" w:rsidRPr="00082735" w:rsidRDefault="44373EE7" w:rsidP="28F52EAF">
            <w:pPr>
              <w:jc w:val="both"/>
              <w:rPr>
                <w:rFonts w:ascii="Arial Narrow" w:eastAsia="Times New Roman" w:hAnsi="Arial Narrow" w:cs="Calibri"/>
                <w:sz w:val="20"/>
                <w:szCs w:val="20"/>
                <w:highlight w:val="yellow"/>
                <w:lang w:val="es-CO" w:eastAsia="es-CO"/>
              </w:rPr>
            </w:pPr>
            <w:r w:rsidRPr="00082735">
              <w:rPr>
                <w:rFonts w:ascii="Arial Narrow" w:eastAsia="Times New Roman" w:hAnsi="Arial Narrow" w:cs="Calibri"/>
                <w:sz w:val="20"/>
                <w:szCs w:val="20"/>
                <w:lang w:val="es-CO" w:eastAsia="es-CO"/>
              </w:rPr>
              <w:t>Proyectos para el desarrollo integral de la primera infancia y la relación</w:t>
            </w:r>
            <w:r w:rsidR="000D54AD" w:rsidRPr="00082735">
              <w:rPr>
                <w:rFonts w:ascii="Arial Narrow" w:eastAsia="Times New Roman" w:hAnsi="Arial Narrow" w:cs="Calibri"/>
                <w:sz w:val="20"/>
                <w:szCs w:val="20"/>
                <w:lang w:val="es-CO" w:eastAsia="es-CO"/>
              </w:rPr>
              <w:t xml:space="preserve"> </w:t>
            </w:r>
            <w:r w:rsidRPr="00082735">
              <w:rPr>
                <w:rFonts w:ascii="Arial Narrow" w:eastAsia="Times New Roman" w:hAnsi="Arial Narrow" w:cs="Calibri"/>
                <w:sz w:val="20"/>
                <w:szCs w:val="20"/>
                <w:lang w:val="es-CO" w:eastAsia="es-CO"/>
              </w:rPr>
              <w:t>escuela, familia y comunidad.</w:t>
            </w:r>
          </w:p>
        </w:tc>
      </w:tr>
    </w:tbl>
    <w:p w14:paraId="15528F77" w14:textId="77777777" w:rsidR="00EB1774" w:rsidRDefault="00EB1774" w:rsidP="28F52EAF">
      <w:pPr>
        <w:jc w:val="both"/>
        <w:rPr>
          <w:rFonts w:ascii="Arial Narrow" w:hAnsi="Arial Narrow" w:cs="Arial"/>
          <w:color w:val="8DB3E2" w:themeColor="text2" w:themeTint="66"/>
          <w:sz w:val="22"/>
          <w:szCs w:val="22"/>
          <w:highlight w:val="yellow"/>
          <w:lang w:eastAsia="es-CO"/>
        </w:rPr>
      </w:pPr>
    </w:p>
    <w:p w14:paraId="1B567A5C" w14:textId="77777777" w:rsidR="00EB1774" w:rsidRPr="00082735" w:rsidRDefault="00EB1774" w:rsidP="28F52EAF">
      <w:pPr>
        <w:jc w:val="both"/>
        <w:rPr>
          <w:rFonts w:ascii="Arial Narrow" w:hAnsi="Arial Narrow"/>
          <w:b/>
          <w:bCs/>
        </w:rPr>
      </w:pPr>
    </w:p>
    <w:p w14:paraId="3BA2911D" w14:textId="77777777" w:rsidR="00CA791B" w:rsidRDefault="00CA791B" w:rsidP="28F52EAF">
      <w:pPr>
        <w:autoSpaceDE w:val="0"/>
        <w:autoSpaceDN w:val="0"/>
        <w:adjustRightInd w:val="0"/>
        <w:jc w:val="both"/>
        <w:rPr>
          <w:rStyle w:val="Textoennegrita"/>
          <w:rFonts w:ascii="Arial Narrow" w:hAnsi="Arial Narrow"/>
        </w:rPr>
      </w:pPr>
    </w:p>
    <w:p w14:paraId="013B5CCC" w14:textId="77777777" w:rsidR="00CA791B" w:rsidRDefault="00CA791B" w:rsidP="28F52EAF">
      <w:pPr>
        <w:autoSpaceDE w:val="0"/>
        <w:autoSpaceDN w:val="0"/>
        <w:adjustRightInd w:val="0"/>
        <w:jc w:val="both"/>
        <w:rPr>
          <w:rStyle w:val="Textoennegrita"/>
          <w:rFonts w:ascii="Arial Narrow" w:hAnsi="Arial Narrow"/>
        </w:rPr>
      </w:pPr>
    </w:p>
    <w:p w14:paraId="21B66FBB" w14:textId="66A5C9CB" w:rsidR="00F77885" w:rsidRPr="00082735" w:rsidRDefault="00AF76C7" w:rsidP="28F52EAF">
      <w:pPr>
        <w:autoSpaceDE w:val="0"/>
        <w:autoSpaceDN w:val="0"/>
        <w:adjustRightInd w:val="0"/>
        <w:jc w:val="both"/>
        <w:rPr>
          <w:rFonts w:ascii="Arial Narrow" w:hAnsi="Arial Narrow"/>
          <w:b/>
          <w:bCs/>
        </w:rPr>
      </w:pPr>
      <w:r w:rsidRPr="6606FFFB">
        <w:rPr>
          <w:rStyle w:val="Textoennegrita"/>
          <w:rFonts w:ascii="Arial Narrow" w:hAnsi="Arial Narrow"/>
        </w:rPr>
        <w:lastRenderedPageBreak/>
        <w:t>Artículo</w:t>
      </w:r>
      <w:r w:rsidR="00DEA354" w:rsidRPr="6606FFFB">
        <w:rPr>
          <w:rStyle w:val="Textoennegrita"/>
          <w:rFonts w:ascii="Arial Narrow" w:hAnsi="Arial Narrow"/>
        </w:rPr>
        <w:t xml:space="preserve"> 10.</w:t>
      </w:r>
      <w:r w:rsidR="3F4BD43D" w:rsidRPr="6606FFFB">
        <w:rPr>
          <w:rStyle w:val="Textoennegrita"/>
          <w:rFonts w:ascii="Arial Narrow" w:hAnsi="Arial Narrow"/>
        </w:rPr>
        <w:t xml:space="preserve"> </w:t>
      </w:r>
      <w:r w:rsidR="00F77885" w:rsidRPr="6606FFFB">
        <w:rPr>
          <w:rFonts w:ascii="Arial Narrow" w:hAnsi="Arial Narrow"/>
          <w:b/>
          <w:bCs/>
        </w:rPr>
        <w:t>Programa Sistema Distrital de Cuidado.</w:t>
      </w:r>
    </w:p>
    <w:p w14:paraId="6EE92522" w14:textId="77777777" w:rsidR="00F77885" w:rsidRPr="00082735" w:rsidRDefault="00F77885" w:rsidP="28F52EAF">
      <w:pPr>
        <w:autoSpaceDE w:val="0"/>
        <w:autoSpaceDN w:val="0"/>
        <w:adjustRightInd w:val="0"/>
        <w:rPr>
          <w:rFonts w:ascii="Arial Narrow" w:hAnsi="Arial Narrow"/>
          <w:b/>
          <w:bCs/>
        </w:rPr>
      </w:pPr>
    </w:p>
    <w:p w14:paraId="1E247980" w14:textId="1C490E04" w:rsidR="00F77885" w:rsidRPr="00082735" w:rsidRDefault="00BF38F9" w:rsidP="6CA4EB64">
      <w:pPr>
        <w:jc w:val="both"/>
        <w:rPr>
          <w:rFonts w:ascii="Arial Narrow" w:hAnsi="Arial Narrow" w:cs="Arial"/>
          <w:sz w:val="22"/>
          <w:szCs w:val="22"/>
          <w:lang w:eastAsia="es-CO"/>
        </w:rPr>
      </w:pPr>
      <w:commentRangeStart w:id="1"/>
      <w:r w:rsidRPr="5654B407">
        <w:rPr>
          <w:rFonts w:ascii="Arial Narrow" w:hAnsi="Arial Narrow" w:cs="Arial"/>
          <w:sz w:val="22"/>
          <w:szCs w:val="22"/>
          <w:lang w:eastAsia="es-CO"/>
        </w:rPr>
        <w:t xml:space="preserve">El cuidado es una actividad necesaria para el desarrollo social. </w:t>
      </w:r>
      <w:r w:rsidR="00E53FC4" w:rsidRPr="5654B407">
        <w:rPr>
          <w:rFonts w:ascii="Arial Narrow" w:hAnsi="Arial Narrow" w:cs="Arial"/>
          <w:sz w:val="22"/>
          <w:szCs w:val="22"/>
          <w:lang w:eastAsia="es-CO"/>
        </w:rPr>
        <w:t xml:space="preserve">A través de estrategias de formación de capacidades, </w:t>
      </w:r>
      <w:r w:rsidR="008C0BD4" w:rsidRPr="5654B407">
        <w:rPr>
          <w:rFonts w:ascii="Arial Narrow" w:hAnsi="Arial Narrow" w:cs="Arial"/>
          <w:sz w:val="22"/>
          <w:szCs w:val="22"/>
          <w:lang w:eastAsia="es-CO"/>
        </w:rPr>
        <w:t xml:space="preserve">el impulso del emprendimiento y las </w:t>
      </w:r>
      <w:r w:rsidR="00255D56" w:rsidRPr="5654B407">
        <w:rPr>
          <w:rFonts w:ascii="Arial Narrow" w:hAnsi="Arial Narrow" w:cs="Arial"/>
          <w:sz w:val="22"/>
          <w:szCs w:val="22"/>
          <w:lang w:eastAsia="es-CO"/>
        </w:rPr>
        <w:t>MiPymes</w:t>
      </w:r>
      <w:r w:rsidR="008C0BD4" w:rsidRPr="5654B407">
        <w:rPr>
          <w:rFonts w:ascii="Arial Narrow" w:hAnsi="Arial Narrow" w:cs="Arial"/>
          <w:sz w:val="22"/>
          <w:szCs w:val="22"/>
          <w:lang w:eastAsia="es-CO"/>
        </w:rPr>
        <w:t xml:space="preserve">, </w:t>
      </w:r>
      <w:r w:rsidR="00E53FC4" w:rsidRPr="5654B407">
        <w:rPr>
          <w:rFonts w:ascii="Arial Narrow" w:hAnsi="Arial Narrow" w:cs="Arial"/>
          <w:sz w:val="22"/>
          <w:szCs w:val="22"/>
          <w:lang w:eastAsia="es-CO"/>
        </w:rPr>
        <w:t>el diseño y la implementación de protocolos de reactivación</w:t>
      </w:r>
      <w:r w:rsidR="008C0BD4" w:rsidRPr="5654B407">
        <w:rPr>
          <w:rFonts w:ascii="Arial Narrow" w:hAnsi="Arial Narrow" w:cs="Arial"/>
          <w:sz w:val="22"/>
          <w:szCs w:val="22"/>
          <w:lang w:eastAsia="es-CO"/>
        </w:rPr>
        <w:t xml:space="preserve"> económica</w:t>
      </w:r>
      <w:r w:rsidR="00E53FC4" w:rsidRPr="5654B407">
        <w:rPr>
          <w:rFonts w:ascii="Arial Narrow" w:hAnsi="Arial Narrow" w:cs="Arial"/>
          <w:sz w:val="22"/>
          <w:szCs w:val="22"/>
          <w:lang w:eastAsia="es-CO"/>
        </w:rPr>
        <w:t xml:space="preserve"> y revitalización de las actividades productivas de la localidad y el apoyo a las industrias culturales que tiene nuestra localidad, se espera generar un escenario de transformación comercial, productiva y cultural </w:t>
      </w:r>
      <w:r w:rsidR="00884389" w:rsidRPr="5654B407">
        <w:rPr>
          <w:rFonts w:ascii="Arial Narrow" w:hAnsi="Arial Narrow" w:cs="Arial"/>
          <w:sz w:val="22"/>
          <w:szCs w:val="22"/>
          <w:lang w:eastAsia="es-CO"/>
        </w:rPr>
        <w:t xml:space="preserve">que </w:t>
      </w:r>
      <w:r w:rsidR="000B3914" w:rsidRPr="5654B407">
        <w:rPr>
          <w:rFonts w:ascii="Arial Narrow" w:hAnsi="Arial Narrow" w:cs="Arial"/>
          <w:sz w:val="22"/>
          <w:szCs w:val="22"/>
          <w:lang w:eastAsia="es-CO"/>
        </w:rPr>
        <w:t xml:space="preserve">permita fortalecer y ampliar la oferta cultural y de servicios que tiene la localidad. Asimismo, mediante la dotación de los Centros Crecer, se espera generar </w:t>
      </w:r>
      <w:r w:rsidR="78735DAA" w:rsidRPr="5654B407">
        <w:rPr>
          <w:rFonts w:ascii="Arial Narrow" w:hAnsi="Arial Narrow" w:cs="Arial"/>
          <w:sz w:val="22"/>
          <w:szCs w:val="22"/>
          <w:lang w:eastAsia="es-CO"/>
        </w:rPr>
        <w:t>procesos de inclusión a</w:t>
      </w:r>
      <w:r w:rsidR="000B3914" w:rsidRPr="5654B407">
        <w:rPr>
          <w:rFonts w:ascii="Arial Narrow" w:hAnsi="Arial Narrow" w:cs="Arial"/>
          <w:sz w:val="22"/>
          <w:szCs w:val="22"/>
          <w:lang w:eastAsia="es-CO"/>
        </w:rPr>
        <w:t xml:space="preserve"> través de </w:t>
      </w:r>
      <w:r w:rsidR="122F4994" w:rsidRPr="5654B407">
        <w:rPr>
          <w:rFonts w:ascii="Arial Narrow" w:hAnsi="Arial Narrow" w:cs="Arial"/>
          <w:sz w:val="22"/>
          <w:szCs w:val="22"/>
          <w:lang w:eastAsia="es-CO"/>
        </w:rPr>
        <w:t>actividades</w:t>
      </w:r>
      <w:r w:rsidR="00135187" w:rsidRPr="5654B407">
        <w:rPr>
          <w:rFonts w:ascii="Arial Narrow" w:hAnsi="Arial Narrow" w:cs="Arial"/>
          <w:sz w:val="22"/>
          <w:szCs w:val="22"/>
          <w:lang w:eastAsia="es-CO"/>
        </w:rPr>
        <w:t>,</w:t>
      </w:r>
      <w:r w:rsidR="5244E695" w:rsidRPr="5654B407">
        <w:rPr>
          <w:rFonts w:ascii="Arial Narrow" w:hAnsi="Arial Narrow" w:cs="Arial"/>
          <w:sz w:val="22"/>
          <w:szCs w:val="22"/>
          <w:lang w:eastAsia="es-CO"/>
        </w:rPr>
        <w:t xml:space="preserve"> </w:t>
      </w:r>
      <w:r w:rsidR="00216459" w:rsidRPr="5654B407">
        <w:rPr>
          <w:rFonts w:ascii="Arial Narrow" w:hAnsi="Arial Narrow" w:cs="Arial"/>
          <w:sz w:val="22"/>
          <w:szCs w:val="22"/>
          <w:lang w:eastAsia="es-CO"/>
        </w:rPr>
        <w:t>lúdicas,</w:t>
      </w:r>
      <w:r w:rsidR="5244E695" w:rsidRPr="5654B407">
        <w:rPr>
          <w:rFonts w:ascii="Arial Narrow" w:hAnsi="Arial Narrow" w:cs="Arial"/>
          <w:sz w:val="22"/>
          <w:szCs w:val="22"/>
          <w:lang w:eastAsia="es-CO"/>
        </w:rPr>
        <w:t xml:space="preserve"> </w:t>
      </w:r>
      <w:r w:rsidR="00BA411C" w:rsidRPr="5654B407">
        <w:rPr>
          <w:rFonts w:ascii="Arial Narrow" w:hAnsi="Arial Narrow" w:cs="Arial"/>
          <w:sz w:val="22"/>
          <w:szCs w:val="22"/>
          <w:lang w:eastAsia="es-CO"/>
        </w:rPr>
        <w:t>pedagógicas</w:t>
      </w:r>
      <w:r w:rsidR="5244E695" w:rsidRPr="5654B407">
        <w:rPr>
          <w:rFonts w:ascii="Arial Narrow" w:hAnsi="Arial Narrow" w:cs="Arial"/>
          <w:sz w:val="22"/>
          <w:szCs w:val="22"/>
          <w:lang w:eastAsia="es-CO"/>
        </w:rPr>
        <w:t>,</w:t>
      </w:r>
      <w:r w:rsidR="00135187" w:rsidRPr="5654B407">
        <w:rPr>
          <w:rFonts w:ascii="Arial Narrow" w:hAnsi="Arial Narrow" w:cs="Arial"/>
          <w:sz w:val="22"/>
          <w:szCs w:val="22"/>
          <w:lang w:eastAsia="es-CO"/>
        </w:rPr>
        <w:t xml:space="preserve"> recrea</w:t>
      </w:r>
      <w:r w:rsidR="00116F9F" w:rsidRPr="5654B407">
        <w:rPr>
          <w:rFonts w:ascii="Arial Narrow" w:hAnsi="Arial Narrow" w:cs="Arial"/>
          <w:sz w:val="22"/>
          <w:szCs w:val="22"/>
          <w:lang w:eastAsia="es-CO"/>
        </w:rPr>
        <w:t>tivas y deportivas</w:t>
      </w:r>
      <w:r w:rsidR="00135187" w:rsidRPr="5654B407">
        <w:rPr>
          <w:rFonts w:ascii="Arial Narrow" w:hAnsi="Arial Narrow" w:cs="Arial"/>
          <w:sz w:val="22"/>
          <w:szCs w:val="22"/>
          <w:lang w:eastAsia="es-CO"/>
        </w:rPr>
        <w:t>,</w:t>
      </w:r>
      <w:r w:rsidR="52C1EF97" w:rsidRPr="5654B407">
        <w:rPr>
          <w:rFonts w:ascii="Arial Narrow" w:hAnsi="Arial Narrow" w:cs="Arial"/>
          <w:sz w:val="22"/>
          <w:szCs w:val="22"/>
          <w:lang w:eastAsia="es-CO"/>
        </w:rPr>
        <w:t xml:space="preserve"> </w:t>
      </w:r>
      <w:r w:rsidR="52C1EF97" w:rsidRPr="5654B407">
        <w:rPr>
          <w:rFonts w:ascii="Arial Narrow" w:hAnsi="Arial Narrow" w:cs="Arial"/>
          <w:sz w:val="22"/>
          <w:szCs w:val="22"/>
          <w:lang w:val="es-ES" w:eastAsia="es-CO"/>
        </w:rPr>
        <w:t xml:space="preserve">orientadas al fortalecimiento de habilidades y capacidades para desenvolverse con independencia en su </w:t>
      </w:r>
      <w:r w:rsidR="52C1EF97" w:rsidRPr="00754C41">
        <w:rPr>
          <w:rFonts w:ascii="Arial Narrow" w:hAnsi="Arial Narrow" w:cs="Arial"/>
          <w:sz w:val="22"/>
          <w:szCs w:val="22"/>
          <w:lang w:eastAsia="es-CO"/>
        </w:rPr>
        <w:t>entorno</w:t>
      </w:r>
      <w:r w:rsidR="7AEBCD40" w:rsidRPr="00754C41">
        <w:rPr>
          <w:rFonts w:ascii="Arial Narrow" w:hAnsi="Arial Narrow" w:cs="Arial"/>
          <w:sz w:val="22"/>
          <w:szCs w:val="22"/>
          <w:lang w:eastAsia="es-CO"/>
        </w:rPr>
        <w:t>.</w:t>
      </w:r>
      <w:r w:rsidR="00754C41" w:rsidRPr="00754C41">
        <w:rPr>
          <w:rFonts w:ascii="Arial Narrow" w:hAnsi="Arial Narrow" w:cs="Arial"/>
          <w:sz w:val="22"/>
          <w:szCs w:val="22"/>
          <w:lang w:eastAsia="es-CO"/>
        </w:rPr>
        <w:t xml:space="preserve"> A l</w:t>
      </w:r>
      <w:r w:rsidR="001C59D1" w:rsidRPr="00754C41">
        <w:rPr>
          <w:rFonts w:ascii="Arial Narrow" w:hAnsi="Arial Narrow" w:cs="Arial"/>
          <w:sz w:val="22"/>
          <w:szCs w:val="22"/>
          <w:lang w:eastAsia="es-CO"/>
        </w:rPr>
        <w:t>a población</w:t>
      </w:r>
      <w:r w:rsidR="001C59D1" w:rsidRPr="001C59D1">
        <w:rPr>
          <w:rFonts w:ascii="Arial Narrow" w:hAnsi="Arial Narrow" w:cs="Arial"/>
          <w:sz w:val="22"/>
          <w:szCs w:val="22"/>
          <w:lang w:val="es-ES" w:eastAsia="es-CO"/>
        </w:rPr>
        <w:t xml:space="preserve"> en condición de discapacidad se les brindan ayudas técnicas </w:t>
      </w:r>
      <w:r w:rsidR="00754C41">
        <w:rPr>
          <w:rFonts w:ascii="Arial Narrow" w:hAnsi="Arial Narrow" w:cs="Arial"/>
          <w:sz w:val="22"/>
          <w:szCs w:val="22"/>
          <w:lang w:val="es-ES" w:eastAsia="es-CO"/>
        </w:rPr>
        <w:t>N</w:t>
      </w:r>
      <w:r w:rsidR="001C59D1" w:rsidRPr="001C59D1">
        <w:rPr>
          <w:rFonts w:ascii="Arial Narrow" w:hAnsi="Arial Narrow" w:cs="Arial"/>
          <w:sz w:val="22"/>
          <w:szCs w:val="22"/>
          <w:lang w:val="es-ES" w:eastAsia="es-CO"/>
        </w:rPr>
        <w:t xml:space="preserve">o </w:t>
      </w:r>
      <w:r w:rsidR="00754C41">
        <w:rPr>
          <w:rFonts w:ascii="Arial Narrow" w:hAnsi="Arial Narrow" w:cs="Arial"/>
          <w:sz w:val="22"/>
          <w:szCs w:val="22"/>
          <w:lang w:val="es-ES" w:eastAsia="es-CO"/>
        </w:rPr>
        <w:t>P</w:t>
      </w:r>
      <w:r w:rsidR="001C59D1" w:rsidRPr="001C59D1">
        <w:rPr>
          <w:rFonts w:ascii="Arial Narrow" w:hAnsi="Arial Narrow" w:cs="Arial"/>
          <w:sz w:val="22"/>
          <w:szCs w:val="22"/>
          <w:lang w:val="es-ES" w:eastAsia="es-CO"/>
        </w:rPr>
        <w:t xml:space="preserve">os que les propicien una </w:t>
      </w:r>
      <w:r w:rsidR="00754C41" w:rsidRPr="001C59D1">
        <w:rPr>
          <w:rFonts w:ascii="Arial Narrow" w:hAnsi="Arial Narrow" w:cs="Arial"/>
          <w:sz w:val="22"/>
          <w:szCs w:val="22"/>
          <w:lang w:val="es-ES" w:eastAsia="es-CO"/>
        </w:rPr>
        <w:t>participación</w:t>
      </w:r>
      <w:r w:rsidR="001C59D1" w:rsidRPr="001C59D1">
        <w:rPr>
          <w:rFonts w:ascii="Arial Narrow" w:hAnsi="Arial Narrow" w:cs="Arial"/>
          <w:sz w:val="22"/>
          <w:szCs w:val="22"/>
          <w:lang w:val="es-ES" w:eastAsia="es-CO"/>
        </w:rPr>
        <w:t xml:space="preserve"> en la sociedad.</w:t>
      </w:r>
      <w:r w:rsidR="00135187" w:rsidRPr="5654B407">
        <w:rPr>
          <w:rFonts w:ascii="Arial Narrow" w:hAnsi="Arial Narrow" w:cs="Arial"/>
          <w:sz w:val="22"/>
          <w:szCs w:val="22"/>
          <w:lang w:eastAsia="es-CO"/>
        </w:rPr>
        <w:t xml:space="preserve">  Estas estrategias estarán dirigidas a </w:t>
      </w:r>
      <w:r w:rsidR="008C0BD4" w:rsidRPr="5654B407">
        <w:rPr>
          <w:rFonts w:ascii="Arial Narrow" w:hAnsi="Arial Narrow" w:cs="Arial"/>
          <w:sz w:val="22"/>
          <w:szCs w:val="22"/>
          <w:lang w:eastAsia="es-CO"/>
        </w:rPr>
        <w:t xml:space="preserve">hombres y </w:t>
      </w:r>
      <w:r w:rsidR="00135187" w:rsidRPr="5654B407">
        <w:rPr>
          <w:rFonts w:ascii="Arial Narrow" w:hAnsi="Arial Narrow" w:cs="Arial"/>
          <w:sz w:val="22"/>
          <w:szCs w:val="22"/>
          <w:lang w:eastAsia="es-CO"/>
        </w:rPr>
        <w:t>mujeres adult</w:t>
      </w:r>
      <w:r w:rsidR="008C0BD4" w:rsidRPr="5654B407">
        <w:rPr>
          <w:rFonts w:ascii="Arial Narrow" w:hAnsi="Arial Narrow" w:cs="Arial"/>
          <w:sz w:val="22"/>
          <w:szCs w:val="22"/>
          <w:lang w:eastAsia="es-CO"/>
        </w:rPr>
        <w:t>o</w:t>
      </w:r>
      <w:r w:rsidR="00135187" w:rsidRPr="5654B407">
        <w:rPr>
          <w:rFonts w:ascii="Arial Narrow" w:hAnsi="Arial Narrow" w:cs="Arial"/>
          <w:sz w:val="22"/>
          <w:szCs w:val="22"/>
          <w:lang w:eastAsia="es-CO"/>
        </w:rPr>
        <w:t>s mayores, indígenas,</w:t>
      </w:r>
      <w:r w:rsidR="63EB041C" w:rsidRPr="5654B407">
        <w:rPr>
          <w:rFonts w:ascii="Arial Narrow" w:hAnsi="Arial Narrow" w:cs="Arial"/>
          <w:sz w:val="22"/>
          <w:szCs w:val="22"/>
          <w:lang w:eastAsia="es-CO"/>
        </w:rPr>
        <w:t xml:space="preserve"> personas en discapacidad,</w:t>
      </w:r>
      <w:r w:rsidR="00135187" w:rsidRPr="5654B407">
        <w:rPr>
          <w:rFonts w:ascii="Arial Narrow" w:hAnsi="Arial Narrow" w:cs="Arial"/>
          <w:sz w:val="22"/>
          <w:szCs w:val="22"/>
          <w:lang w:eastAsia="es-CO"/>
        </w:rPr>
        <w:t xml:space="preserve"> pertenecientes a comunidades étnicas, l</w:t>
      </w:r>
      <w:r w:rsidR="008C0BD4" w:rsidRPr="5654B407">
        <w:rPr>
          <w:rFonts w:ascii="Arial Narrow" w:hAnsi="Arial Narrow" w:cs="Arial"/>
          <w:sz w:val="22"/>
          <w:szCs w:val="22"/>
          <w:lang w:eastAsia="es-CO"/>
        </w:rPr>
        <w:t>íderes</w:t>
      </w:r>
      <w:r w:rsidR="00135187" w:rsidRPr="5654B407">
        <w:rPr>
          <w:rFonts w:ascii="Arial Narrow" w:hAnsi="Arial Narrow" w:cs="Arial"/>
          <w:sz w:val="22"/>
          <w:szCs w:val="22"/>
          <w:lang w:eastAsia="es-CO"/>
        </w:rPr>
        <w:t xml:space="preserve"> comunitari</w:t>
      </w:r>
      <w:r w:rsidR="008C0BD4" w:rsidRPr="5654B407">
        <w:rPr>
          <w:rFonts w:ascii="Arial Narrow" w:hAnsi="Arial Narrow" w:cs="Arial"/>
          <w:sz w:val="22"/>
          <w:szCs w:val="22"/>
          <w:lang w:eastAsia="es-CO"/>
        </w:rPr>
        <w:t>o</w:t>
      </w:r>
      <w:r w:rsidR="00135187" w:rsidRPr="5654B407">
        <w:rPr>
          <w:rFonts w:ascii="Arial Narrow" w:hAnsi="Arial Narrow" w:cs="Arial"/>
          <w:sz w:val="22"/>
          <w:szCs w:val="22"/>
          <w:lang w:eastAsia="es-CO"/>
        </w:rPr>
        <w:t>s, cuidador</w:t>
      </w:r>
      <w:r w:rsidR="008C0BD4" w:rsidRPr="5654B407">
        <w:rPr>
          <w:rFonts w:ascii="Arial Narrow" w:hAnsi="Arial Narrow" w:cs="Arial"/>
          <w:sz w:val="22"/>
          <w:szCs w:val="22"/>
          <w:lang w:eastAsia="es-CO"/>
        </w:rPr>
        <w:t>e</w:t>
      </w:r>
      <w:r w:rsidR="00135187" w:rsidRPr="5654B407">
        <w:rPr>
          <w:rFonts w:ascii="Arial Narrow" w:hAnsi="Arial Narrow" w:cs="Arial"/>
          <w:sz w:val="22"/>
          <w:szCs w:val="22"/>
          <w:lang w:eastAsia="es-CO"/>
        </w:rPr>
        <w:t xml:space="preserve">s de animales domésticos, entre otras </w:t>
      </w:r>
      <w:r w:rsidR="008C0BD4" w:rsidRPr="5654B407">
        <w:rPr>
          <w:rFonts w:ascii="Arial Narrow" w:hAnsi="Arial Narrow" w:cs="Arial"/>
          <w:sz w:val="22"/>
          <w:szCs w:val="22"/>
          <w:lang w:eastAsia="es-CO"/>
        </w:rPr>
        <w:t xml:space="preserve">formas de </w:t>
      </w:r>
      <w:r w:rsidR="00135187" w:rsidRPr="5654B407">
        <w:rPr>
          <w:rFonts w:ascii="Arial Narrow" w:hAnsi="Arial Narrow" w:cs="Arial"/>
          <w:sz w:val="22"/>
          <w:szCs w:val="22"/>
          <w:lang w:eastAsia="es-CO"/>
        </w:rPr>
        <w:t>cuidadoras</w:t>
      </w:r>
      <w:r w:rsidR="008C0BD4" w:rsidRPr="5654B407">
        <w:rPr>
          <w:rFonts w:ascii="Arial Narrow" w:hAnsi="Arial Narrow" w:cs="Arial"/>
          <w:sz w:val="22"/>
          <w:szCs w:val="22"/>
          <w:lang w:eastAsia="es-CO"/>
        </w:rPr>
        <w:t xml:space="preserve"> y cuidadores que requieren procesos de atención y empoderamiento. </w:t>
      </w:r>
      <w:commentRangeEnd w:id="1"/>
      <w:r w:rsidR="00617D43">
        <w:rPr>
          <w:rStyle w:val="Refdecomentario"/>
        </w:rPr>
        <w:commentReference w:id="1"/>
      </w:r>
    </w:p>
    <w:p w14:paraId="7855D480" w14:textId="77777777" w:rsidR="00F77885" w:rsidRPr="00082735" w:rsidRDefault="00F77885" w:rsidP="28F52EAF">
      <w:pPr>
        <w:autoSpaceDE w:val="0"/>
        <w:autoSpaceDN w:val="0"/>
        <w:adjustRightInd w:val="0"/>
        <w:jc w:val="both"/>
        <w:rPr>
          <w:rFonts w:ascii="Arial Narrow" w:hAnsi="Arial Narrow"/>
          <w:b/>
          <w:bCs/>
        </w:rPr>
      </w:pPr>
    </w:p>
    <w:p w14:paraId="0FC62AC3" w14:textId="11BFF644" w:rsidR="00F77885" w:rsidRPr="00082735" w:rsidRDefault="00AF76C7" w:rsidP="28F52EAF">
      <w:pPr>
        <w:autoSpaceDE w:val="0"/>
        <w:autoSpaceDN w:val="0"/>
        <w:adjustRightInd w:val="0"/>
        <w:jc w:val="both"/>
        <w:rPr>
          <w:rFonts w:ascii="Arial Narrow" w:hAnsi="Arial Narrow"/>
          <w:lang w:val="es-AR"/>
        </w:rPr>
      </w:pPr>
      <w:r w:rsidRPr="6606FFFB">
        <w:rPr>
          <w:rStyle w:val="Textoennegrita"/>
          <w:rFonts w:ascii="Arial Narrow" w:hAnsi="Arial Narrow"/>
        </w:rPr>
        <w:t xml:space="preserve">Artículo </w:t>
      </w:r>
      <w:r w:rsidR="4BFCCEE6" w:rsidRPr="6606FFFB">
        <w:rPr>
          <w:rStyle w:val="Textoennegrita"/>
          <w:rFonts w:ascii="Arial Narrow" w:hAnsi="Arial Narrow"/>
        </w:rPr>
        <w:t>11.</w:t>
      </w:r>
      <w:r w:rsidRPr="6606FFFB">
        <w:rPr>
          <w:rStyle w:val="Textoennegrita"/>
          <w:rFonts w:ascii="Arial Narrow" w:hAnsi="Arial Narrow"/>
        </w:rPr>
        <w:t xml:space="preserve"> </w:t>
      </w:r>
      <w:r w:rsidR="00FC1879" w:rsidRPr="6606FFFB">
        <w:rPr>
          <w:rFonts w:ascii="Arial Narrow" w:hAnsi="Arial Narrow"/>
          <w:b/>
          <w:bCs/>
        </w:rPr>
        <w:t>Metas e indicadores del programa</w:t>
      </w:r>
      <w:r w:rsidR="00F77885" w:rsidRPr="6606FFFB">
        <w:rPr>
          <w:rFonts w:ascii="Arial Narrow" w:hAnsi="Arial Narrow"/>
          <w:b/>
          <w:bCs/>
        </w:rPr>
        <w:t>.</w:t>
      </w:r>
    </w:p>
    <w:p w14:paraId="406342D9" w14:textId="77777777" w:rsidR="00F77885" w:rsidRPr="00082735" w:rsidRDefault="00F77885" w:rsidP="28F52EAF">
      <w:pPr>
        <w:autoSpaceDE w:val="0"/>
        <w:autoSpaceDN w:val="0"/>
        <w:adjustRightInd w:val="0"/>
        <w:jc w:val="both"/>
        <w:rPr>
          <w:rFonts w:ascii="Arial Narrow" w:hAnsi="Arial Narrow"/>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360"/>
        <w:gridCol w:w="2620"/>
        <w:gridCol w:w="2180"/>
      </w:tblGrid>
      <w:tr w:rsidR="00F77885" w:rsidRPr="00082735" w14:paraId="58B2EE5B" w14:textId="77777777" w:rsidTr="6CA4EB64">
        <w:trPr>
          <w:trHeight w:val="316"/>
          <w:jc w:val="center"/>
        </w:trPr>
        <w:tc>
          <w:tcPr>
            <w:tcW w:w="2280" w:type="dxa"/>
            <w:shd w:val="clear" w:color="auto" w:fill="4F6228" w:themeFill="accent3" w:themeFillShade="80"/>
            <w:vAlign w:val="center"/>
          </w:tcPr>
          <w:p w14:paraId="3B0847AA" w14:textId="77777777" w:rsidR="00F77885" w:rsidRPr="00082735" w:rsidRDefault="00F77885" w:rsidP="28F52EAF">
            <w:pPr>
              <w:jc w:val="center"/>
              <w:rPr>
                <w:rFonts w:ascii="Arial Narrow" w:eastAsia="Times New Roman" w:hAnsi="Arial Narrow" w:cs="Calibri"/>
                <w:color w:val="FFFFFF" w:themeColor="background1"/>
                <w:sz w:val="20"/>
                <w:szCs w:val="20"/>
                <w:lang w:val="es-CO" w:eastAsia="es-CO"/>
              </w:rPr>
            </w:pPr>
            <w:r w:rsidRPr="00082735">
              <w:rPr>
                <w:rFonts w:ascii="Arial Narrow" w:eastAsia="Times New Roman" w:hAnsi="Arial Narrow" w:cs="Calibri"/>
                <w:b/>
                <w:bCs/>
                <w:color w:val="FFFFFF" w:themeColor="background1"/>
                <w:sz w:val="20"/>
                <w:szCs w:val="20"/>
                <w:lang w:val="es-CO" w:eastAsia="es-CO"/>
              </w:rPr>
              <w:t>LÍNEA</w:t>
            </w:r>
          </w:p>
        </w:tc>
        <w:tc>
          <w:tcPr>
            <w:tcW w:w="2360" w:type="dxa"/>
            <w:shd w:val="clear" w:color="auto" w:fill="4F6228" w:themeFill="accent3" w:themeFillShade="80"/>
            <w:vAlign w:val="center"/>
          </w:tcPr>
          <w:p w14:paraId="47B20D83" w14:textId="77777777" w:rsidR="00F77885" w:rsidRPr="00082735" w:rsidRDefault="00F77885" w:rsidP="28F52EAF">
            <w:pPr>
              <w:jc w:val="center"/>
              <w:rPr>
                <w:rFonts w:ascii="Arial Narrow" w:eastAsia="Times New Roman" w:hAnsi="Arial Narrow" w:cs="Calibri"/>
                <w:color w:val="FFFFFF" w:themeColor="background1"/>
                <w:sz w:val="20"/>
                <w:szCs w:val="20"/>
                <w:lang w:val="es-CO" w:eastAsia="es-CO"/>
              </w:rPr>
            </w:pPr>
            <w:r w:rsidRPr="00082735">
              <w:rPr>
                <w:rFonts w:ascii="Arial Narrow" w:eastAsia="Times New Roman" w:hAnsi="Arial Narrow" w:cs="Calibri"/>
                <w:b/>
                <w:bCs/>
                <w:color w:val="FFFFFF" w:themeColor="background1"/>
                <w:sz w:val="20"/>
                <w:szCs w:val="20"/>
                <w:lang w:val="es-CO" w:eastAsia="es-CO"/>
              </w:rPr>
              <w:t>CONCEPTO DE GASTO</w:t>
            </w:r>
          </w:p>
        </w:tc>
        <w:tc>
          <w:tcPr>
            <w:tcW w:w="2620" w:type="dxa"/>
            <w:shd w:val="clear" w:color="auto" w:fill="4F6228" w:themeFill="accent3" w:themeFillShade="80"/>
            <w:vAlign w:val="center"/>
          </w:tcPr>
          <w:p w14:paraId="14BD42BE" w14:textId="77777777" w:rsidR="00F77885" w:rsidRPr="00082735" w:rsidRDefault="00F77885" w:rsidP="28F52EAF">
            <w:pPr>
              <w:jc w:val="center"/>
              <w:rPr>
                <w:rFonts w:ascii="Arial Narrow" w:eastAsia="Times New Roman" w:hAnsi="Arial Narrow" w:cs="Calibri"/>
                <w:color w:val="FFFFFF" w:themeColor="background1"/>
                <w:sz w:val="20"/>
                <w:szCs w:val="20"/>
                <w:lang w:val="es-CO" w:eastAsia="es-CO"/>
              </w:rPr>
            </w:pPr>
            <w:r w:rsidRPr="00082735">
              <w:rPr>
                <w:rFonts w:ascii="Arial Narrow" w:eastAsia="Times New Roman" w:hAnsi="Arial Narrow" w:cs="Calibri"/>
                <w:b/>
                <w:bCs/>
                <w:color w:val="FFFFFF" w:themeColor="background1"/>
                <w:sz w:val="20"/>
                <w:szCs w:val="20"/>
                <w:lang w:val="es-CO" w:eastAsia="es-CO"/>
              </w:rPr>
              <w:t>META</w:t>
            </w:r>
          </w:p>
        </w:tc>
        <w:tc>
          <w:tcPr>
            <w:tcW w:w="2180" w:type="dxa"/>
            <w:shd w:val="clear" w:color="auto" w:fill="4F6228" w:themeFill="accent3" w:themeFillShade="80"/>
            <w:vAlign w:val="center"/>
          </w:tcPr>
          <w:p w14:paraId="3BB638EF" w14:textId="77777777" w:rsidR="00F77885" w:rsidRPr="00082735" w:rsidRDefault="00F77885" w:rsidP="28F52EAF">
            <w:pPr>
              <w:jc w:val="center"/>
              <w:rPr>
                <w:rFonts w:ascii="Arial Narrow" w:eastAsia="Times New Roman" w:hAnsi="Arial Narrow" w:cs="Calibri"/>
                <w:color w:val="FFFFFF" w:themeColor="background1"/>
                <w:sz w:val="20"/>
                <w:szCs w:val="20"/>
                <w:lang w:val="es-CO" w:eastAsia="es-CO"/>
              </w:rPr>
            </w:pPr>
            <w:r w:rsidRPr="00082735">
              <w:rPr>
                <w:rFonts w:ascii="Arial Narrow" w:eastAsia="Times New Roman" w:hAnsi="Arial Narrow" w:cs="Calibri"/>
                <w:b/>
                <w:bCs/>
                <w:color w:val="FFFFFF" w:themeColor="background1"/>
                <w:sz w:val="20"/>
                <w:szCs w:val="20"/>
                <w:lang w:val="es-CO" w:eastAsia="es-CO"/>
              </w:rPr>
              <w:t>Indicador</w:t>
            </w:r>
          </w:p>
        </w:tc>
      </w:tr>
      <w:tr w:rsidR="00642077" w:rsidRPr="00082735" w14:paraId="0107EDBC" w14:textId="77777777" w:rsidTr="6CA4EB64">
        <w:trPr>
          <w:trHeight w:val="615"/>
          <w:jc w:val="center"/>
        </w:trPr>
        <w:tc>
          <w:tcPr>
            <w:tcW w:w="2280" w:type="dxa"/>
            <w:vMerge w:val="restart"/>
            <w:shd w:val="clear" w:color="auto" w:fill="auto"/>
            <w:vAlign w:val="center"/>
          </w:tcPr>
          <w:p w14:paraId="6B858945" w14:textId="3D1F729E" w:rsidR="00642077" w:rsidRPr="00082735" w:rsidRDefault="32206531" w:rsidP="28F52EAF">
            <w:pPr>
              <w:jc w:val="both"/>
              <w:rPr>
                <w:rFonts w:ascii="Arial Narrow" w:hAnsi="Arial Narrow" w:cs="Calibri"/>
                <w:sz w:val="20"/>
                <w:szCs w:val="20"/>
              </w:rPr>
            </w:pPr>
            <w:r w:rsidRPr="28F52EAF">
              <w:rPr>
                <w:rFonts w:ascii="Arial Narrow" w:eastAsia="Arial Narrow" w:hAnsi="Arial Narrow" w:cs="Arial Narrow"/>
                <w:color w:val="000000" w:themeColor="text1"/>
                <w:sz w:val="20"/>
                <w:szCs w:val="20"/>
                <w:lang w:val="es-CO" w:eastAsia="es-CO"/>
              </w:rPr>
              <w:t>Desarrollo de la Economía Local.</w:t>
            </w:r>
          </w:p>
        </w:tc>
        <w:tc>
          <w:tcPr>
            <w:tcW w:w="2360" w:type="dxa"/>
            <w:shd w:val="clear" w:color="auto" w:fill="auto"/>
            <w:vAlign w:val="center"/>
          </w:tcPr>
          <w:p w14:paraId="7CF01778" w14:textId="7A7CE133" w:rsidR="00642077" w:rsidRPr="00082735" w:rsidRDefault="32206531" w:rsidP="28F52EAF">
            <w:pPr>
              <w:jc w:val="both"/>
              <w:rPr>
                <w:rFonts w:ascii="Arial Narrow" w:hAnsi="Arial Narrow" w:cs="Calibri"/>
                <w:sz w:val="20"/>
                <w:szCs w:val="20"/>
              </w:rPr>
            </w:pPr>
            <w:r w:rsidRPr="00082735">
              <w:rPr>
                <w:rFonts w:ascii="Arial Narrow" w:hAnsi="Arial Narrow" w:cs="Calibri"/>
                <w:sz w:val="20"/>
                <w:szCs w:val="20"/>
              </w:rPr>
              <w:t>Apoyo a industrias culturales y creativas.</w:t>
            </w:r>
          </w:p>
        </w:tc>
        <w:tc>
          <w:tcPr>
            <w:tcW w:w="2620" w:type="dxa"/>
            <w:shd w:val="clear" w:color="auto" w:fill="auto"/>
            <w:vAlign w:val="center"/>
          </w:tcPr>
          <w:p w14:paraId="21C15D18" w14:textId="61C67782" w:rsidR="00642077" w:rsidRPr="00082735" w:rsidRDefault="32206531" w:rsidP="28F52EAF">
            <w:pPr>
              <w:jc w:val="both"/>
              <w:rPr>
                <w:rFonts w:ascii="Arial Narrow" w:hAnsi="Arial Narrow" w:cs="Calibri"/>
                <w:sz w:val="20"/>
                <w:szCs w:val="20"/>
              </w:rPr>
            </w:pPr>
            <w:r w:rsidRPr="00082735">
              <w:rPr>
                <w:rFonts w:ascii="Arial Narrow" w:hAnsi="Arial Narrow" w:cs="Calibri"/>
                <w:sz w:val="20"/>
                <w:szCs w:val="20"/>
              </w:rPr>
              <w:t xml:space="preserve">Apoyar </w:t>
            </w:r>
            <w:r w:rsidR="07538B57" w:rsidRPr="02BEB536">
              <w:rPr>
                <w:rFonts w:ascii="Arial Narrow" w:hAnsi="Arial Narrow" w:cs="Calibri"/>
                <w:sz w:val="20"/>
                <w:szCs w:val="20"/>
              </w:rPr>
              <w:t>592</w:t>
            </w:r>
            <w:r w:rsidRPr="02BEB536">
              <w:rPr>
                <w:rFonts w:ascii="Arial Narrow" w:hAnsi="Arial Narrow" w:cs="Calibri"/>
                <w:color w:val="C00000"/>
                <w:sz w:val="20"/>
                <w:szCs w:val="20"/>
              </w:rPr>
              <w:t xml:space="preserve"> </w:t>
            </w:r>
            <w:r w:rsidR="00BA411C" w:rsidRPr="00082735">
              <w:rPr>
                <w:rFonts w:ascii="Arial Narrow" w:hAnsi="Arial Narrow" w:cs="Calibri"/>
                <w:sz w:val="20"/>
                <w:szCs w:val="20"/>
              </w:rPr>
              <w:t>MiPymes</w:t>
            </w:r>
            <w:r w:rsidRPr="00082735">
              <w:rPr>
                <w:rFonts w:ascii="Arial Narrow" w:hAnsi="Arial Narrow" w:cs="Calibri"/>
                <w:sz w:val="20"/>
                <w:szCs w:val="20"/>
              </w:rPr>
              <w:t xml:space="preserve"> y/o emprendimientos culturales y creativos.</w:t>
            </w:r>
          </w:p>
        </w:tc>
        <w:tc>
          <w:tcPr>
            <w:tcW w:w="2180" w:type="dxa"/>
            <w:shd w:val="clear" w:color="auto" w:fill="auto"/>
            <w:vAlign w:val="center"/>
          </w:tcPr>
          <w:p w14:paraId="121D16FF" w14:textId="5578E046" w:rsidR="00642077" w:rsidRPr="00082735" w:rsidRDefault="32206531" w:rsidP="28F52EAF">
            <w:pPr>
              <w:jc w:val="both"/>
              <w:rPr>
                <w:rFonts w:ascii="Arial Narrow" w:hAnsi="Arial Narrow" w:cs="Calibri"/>
                <w:sz w:val="20"/>
                <w:szCs w:val="20"/>
              </w:rPr>
            </w:pPr>
            <w:r w:rsidRPr="00082735">
              <w:rPr>
                <w:rFonts w:ascii="Arial Narrow" w:hAnsi="Arial Narrow" w:cs="Calibri"/>
                <w:sz w:val="20"/>
                <w:szCs w:val="20"/>
              </w:rPr>
              <w:t xml:space="preserve">Número de </w:t>
            </w:r>
            <w:r w:rsidR="009E6B85" w:rsidRPr="00082735">
              <w:rPr>
                <w:rFonts w:ascii="Arial Narrow" w:hAnsi="Arial Narrow" w:cs="Calibri"/>
                <w:sz w:val="20"/>
                <w:szCs w:val="20"/>
              </w:rPr>
              <w:t>MiPymes</w:t>
            </w:r>
            <w:r w:rsidRPr="00082735">
              <w:rPr>
                <w:rFonts w:ascii="Arial Narrow" w:hAnsi="Arial Narrow" w:cs="Calibri"/>
                <w:sz w:val="20"/>
                <w:szCs w:val="20"/>
              </w:rPr>
              <w:t xml:space="preserve"> y/o emprendimientos culturales y creativos apoyados.</w:t>
            </w:r>
          </w:p>
        </w:tc>
      </w:tr>
      <w:tr w:rsidR="00642077" w:rsidRPr="00082735" w14:paraId="4D5961E8" w14:textId="77777777" w:rsidTr="6CA4EB64">
        <w:trPr>
          <w:trHeight w:val="615"/>
          <w:jc w:val="center"/>
        </w:trPr>
        <w:tc>
          <w:tcPr>
            <w:tcW w:w="2280" w:type="dxa"/>
            <w:vMerge/>
            <w:vAlign w:val="center"/>
          </w:tcPr>
          <w:p w14:paraId="71B73104" w14:textId="77777777" w:rsidR="00642077" w:rsidRPr="00082735" w:rsidRDefault="00642077" w:rsidP="00642077">
            <w:pPr>
              <w:jc w:val="both"/>
              <w:rPr>
                <w:rFonts w:ascii="Arial Narrow" w:hAnsi="Arial Narrow" w:cs="Calibri"/>
                <w:sz w:val="20"/>
                <w:szCs w:val="20"/>
              </w:rPr>
            </w:pPr>
          </w:p>
        </w:tc>
        <w:tc>
          <w:tcPr>
            <w:tcW w:w="2360" w:type="dxa"/>
            <w:shd w:val="clear" w:color="auto" w:fill="auto"/>
            <w:vAlign w:val="center"/>
          </w:tcPr>
          <w:p w14:paraId="1BE064DC" w14:textId="46918E66" w:rsidR="00642077" w:rsidRPr="00082735" w:rsidRDefault="32206531" w:rsidP="28F52EAF">
            <w:pPr>
              <w:jc w:val="both"/>
              <w:rPr>
                <w:rFonts w:ascii="Arial Narrow" w:hAnsi="Arial Narrow" w:cs="Calibri"/>
                <w:sz w:val="20"/>
                <w:szCs w:val="20"/>
              </w:rPr>
            </w:pPr>
            <w:r w:rsidRPr="00082735">
              <w:rPr>
                <w:rFonts w:ascii="Arial Narrow" w:hAnsi="Arial Narrow" w:cs="Calibri"/>
                <w:sz w:val="20"/>
                <w:szCs w:val="20"/>
              </w:rPr>
              <w:t>Reactivación y reconversión verde.</w:t>
            </w:r>
          </w:p>
        </w:tc>
        <w:tc>
          <w:tcPr>
            <w:tcW w:w="2620" w:type="dxa"/>
            <w:shd w:val="clear" w:color="auto" w:fill="auto"/>
            <w:vAlign w:val="center"/>
          </w:tcPr>
          <w:p w14:paraId="0A8A0FE3" w14:textId="6242498E" w:rsidR="00642077" w:rsidRPr="00082735" w:rsidRDefault="32206531" w:rsidP="28F52EAF">
            <w:pPr>
              <w:jc w:val="both"/>
              <w:rPr>
                <w:rFonts w:ascii="Arial Narrow" w:hAnsi="Arial Narrow" w:cs="Calibri"/>
                <w:sz w:val="20"/>
                <w:szCs w:val="20"/>
              </w:rPr>
            </w:pPr>
            <w:r w:rsidRPr="00082735">
              <w:rPr>
                <w:rFonts w:ascii="Arial Narrow" w:hAnsi="Arial Narrow" w:cs="Calibri"/>
                <w:sz w:val="20"/>
                <w:szCs w:val="20"/>
              </w:rPr>
              <w:t xml:space="preserve">Promover en </w:t>
            </w:r>
            <w:r w:rsidR="28168D4A" w:rsidRPr="02BEB536">
              <w:rPr>
                <w:rFonts w:ascii="Arial Narrow" w:hAnsi="Arial Narrow" w:cs="Calibri"/>
                <w:sz w:val="20"/>
                <w:szCs w:val="20"/>
              </w:rPr>
              <w:t>396</w:t>
            </w:r>
            <w:r w:rsidRPr="02BEB536">
              <w:rPr>
                <w:rFonts w:ascii="Arial Narrow" w:hAnsi="Arial Narrow" w:cs="Calibri"/>
                <w:color w:val="C00000"/>
                <w:sz w:val="20"/>
                <w:szCs w:val="20"/>
              </w:rPr>
              <w:t xml:space="preserve"> </w:t>
            </w:r>
            <w:r w:rsidR="009E6B85" w:rsidRPr="00082735">
              <w:rPr>
                <w:rFonts w:ascii="Arial Narrow" w:hAnsi="Arial Narrow" w:cs="Calibri"/>
                <w:sz w:val="20"/>
                <w:szCs w:val="20"/>
              </w:rPr>
              <w:t>MiPymes</w:t>
            </w:r>
            <w:r w:rsidRPr="00082735">
              <w:rPr>
                <w:rFonts w:ascii="Arial Narrow" w:hAnsi="Arial Narrow" w:cs="Calibri"/>
                <w:sz w:val="20"/>
                <w:szCs w:val="20"/>
              </w:rPr>
              <w:t xml:space="preserve"> y/o emprendimientos procesos de reconversión hacia actividades sostenibles.</w:t>
            </w:r>
          </w:p>
        </w:tc>
        <w:tc>
          <w:tcPr>
            <w:tcW w:w="2180" w:type="dxa"/>
            <w:shd w:val="clear" w:color="auto" w:fill="auto"/>
            <w:vAlign w:val="center"/>
          </w:tcPr>
          <w:p w14:paraId="6D902146" w14:textId="59177F05" w:rsidR="00642077" w:rsidRPr="00082735" w:rsidRDefault="32206531" w:rsidP="28F52EAF">
            <w:pPr>
              <w:jc w:val="both"/>
              <w:rPr>
                <w:rFonts w:ascii="Arial Narrow" w:hAnsi="Arial Narrow" w:cs="Calibri"/>
                <w:sz w:val="20"/>
                <w:szCs w:val="20"/>
              </w:rPr>
            </w:pPr>
            <w:r w:rsidRPr="00082735">
              <w:rPr>
                <w:rFonts w:ascii="Arial Narrow" w:hAnsi="Arial Narrow" w:cs="Calibri"/>
                <w:sz w:val="20"/>
                <w:szCs w:val="20"/>
              </w:rPr>
              <w:t xml:space="preserve">Número de </w:t>
            </w:r>
            <w:r w:rsidR="00127491" w:rsidRPr="00082735">
              <w:rPr>
                <w:rFonts w:ascii="Arial Narrow" w:hAnsi="Arial Narrow" w:cs="Calibri"/>
                <w:sz w:val="20"/>
                <w:szCs w:val="20"/>
              </w:rPr>
              <w:t>MiPymes</w:t>
            </w:r>
            <w:r w:rsidRPr="00082735">
              <w:rPr>
                <w:rFonts w:ascii="Arial Narrow" w:hAnsi="Arial Narrow" w:cs="Calibri"/>
                <w:sz w:val="20"/>
                <w:szCs w:val="20"/>
              </w:rPr>
              <w:t xml:space="preserve"> y/o emprendimientos con procesos de reconversión hacia actividades sostenibles.</w:t>
            </w:r>
          </w:p>
        </w:tc>
      </w:tr>
      <w:tr w:rsidR="00642077" w:rsidRPr="00082735" w14:paraId="23411860" w14:textId="77777777" w:rsidTr="6CA4EB64">
        <w:trPr>
          <w:trHeight w:val="615"/>
          <w:jc w:val="center"/>
        </w:trPr>
        <w:tc>
          <w:tcPr>
            <w:tcW w:w="2280" w:type="dxa"/>
            <w:vMerge/>
            <w:vAlign w:val="center"/>
          </w:tcPr>
          <w:p w14:paraId="76661933" w14:textId="77777777" w:rsidR="00642077" w:rsidRPr="00082735" w:rsidRDefault="00642077" w:rsidP="00642077">
            <w:pPr>
              <w:jc w:val="both"/>
              <w:rPr>
                <w:rFonts w:ascii="Arial Narrow" w:hAnsi="Arial Narrow" w:cs="Calibri"/>
                <w:sz w:val="20"/>
                <w:szCs w:val="20"/>
              </w:rPr>
            </w:pPr>
          </w:p>
        </w:tc>
        <w:tc>
          <w:tcPr>
            <w:tcW w:w="2360" w:type="dxa"/>
            <w:shd w:val="clear" w:color="auto" w:fill="auto"/>
            <w:vAlign w:val="center"/>
          </w:tcPr>
          <w:p w14:paraId="45E1BEA3" w14:textId="33608626" w:rsidR="00642077" w:rsidRPr="00082735" w:rsidRDefault="32206531" w:rsidP="28F52EAF">
            <w:pPr>
              <w:jc w:val="both"/>
              <w:rPr>
                <w:rFonts w:ascii="Arial Narrow" w:hAnsi="Arial Narrow" w:cs="Calibri"/>
                <w:sz w:val="20"/>
                <w:szCs w:val="20"/>
              </w:rPr>
            </w:pPr>
            <w:r w:rsidRPr="00082735">
              <w:rPr>
                <w:rFonts w:ascii="Arial Narrow" w:hAnsi="Arial Narrow" w:cs="Calibri"/>
                <w:sz w:val="20"/>
                <w:szCs w:val="20"/>
              </w:rPr>
              <w:t>Transformación productiva y formación de capacidades.</w:t>
            </w:r>
          </w:p>
        </w:tc>
        <w:tc>
          <w:tcPr>
            <w:tcW w:w="2620" w:type="dxa"/>
            <w:shd w:val="clear" w:color="auto" w:fill="auto"/>
            <w:vAlign w:val="center"/>
          </w:tcPr>
          <w:p w14:paraId="005B5440" w14:textId="1E14B835" w:rsidR="00642077" w:rsidRPr="00082735" w:rsidRDefault="32206531" w:rsidP="28F52EAF">
            <w:pPr>
              <w:jc w:val="both"/>
              <w:rPr>
                <w:rFonts w:ascii="Arial Narrow" w:hAnsi="Arial Narrow" w:cs="Calibri"/>
                <w:sz w:val="20"/>
                <w:szCs w:val="20"/>
              </w:rPr>
            </w:pPr>
            <w:r w:rsidRPr="00082735">
              <w:rPr>
                <w:rFonts w:ascii="Arial Narrow" w:hAnsi="Arial Narrow" w:cs="Calibri"/>
                <w:sz w:val="20"/>
                <w:szCs w:val="20"/>
              </w:rPr>
              <w:t xml:space="preserve">Promover en </w:t>
            </w:r>
            <w:r w:rsidR="6572E457" w:rsidRPr="02BEB536">
              <w:rPr>
                <w:rFonts w:ascii="Arial Narrow" w:hAnsi="Arial Narrow" w:cs="Calibri"/>
                <w:sz w:val="20"/>
                <w:szCs w:val="20"/>
              </w:rPr>
              <w:t>462</w:t>
            </w:r>
            <w:r w:rsidRPr="02BEB536">
              <w:rPr>
                <w:rFonts w:ascii="Arial Narrow" w:hAnsi="Arial Narrow" w:cs="Calibri"/>
                <w:color w:val="C00000"/>
                <w:sz w:val="20"/>
                <w:szCs w:val="20"/>
              </w:rPr>
              <w:t xml:space="preserve"> </w:t>
            </w:r>
            <w:r w:rsidR="00AD7EB4" w:rsidRPr="00082735">
              <w:rPr>
                <w:rFonts w:ascii="Arial Narrow" w:hAnsi="Arial Narrow" w:cs="Calibri"/>
                <w:sz w:val="20"/>
                <w:szCs w:val="20"/>
              </w:rPr>
              <w:t>MiPymes</w:t>
            </w:r>
            <w:r w:rsidRPr="00082735">
              <w:rPr>
                <w:rFonts w:ascii="Arial Narrow" w:hAnsi="Arial Narrow" w:cs="Calibri"/>
                <w:sz w:val="20"/>
                <w:szCs w:val="20"/>
              </w:rPr>
              <w:t xml:space="preserve"> y/o emprendimientos la transformación empresarial y/o productiva.</w:t>
            </w:r>
          </w:p>
        </w:tc>
        <w:tc>
          <w:tcPr>
            <w:tcW w:w="2180" w:type="dxa"/>
            <w:shd w:val="clear" w:color="auto" w:fill="auto"/>
            <w:vAlign w:val="center"/>
          </w:tcPr>
          <w:p w14:paraId="4ABBD758" w14:textId="348CFE90" w:rsidR="00642077" w:rsidRPr="00082735" w:rsidRDefault="32206531" w:rsidP="28F52EAF">
            <w:pPr>
              <w:jc w:val="both"/>
              <w:rPr>
                <w:rFonts w:ascii="Arial Narrow" w:hAnsi="Arial Narrow" w:cs="Calibri"/>
                <w:sz w:val="20"/>
                <w:szCs w:val="20"/>
              </w:rPr>
            </w:pPr>
            <w:r w:rsidRPr="00082735">
              <w:rPr>
                <w:rFonts w:ascii="Arial Narrow" w:hAnsi="Arial Narrow" w:cs="Calibri"/>
                <w:sz w:val="20"/>
                <w:szCs w:val="20"/>
              </w:rPr>
              <w:t xml:space="preserve">Número de </w:t>
            </w:r>
            <w:r w:rsidR="00AD7EB4" w:rsidRPr="00082735">
              <w:rPr>
                <w:rFonts w:ascii="Arial Narrow" w:hAnsi="Arial Narrow" w:cs="Calibri"/>
                <w:sz w:val="20"/>
                <w:szCs w:val="20"/>
              </w:rPr>
              <w:t>MiPymes</w:t>
            </w:r>
            <w:r w:rsidRPr="00082735">
              <w:rPr>
                <w:rFonts w:ascii="Arial Narrow" w:hAnsi="Arial Narrow" w:cs="Calibri"/>
                <w:sz w:val="20"/>
                <w:szCs w:val="20"/>
              </w:rPr>
              <w:t xml:space="preserve"> y/o emprendimientos con transformación empresarial y/o productiva.</w:t>
            </w:r>
          </w:p>
        </w:tc>
      </w:tr>
      <w:tr w:rsidR="00642077" w:rsidRPr="00082735" w14:paraId="74C72A4D" w14:textId="77777777" w:rsidTr="6CA4EB64">
        <w:trPr>
          <w:trHeight w:val="615"/>
          <w:jc w:val="center"/>
        </w:trPr>
        <w:tc>
          <w:tcPr>
            <w:tcW w:w="2280" w:type="dxa"/>
            <w:vMerge/>
            <w:vAlign w:val="center"/>
          </w:tcPr>
          <w:p w14:paraId="16073C0E" w14:textId="77777777" w:rsidR="00642077" w:rsidRPr="00082735" w:rsidRDefault="00642077" w:rsidP="00642077">
            <w:pPr>
              <w:jc w:val="both"/>
              <w:rPr>
                <w:rFonts w:ascii="Arial Narrow" w:hAnsi="Arial Narrow" w:cs="Calibri"/>
                <w:sz w:val="20"/>
                <w:szCs w:val="20"/>
              </w:rPr>
            </w:pPr>
          </w:p>
        </w:tc>
        <w:tc>
          <w:tcPr>
            <w:tcW w:w="2360" w:type="dxa"/>
            <w:shd w:val="clear" w:color="auto" w:fill="auto"/>
            <w:vAlign w:val="center"/>
          </w:tcPr>
          <w:p w14:paraId="2E97A5D3" w14:textId="0144D39E" w:rsidR="00642077" w:rsidRPr="00082735" w:rsidRDefault="32206531" w:rsidP="28F52EAF">
            <w:pPr>
              <w:jc w:val="both"/>
              <w:rPr>
                <w:rFonts w:ascii="Arial Narrow" w:hAnsi="Arial Narrow" w:cs="Calibri"/>
                <w:sz w:val="20"/>
                <w:szCs w:val="20"/>
              </w:rPr>
            </w:pPr>
            <w:r w:rsidRPr="00082735">
              <w:rPr>
                <w:rFonts w:ascii="Arial Narrow" w:hAnsi="Arial Narrow" w:cs="Calibri"/>
                <w:sz w:val="20"/>
                <w:szCs w:val="20"/>
              </w:rPr>
              <w:t>Revitalización del corazón productivo de las localidades.</w:t>
            </w:r>
          </w:p>
        </w:tc>
        <w:tc>
          <w:tcPr>
            <w:tcW w:w="2620" w:type="dxa"/>
            <w:shd w:val="clear" w:color="auto" w:fill="auto"/>
            <w:vAlign w:val="center"/>
          </w:tcPr>
          <w:p w14:paraId="0AC16719" w14:textId="1A5C9ED9" w:rsidR="00642077" w:rsidRPr="00082735" w:rsidRDefault="32206531" w:rsidP="28F52EAF">
            <w:pPr>
              <w:jc w:val="both"/>
              <w:rPr>
                <w:rFonts w:ascii="Arial Narrow" w:hAnsi="Arial Narrow" w:cs="Calibri"/>
                <w:sz w:val="20"/>
                <w:szCs w:val="20"/>
              </w:rPr>
            </w:pPr>
            <w:r w:rsidRPr="00082735">
              <w:rPr>
                <w:rFonts w:ascii="Arial Narrow" w:hAnsi="Arial Narrow" w:cs="Calibri"/>
                <w:sz w:val="20"/>
                <w:szCs w:val="20"/>
              </w:rPr>
              <w:t xml:space="preserve">Revitalizar </w:t>
            </w:r>
            <w:r w:rsidR="1F6A8A39" w:rsidRPr="02BEB536">
              <w:rPr>
                <w:rFonts w:ascii="Arial Narrow" w:hAnsi="Arial Narrow" w:cs="Calibri"/>
                <w:sz w:val="20"/>
                <w:szCs w:val="20"/>
              </w:rPr>
              <w:t>391</w:t>
            </w:r>
            <w:r w:rsidRPr="02BEB536">
              <w:rPr>
                <w:rFonts w:ascii="Arial Narrow" w:hAnsi="Arial Narrow" w:cs="Calibri"/>
                <w:color w:val="C00000"/>
                <w:sz w:val="20"/>
                <w:szCs w:val="20"/>
              </w:rPr>
              <w:t xml:space="preserve"> </w:t>
            </w:r>
            <w:r w:rsidR="00557D81" w:rsidRPr="00082735">
              <w:rPr>
                <w:rFonts w:ascii="Arial Narrow" w:hAnsi="Arial Narrow" w:cs="Calibri"/>
                <w:sz w:val="20"/>
                <w:szCs w:val="20"/>
              </w:rPr>
              <w:t>MiPymes</w:t>
            </w:r>
            <w:r w:rsidRPr="00082735">
              <w:rPr>
                <w:rFonts w:ascii="Arial Narrow" w:hAnsi="Arial Narrow" w:cs="Calibri"/>
                <w:sz w:val="20"/>
                <w:szCs w:val="20"/>
              </w:rPr>
              <w:t xml:space="preserve"> y/o emprendimientos potencializadas dentro de las aglomeraciones económicas que fomentan el empleo y/o nuevas actividades económicas.</w:t>
            </w:r>
          </w:p>
        </w:tc>
        <w:tc>
          <w:tcPr>
            <w:tcW w:w="2180" w:type="dxa"/>
            <w:shd w:val="clear" w:color="auto" w:fill="auto"/>
            <w:vAlign w:val="center"/>
          </w:tcPr>
          <w:p w14:paraId="389CDC96" w14:textId="130EA47B" w:rsidR="00642077" w:rsidRPr="00082735" w:rsidRDefault="32206531" w:rsidP="28F52EAF">
            <w:pPr>
              <w:jc w:val="both"/>
              <w:rPr>
                <w:rFonts w:ascii="Arial Narrow" w:hAnsi="Arial Narrow" w:cs="Calibri"/>
                <w:sz w:val="20"/>
                <w:szCs w:val="20"/>
              </w:rPr>
            </w:pPr>
            <w:r w:rsidRPr="00082735">
              <w:rPr>
                <w:rFonts w:ascii="Arial Narrow" w:hAnsi="Arial Narrow" w:cs="Calibri"/>
                <w:sz w:val="20"/>
                <w:szCs w:val="20"/>
              </w:rPr>
              <w:t xml:space="preserve">Número de </w:t>
            </w:r>
            <w:r w:rsidR="00BB73CB" w:rsidRPr="00082735">
              <w:rPr>
                <w:rFonts w:ascii="Arial Narrow" w:hAnsi="Arial Narrow" w:cs="Calibri"/>
                <w:sz w:val="20"/>
                <w:szCs w:val="20"/>
              </w:rPr>
              <w:t>MiPymes</w:t>
            </w:r>
            <w:r w:rsidRPr="00082735">
              <w:rPr>
                <w:rFonts w:ascii="Arial Narrow" w:hAnsi="Arial Narrow" w:cs="Calibri"/>
                <w:sz w:val="20"/>
                <w:szCs w:val="20"/>
              </w:rPr>
              <w:t xml:space="preserve"> y/o emprendimientos revitalizadas o potencializadas dentro de las aglomeraciones económicas que fomentan el empleo y/o nuevas actividades económicas.</w:t>
            </w:r>
          </w:p>
        </w:tc>
      </w:tr>
      <w:tr w:rsidR="00F77885" w:rsidRPr="00082735" w14:paraId="465570BE" w14:textId="77777777" w:rsidTr="6CA4EB64">
        <w:trPr>
          <w:trHeight w:val="615"/>
          <w:jc w:val="center"/>
        </w:trPr>
        <w:tc>
          <w:tcPr>
            <w:tcW w:w="2280" w:type="dxa"/>
            <w:vMerge w:val="restart"/>
            <w:shd w:val="clear" w:color="auto" w:fill="auto"/>
            <w:vAlign w:val="center"/>
          </w:tcPr>
          <w:p w14:paraId="636F087A" w14:textId="67E42203" w:rsidR="00F77885" w:rsidRPr="00082735" w:rsidRDefault="00F77885" w:rsidP="28F52EAF">
            <w:pPr>
              <w:jc w:val="both"/>
              <w:rPr>
                <w:rFonts w:ascii="Arial Narrow" w:eastAsia="Times New Roman" w:hAnsi="Arial Narrow" w:cs="Calibri"/>
                <w:color w:val="000000"/>
                <w:sz w:val="20"/>
                <w:szCs w:val="20"/>
                <w:lang w:val="es-CO" w:eastAsia="es-CO"/>
              </w:rPr>
            </w:pPr>
            <w:r w:rsidRPr="00082735">
              <w:rPr>
                <w:rFonts w:ascii="Arial Narrow" w:hAnsi="Arial Narrow" w:cs="Calibri"/>
                <w:sz w:val="20"/>
                <w:szCs w:val="20"/>
              </w:rPr>
              <w:t>Infraestructura</w:t>
            </w:r>
            <w:r w:rsidR="110E62BD" w:rsidRPr="00082735">
              <w:rPr>
                <w:rFonts w:ascii="Arial Narrow" w:hAnsi="Arial Narrow" w:cs="Calibri"/>
                <w:sz w:val="20"/>
                <w:szCs w:val="20"/>
              </w:rPr>
              <w:t>.</w:t>
            </w:r>
          </w:p>
        </w:tc>
        <w:tc>
          <w:tcPr>
            <w:tcW w:w="2360" w:type="dxa"/>
            <w:shd w:val="clear" w:color="auto" w:fill="auto"/>
            <w:vAlign w:val="center"/>
          </w:tcPr>
          <w:p w14:paraId="35A50DFB" w14:textId="44250C83" w:rsidR="00F77885" w:rsidRPr="00082735" w:rsidRDefault="00F77885" w:rsidP="28F52EAF">
            <w:pPr>
              <w:jc w:val="both"/>
              <w:rPr>
                <w:rFonts w:ascii="Arial Narrow" w:eastAsia="Times New Roman" w:hAnsi="Arial Narrow" w:cs="Calibri"/>
                <w:color w:val="000000"/>
                <w:sz w:val="20"/>
                <w:szCs w:val="20"/>
                <w:lang w:val="es-CO" w:eastAsia="es-CO"/>
              </w:rPr>
            </w:pPr>
            <w:r w:rsidRPr="6CA4EB64">
              <w:rPr>
                <w:rFonts w:ascii="Arial Narrow" w:hAnsi="Arial Narrow" w:cs="Calibri"/>
                <w:sz w:val="20"/>
                <w:szCs w:val="20"/>
              </w:rPr>
              <w:t>Dotación a Centros Crecer</w:t>
            </w:r>
          </w:p>
        </w:tc>
        <w:tc>
          <w:tcPr>
            <w:tcW w:w="2620" w:type="dxa"/>
            <w:shd w:val="clear" w:color="auto" w:fill="auto"/>
            <w:vAlign w:val="center"/>
          </w:tcPr>
          <w:p w14:paraId="181631F9" w14:textId="76C44995" w:rsidR="00F77885" w:rsidRPr="00082735" w:rsidRDefault="00F77885" w:rsidP="28F52EAF">
            <w:pPr>
              <w:jc w:val="both"/>
              <w:rPr>
                <w:rFonts w:ascii="Arial Narrow" w:hAnsi="Arial Narrow" w:cs="Calibri"/>
                <w:sz w:val="20"/>
                <w:szCs w:val="20"/>
              </w:rPr>
            </w:pPr>
            <w:r w:rsidRPr="00082735">
              <w:rPr>
                <w:rFonts w:ascii="Arial Narrow" w:hAnsi="Arial Narrow" w:cs="Calibri"/>
                <w:sz w:val="20"/>
                <w:szCs w:val="20"/>
              </w:rPr>
              <w:t xml:space="preserve">Dotar </w:t>
            </w:r>
            <w:r w:rsidR="639C671C" w:rsidRPr="02BEB536">
              <w:rPr>
                <w:rFonts w:ascii="Arial Narrow" w:hAnsi="Arial Narrow" w:cs="Calibri"/>
                <w:sz w:val="20"/>
                <w:szCs w:val="20"/>
              </w:rPr>
              <w:t>1</w:t>
            </w:r>
            <w:r w:rsidRPr="02BEB536">
              <w:rPr>
                <w:rFonts w:ascii="Arial Narrow" w:hAnsi="Arial Narrow" w:cs="Calibri"/>
                <w:color w:val="C0504D" w:themeColor="accent2"/>
                <w:sz w:val="20"/>
                <w:szCs w:val="20"/>
              </w:rPr>
              <w:t xml:space="preserve"> </w:t>
            </w:r>
            <w:r w:rsidRPr="00082735">
              <w:rPr>
                <w:rFonts w:ascii="Arial Narrow" w:hAnsi="Arial Narrow" w:cs="Calibri"/>
                <w:sz w:val="20"/>
                <w:szCs w:val="20"/>
              </w:rPr>
              <w:t>centros de atención especializados.</w:t>
            </w:r>
          </w:p>
        </w:tc>
        <w:tc>
          <w:tcPr>
            <w:tcW w:w="2180" w:type="dxa"/>
            <w:shd w:val="clear" w:color="auto" w:fill="auto"/>
            <w:vAlign w:val="center"/>
          </w:tcPr>
          <w:p w14:paraId="2687E47E" w14:textId="71491285" w:rsidR="00F77885" w:rsidRPr="00082735" w:rsidRDefault="00F77885" w:rsidP="28F52EAF">
            <w:pPr>
              <w:jc w:val="both"/>
              <w:rPr>
                <w:rFonts w:ascii="Arial Narrow" w:hAnsi="Arial Narrow" w:cs="Calibri"/>
                <w:sz w:val="20"/>
                <w:szCs w:val="20"/>
              </w:rPr>
            </w:pPr>
            <w:r w:rsidRPr="00082735">
              <w:rPr>
                <w:rFonts w:ascii="Arial Narrow" w:hAnsi="Arial Narrow" w:cs="Calibri"/>
                <w:sz w:val="20"/>
                <w:szCs w:val="20"/>
              </w:rPr>
              <w:t>Centros de atención especializada dotados</w:t>
            </w:r>
            <w:r w:rsidR="110E62BD" w:rsidRPr="00082735">
              <w:rPr>
                <w:rFonts w:ascii="Arial Narrow" w:hAnsi="Arial Narrow" w:cs="Calibri"/>
                <w:sz w:val="20"/>
                <w:szCs w:val="20"/>
              </w:rPr>
              <w:t>.</w:t>
            </w:r>
          </w:p>
        </w:tc>
      </w:tr>
      <w:tr w:rsidR="00F77885" w:rsidRPr="00082735" w14:paraId="452B87F9" w14:textId="77777777" w:rsidTr="6CA4EB64">
        <w:trPr>
          <w:trHeight w:val="615"/>
          <w:jc w:val="center"/>
        </w:trPr>
        <w:tc>
          <w:tcPr>
            <w:tcW w:w="2280" w:type="dxa"/>
            <w:vMerge/>
            <w:vAlign w:val="center"/>
          </w:tcPr>
          <w:p w14:paraId="56D300FD" w14:textId="77777777" w:rsidR="00F77885" w:rsidRPr="00082735" w:rsidRDefault="00F77885" w:rsidP="00435E57">
            <w:pPr>
              <w:jc w:val="both"/>
              <w:rPr>
                <w:rFonts w:ascii="Arial Narrow" w:hAnsi="Arial Narrow" w:cs="Calibri"/>
                <w:sz w:val="20"/>
                <w:szCs w:val="20"/>
              </w:rPr>
            </w:pPr>
          </w:p>
        </w:tc>
        <w:tc>
          <w:tcPr>
            <w:tcW w:w="2360" w:type="dxa"/>
            <w:shd w:val="clear" w:color="auto" w:fill="auto"/>
            <w:vAlign w:val="center"/>
          </w:tcPr>
          <w:p w14:paraId="77D9CD30" w14:textId="77777777" w:rsidR="00F77885" w:rsidRPr="00082735" w:rsidRDefault="00F77885" w:rsidP="28F52EAF">
            <w:pPr>
              <w:jc w:val="both"/>
              <w:rPr>
                <w:rFonts w:ascii="Arial Narrow" w:hAnsi="Arial Narrow" w:cs="Calibri"/>
                <w:sz w:val="20"/>
                <w:szCs w:val="20"/>
              </w:rPr>
            </w:pPr>
            <w:r w:rsidRPr="00082735">
              <w:rPr>
                <w:rFonts w:ascii="Arial Narrow" w:hAnsi="Arial Narrow" w:cs="Calibri"/>
                <w:sz w:val="20"/>
                <w:szCs w:val="20"/>
              </w:rPr>
              <w:t>Dotación Centros de Desarrollo Comunitario.</w:t>
            </w:r>
          </w:p>
        </w:tc>
        <w:tc>
          <w:tcPr>
            <w:tcW w:w="2620" w:type="dxa"/>
            <w:shd w:val="clear" w:color="auto" w:fill="auto"/>
            <w:vAlign w:val="center"/>
          </w:tcPr>
          <w:p w14:paraId="79A19E20" w14:textId="12D618AF" w:rsidR="00F77885" w:rsidRPr="00082735" w:rsidRDefault="00F77885" w:rsidP="28F52EAF">
            <w:pPr>
              <w:jc w:val="both"/>
              <w:rPr>
                <w:rFonts w:ascii="Arial Narrow" w:hAnsi="Arial Narrow" w:cs="Calibri"/>
                <w:sz w:val="20"/>
                <w:szCs w:val="20"/>
              </w:rPr>
            </w:pPr>
            <w:r w:rsidRPr="00082735">
              <w:rPr>
                <w:rFonts w:ascii="Arial Narrow" w:hAnsi="Arial Narrow" w:cs="Calibri"/>
                <w:sz w:val="20"/>
                <w:szCs w:val="20"/>
              </w:rPr>
              <w:t xml:space="preserve">Dotar </w:t>
            </w:r>
            <w:r w:rsidR="5AC6136D" w:rsidRPr="02BEB536">
              <w:rPr>
                <w:rFonts w:ascii="Arial Narrow" w:hAnsi="Arial Narrow" w:cs="Calibri"/>
                <w:sz w:val="20"/>
                <w:szCs w:val="20"/>
              </w:rPr>
              <w:t>1</w:t>
            </w:r>
            <w:r w:rsidRPr="02BEB536">
              <w:rPr>
                <w:rFonts w:ascii="Arial Narrow" w:hAnsi="Arial Narrow" w:cs="Calibri"/>
                <w:color w:val="C0504D" w:themeColor="accent2"/>
                <w:sz w:val="20"/>
                <w:szCs w:val="20"/>
              </w:rPr>
              <w:t xml:space="preserve"> </w:t>
            </w:r>
            <w:r w:rsidRPr="00082735">
              <w:rPr>
                <w:rFonts w:ascii="Arial Narrow" w:hAnsi="Arial Narrow" w:cs="Calibri"/>
                <w:sz w:val="20"/>
                <w:szCs w:val="20"/>
              </w:rPr>
              <w:t>Centros de Desarrollo comunitarios.</w:t>
            </w:r>
          </w:p>
        </w:tc>
        <w:tc>
          <w:tcPr>
            <w:tcW w:w="2180" w:type="dxa"/>
            <w:shd w:val="clear" w:color="auto" w:fill="auto"/>
            <w:vAlign w:val="center"/>
          </w:tcPr>
          <w:p w14:paraId="483C1CD9" w14:textId="1B5868C9" w:rsidR="00F77885" w:rsidRPr="00082735" w:rsidRDefault="00F77885" w:rsidP="28F52EAF">
            <w:pPr>
              <w:jc w:val="both"/>
              <w:rPr>
                <w:rFonts w:ascii="Arial Narrow" w:hAnsi="Arial Narrow" w:cs="Calibri"/>
                <w:sz w:val="20"/>
                <w:szCs w:val="20"/>
              </w:rPr>
            </w:pPr>
            <w:r w:rsidRPr="00082735">
              <w:rPr>
                <w:rFonts w:ascii="Arial Narrow" w:hAnsi="Arial Narrow" w:cs="Calibri"/>
                <w:sz w:val="20"/>
                <w:szCs w:val="20"/>
              </w:rPr>
              <w:t>Sedes de Centros de Desarrollo comunitarios dotados</w:t>
            </w:r>
            <w:r w:rsidR="110E62BD" w:rsidRPr="00082735">
              <w:rPr>
                <w:rFonts w:ascii="Arial Narrow" w:hAnsi="Arial Narrow" w:cs="Calibri"/>
                <w:sz w:val="20"/>
                <w:szCs w:val="20"/>
              </w:rPr>
              <w:t>.</w:t>
            </w:r>
          </w:p>
        </w:tc>
      </w:tr>
      <w:tr w:rsidR="00F77885" w:rsidRPr="00082735" w14:paraId="1F083D9C" w14:textId="77777777" w:rsidTr="6CA4EB64">
        <w:trPr>
          <w:trHeight w:val="615"/>
          <w:jc w:val="center"/>
        </w:trPr>
        <w:tc>
          <w:tcPr>
            <w:tcW w:w="2280" w:type="dxa"/>
            <w:vMerge/>
            <w:vAlign w:val="center"/>
          </w:tcPr>
          <w:p w14:paraId="320C3ED0" w14:textId="77777777" w:rsidR="00F77885" w:rsidRPr="00082735" w:rsidRDefault="00F77885" w:rsidP="00435E57">
            <w:pPr>
              <w:jc w:val="both"/>
              <w:rPr>
                <w:rFonts w:ascii="Arial Narrow" w:hAnsi="Arial Narrow" w:cs="Calibri"/>
                <w:sz w:val="20"/>
                <w:szCs w:val="20"/>
              </w:rPr>
            </w:pPr>
          </w:p>
        </w:tc>
        <w:tc>
          <w:tcPr>
            <w:tcW w:w="2360" w:type="dxa"/>
            <w:shd w:val="clear" w:color="auto" w:fill="auto"/>
            <w:vAlign w:val="center"/>
          </w:tcPr>
          <w:p w14:paraId="1AD285DC" w14:textId="290172C9" w:rsidR="00F77885" w:rsidRPr="00082735" w:rsidRDefault="00F77885" w:rsidP="28F52EAF">
            <w:pPr>
              <w:jc w:val="both"/>
              <w:rPr>
                <w:rFonts w:ascii="Arial Narrow" w:hAnsi="Arial Narrow" w:cs="Calibri"/>
                <w:sz w:val="20"/>
                <w:szCs w:val="20"/>
              </w:rPr>
            </w:pPr>
            <w:r w:rsidRPr="6606FFFB">
              <w:rPr>
                <w:rFonts w:ascii="Arial Narrow" w:hAnsi="Arial Narrow" w:cs="Calibri"/>
                <w:sz w:val="20"/>
                <w:szCs w:val="20"/>
              </w:rPr>
              <w:t>Dotación a Jardines Infantiles</w:t>
            </w:r>
            <w:r w:rsidR="76924C3A" w:rsidRPr="6606FFFB">
              <w:rPr>
                <w:rFonts w:ascii="Arial Narrow" w:hAnsi="Arial Narrow" w:cs="Calibri"/>
                <w:sz w:val="20"/>
                <w:szCs w:val="20"/>
              </w:rPr>
              <w:t xml:space="preserve"> y</w:t>
            </w:r>
            <w:r w:rsidRPr="6606FFFB">
              <w:rPr>
                <w:rFonts w:ascii="Arial Narrow" w:hAnsi="Arial Narrow" w:cs="Calibri"/>
                <w:sz w:val="20"/>
                <w:szCs w:val="20"/>
              </w:rPr>
              <w:t xml:space="preserve"> Centros Amar</w:t>
            </w:r>
            <w:r w:rsidR="503E7532" w:rsidRPr="6606FFFB">
              <w:rPr>
                <w:rFonts w:ascii="Arial Narrow" w:hAnsi="Arial Narrow" w:cs="Calibri"/>
                <w:sz w:val="20"/>
                <w:szCs w:val="20"/>
              </w:rPr>
              <w:t>.</w:t>
            </w:r>
          </w:p>
        </w:tc>
        <w:tc>
          <w:tcPr>
            <w:tcW w:w="2620" w:type="dxa"/>
            <w:shd w:val="clear" w:color="auto" w:fill="auto"/>
            <w:vAlign w:val="center"/>
          </w:tcPr>
          <w:p w14:paraId="196609AA" w14:textId="40135160" w:rsidR="00F77885" w:rsidRPr="00082735" w:rsidRDefault="00F77885" w:rsidP="28F52EAF">
            <w:pPr>
              <w:jc w:val="both"/>
              <w:rPr>
                <w:rFonts w:ascii="Arial Narrow" w:hAnsi="Arial Narrow" w:cs="Calibri"/>
                <w:sz w:val="20"/>
                <w:szCs w:val="20"/>
              </w:rPr>
            </w:pPr>
            <w:r w:rsidRPr="00082735">
              <w:rPr>
                <w:rFonts w:ascii="Arial Narrow" w:hAnsi="Arial Narrow" w:cs="Calibri"/>
                <w:sz w:val="20"/>
                <w:szCs w:val="20"/>
              </w:rPr>
              <w:t xml:space="preserve">Dotar </w:t>
            </w:r>
            <w:r w:rsidR="73828767" w:rsidRPr="02BEB536">
              <w:rPr>
                <w:rFonts w:ascii="Arial Narrow" w:hAnsi="Arial Narrow" w:cs="Calibri"/>
                <w:sz w:val="20"/>
                <w:szCs w:val="20"/>
              </w:rPr>
              <w:t>11</w:t>
            </w:r>
            <w:r w:rsidRPr="02BEB536">
              <w:rPr>
                <w:rFonts w:ascii="Arial Narrow" w:hAnsi="Arial Narrow" w:cs="Calibri"/>
                <w:color w:val="C0504D" w:themeColor="accent2"/>
                <w:sz w:val="20"/>
                <w:szCs w:val="20"/>
              </w:rPr>
              <w:t xml:space="preserve"> </w:t>
            </w:r>
            <w:r w:rsidRPr="00082735">
              <w:rPr>
                <w:rFonts w:ascii="Arial Narrow" w:hAnsi="Arial Narrow" w:cs="Calibri"/>
                <w:sz w:val="20"/>
                <w:szCs w:val="20"/>
              </w:rPr>
              <w:t>Sedes de atención a la primera infancia y/o adolescencia (jardines infantiles y Centros Amar).</w:t>
            </w:r>
          </w:p>
        </w:tc>
        <w:tc>
          <w:tcPr>
            <w:tcW w:w="2180" w:type="dxa"/>
            <w:shd w:val="clear" w:color="auto" w:fill="auto"/>
            <w:vAlign w:val="center"/>
          </w:tcPr>
          <w:p w14:paraId="7A8D6FD5" w14:textId="29B8B339" w:rsidR="00F77885" w:rsidRPr="00082735" w:rsidRDefault="00F77885" w:rsidP="28F52EAF">
            <w:pPr>
              <w:jc w:val="both"/>
              <w:rPr>
                <w:rFonts w:ascii="Arial Narrow" w:hAnsi="Arial Narrow" w:cs="Calibri"/>
                <w:sz w:val="20"/>
                <w:szCs w:val="20"/>
              </w:rPr>
            </w:pPr>
            <w:r w:rsidRPr="00082735">
              <w:rPr>
                <w:rFonts w:ascii="Arial Narrow" w:hAnsi="Arial Narrow" w:cs="Calibri"/>
                <w:sz w:val="20"/>
                <w:szCs w:val="20"/>
              </w:rPr>
              <w:t>Sedes de atención a la primera infancia y/o adolescencia dotadas</w:t>
            </w:r>
            <w:r w:rsidR="110E62BD" w:rsidRPr="00082735">
              <w:rPr>
                <w:rFonts w:ascii="Arial Narrow" w:hAnsi="Arial Narrow" w:cs="Calibri"/>
                <w:sz w:val="20"/>
                <w:szCs w:val="20"/>
              </w:rPr>
              <w:t>.</w:t>
            </w:r>
          </w:p>
        </w:tc>
      </w:tr>
      <w:tr w:rsidR="00F77885" w:rsidRPr="00082735" w14:paraId="644999E6" w14:textId="77777777" w:rsidTr="6CA4EB64">
        <w:trPr>
          <w:trHeight w:val="615"/>
          <w:jc w:val="center"/>
        </w:trPr>
        <w:tc>
          <w:tcPr>
            <w:tcW w:w="2280" w:type="dxa"/>
            <w:vMerge w:val="restart"/>
            <w:shd w:val="clear" w:color="auto" w:fill="auto"/>
            <w:vAlign w:val="center"/>
          </w:tcPr>
          <w:p w14:paraId="1A304DA2" w14:textId="35F9AD60" w:rsidR="00F77885" w:rsidRPr="00082735" w:rsidRDefault="00F77885" w:rsidP="28F52EAF">
            <w:pPr>
              <w:jc w:val="both"/>
              <w:rPr>
                <w:rFonts w:ascii="Arial Narrow" w:hAnsi="Arial Narrow" w:cs="Calibri"/>
                <w:sz w:val="20"/>
                <w:szCs w:val="20"/>
              </w:rPr>
            </w:pPr>
            <w:r w:rsidRPr="00082735">
              <w:rPr>
                <w:rFonts w:ascii="Arial Narrow" w:hAnsi="Arial Narrow" w:cs="Calibri"/>
                <w:sz w:val="20"/>
                <w:szCs w:val="20"/>
              </w:rPr>
              <w:lastRenderedPageBreak/>
              <w:t>Desarrollo social y cultural</w:t>
            </w:r>
            <w:r w:rsidR="110E62BD" w:rsidRPr="00082735">
              <w:rPr>
                <w:rFonts w:ascii="Arial Narrow" w:hAnsi="Arial Narrow" w:cs="Calibri"/>
                <w:sz w:val="20"/>
                <w:szCs w:val="20"/>
              </w:rPr>
              <w:t>.</w:t>
            </w:r>
          </w:p>
        </w:tc>
        <w:tc>
          <w:tcPr>
            <w:tcW w:w="2360" w:type="dxa"/>
            <w:shd w:val="clear" w:color="auto" w:fill="auto"/>
            <w:vAlign w:val="center"/>
          </w:tcPr>
          <w:p w14:paraId="4A1F1006" w14:textId="2DC06122" w:rsidR="00F77885" w:rsidRPr="00082735" w:rsidRDefault="00F77885" w:rsidP="28F52EAF">
            <w:pPr>
              <w:jc w:val="both"/>
              <w:rPr>
                <w:rFonts w:ascii="Arial Narrow" w:hAnsi="Arial Narrow" w:cs="Calibri"/>
                <w:sz w:val="20"/>
                <w:szCs w:val="20"/>
              </w:rPr>
            </w:pPr>
            <w:r w:rsidRPr="00082735">
              <w:rPr>
                <w:rFonts w:ascii="Arial Narrow" w:hAnsi="Arial Narrow" w:cs="Calibri"/>
                <w:sz w:val="20"/>
                <w:szCs w:val="20"/>
              </w:rPr>
              <w:t>Estrategias de cuidado para cuidadoras, cuidadores y a personas con discapacidad</w:t>
            </w:r>
            <w:r w:rsidR="110E62BD" w:rsidRPr="00082735">
              <w:rPr>
                <w:rFonts w:ascii="Arial Narrow" w:hAnsi="Arial Narrow" w:cs="Calibri"/>
                <w:sz w:val="20"/>
                <w:szCs w:val="20"/>
              </w:rPr>
              <w:t>.</w:t>
            </w:r>
          </w:p>
        </w:tc>
        <w:tc>
          <w:tcPr>
            <w:tcW w:w="2620" w:type="dxa"/>
            <w:shd w:val="clear" w:color="auto" w:fill="auto"/>
            <w:vAlign w:val="center"/>
          </w:tcPr>
          <w:p w14:paraId="24B69DA8" w14:textId="4601C8CA" w:rsidR="00F77885" w:rsidRPr="00082735" w:rsidRDefault="00F77885" w:rsidP="28F52EAF">
            <w:pPr>
              <w:jc w:val="both"/>
              <w:rPr>
                <w:rFonts w:ascii="Arial Narrow" w:hAnsi="Arial Narrow" w:cs="Calibri"/>
                <w:sz w:val="20"/>
                <w:szCs w:val="20"/>
              </w:rPr>
            </w:pPr>
            <w:r w:rsidRPr="00082735">
              <w:rPr>
                <w:rFonts w:ascii="Arial Narrow" w:eastAsia="Times New Roman" w:hAnsi="Arial Narrow" w:cs="Calibri"/>
                <w:sz w:val="20"/>
                <w:szCs w:val="20"/>
                <w:lang w:val="es-CO" w:eastAsia="es-CO"/>
              </w:rPr>
              <w:t xml:space="preserve">Vincular </w:t>
            </w:r>
            <w:r w:rsidR="154E06A4" w:rsidRPr="02BEB536">
              <w:rPr>
                <w:rFonts w:ascii="Arial Narrow" w:eastAsia="Times New Roman" w:hAnsi="Arial Narrow" w:cs="Calibri"/>
                <w:sz w:val="20"/>
                <w:szCs w:val="20"/>
                <w:lang w:val="es-CO" w:eastAsia="es-CO"/>
              </w:rPr>
              <w:t>400</w:t>
            </w:r>
            <w:r w:rsidRPr="02BEB536">
              <w:rPr>
                <w:rFonts w:ascii="Arial Narrow" w:eastAsia="Times New Roman" w:hAnsi="Arial Narrow" w:cs="Calibri"/>
                <w:color w:val="C00000"/>
                <w:sz w:val="20"/>
                <w:szCs w:val="20"/>
                <w:lang w:val="es-CO" w:eastAsia="es-CO"/>
              </w:rPr>
              <w:t xml:space="preserve"> </w:t>
            </w:r>
            <w:r w:rsidRPr="00082735">
              <w:rPr>
                <w:rFonts w:ascii="Arial Narrow" w:eastAsia="Times New Roman" w:hAnsi="Arial Narrow" w:cs="Calibri"/>
                <w:sz w:val="20"/>
                <w:szCs w:val="20"/>
                <w:lang w:val="es-CO" w:eastAsia="es-CO"/>
              </w:rPr>
              <w:t>mujeres cuidadoras a estrategias de cuidado.</w:t>
            </w:r>
          </w:p>
        </w:tc>
        <w:tc>
          <w:tcPr>
            <w:tcW w:w="2180" w:type="dxa"/>
            <w:shd w:val="clear" w:color="auto" w:fill="auto"/>
            <w:vAlign w:val="center"/>
          </w:tcPr>
          <w:p w14:paraId="0CCB09F4" w14:textId="77777777" w:rsidR="00F77885" w:rsidRPr="00082735" w:rsidRDefault="00F77885" w:rsidP="28F52EAF">
            <w:pPr>
              <w:jc w:val="both"/>
              <w:rPr>
                <w:rFonts w:ascii="Arial Narrow" w:hAnsi="Arial Narrow" w:cs="Calibri"/>
                <w:sz w:val="20"/>
                <w:szCs w:val="20"/>
              </w:rPr>
            </w:pPr>
            <w:r w:rsidRPr="00082735">
              <w:rPr>
                <w:rFonts w:ascii="Arial Narrow" w:hAnsi="Arial Narrow" w:cs="Calibri"/>
                <w:sz w:val="20"/>
                <w:szCs w:val="20"/>
              </w:rPr>
              <w:t>Mujeres cuidadoras vinculadas a estrategias de cuidado.</w:t>
            </w:r>
          </w:p>
        </w:tc>
      </w:tr>
      <w:tr w:rsidR="00F77885" w:rsidRPr="00082735" w14:paraId="4E46E2B6" w14:textId="77777777" w:rsidTr="6CA4EB64">
        <w:trPr>
          <w:trHeight w:val="1268"/>
          <w:jc w:val="center"/>
        </w:trPr>
        <w:tc>
          <w:tcPr>
            <w:tcW w:w="2280" w:type="dxa"/>
            <w:vMerge/>
            <w:vAlign w:val="center"/>
          </w:tcPr>
          <w:p w14:paraId="76A1F899" w14:textId="77777777" w:rsidR="00F77885" w:rsidRPr="00082735" w:rsidRDefault="00F77885" w:rsidP="00435E57">
            <w:pPr>
              <w:jc w:val="both"/>
              <w:rPr>
                <w:rFonts w:ascii="Arial Narrow" w:eastAsia="Times New Roman" w:hAnsi="Arial Narrow" w:cs="Calibri"/>
                <w:color w:val="000000"/>
                <w:sz w:val="20"/>
                <w:szCs w:val="20"/>
                <w:lang w:val="es-CO" w:eastAsia="es-CO"/>
              </w:rPr>
            </w:pPr>
          </w:p>
        </w:tc>
        <w:tc>
          <w:tcPr>
            <w:tcW w:w="2360" w:type="dxa"/>
            <w:shd w:val="clear" w:color="auto" w:fill="auto"/>
            <w:vAlign w:val="center"/>
          </w:tcPr>
          <w:p w14:paraId="3ECB02F0" w14:textId="77777777" w:rsidR="00F77885" w:rsidRPr="00082735" w:rsidRDefault="00F77885" w:rsidP="28F52EAF">
            <w:pPr>
              <w:jc w:val="both"/>
              <w:rPr>
                <w:rFonts w:ascii="Arial Narrow" w:hAnsi="Arial Narrow" w:cs="Calibri"/>
                <w:sz w:val="20"/>
                <w:szCs w:val="20"/>
              </w:rPr>
            </w:pPr>
            <w:r w:rsidRPr="00082735">
              <w:rPr>
                <w:rFonts w:ascii="Arial Narrow" w:hAnsi="Arial Narrow" w:cs="Calibri"/>
                <w:sz w:val="20"/>
                <w:szCs w:val="20"/>
              </w:rPr>
              <w:t>Prevención y atención de violencia intrafamiliar y sexual para poblaciones en situaciones de riesgo y vulneración de derechos.</w:t>
            </w:r>
          </w:p>
        </w:tc>
        <w:tc>
          <w:tcPr>
            <w:tcW w:w="2620" w:type="dxa"/>
            <w:shd w:val="clear" w:color="auto" w:fill="auto"/>
            <w:vAlign w:val="center"/>
          </w:tcPr>
          <w:p w14:paraId="0D3C86AF" w14:textId="56327F82" w:rsidR="00F77885" w:rsidRPr="00082735" w:rsidRDefault="00F77885" w:rsidP="28F52EAF">
            <w:pPr>
              <w:jc w:val="both"/>
              <w:rPr>
                <w:rFonts w:ascii="Arial Narrow" w:eastAsia="Times New Roman" w:hAnsi="Arial Narrow" w:cs="Calibri"/>
                <w:sz w:val="20"/>
                <w:szCs w:val="20"/>
                <w:lang w:val="es-CO" w:eastAsia="es-CO"/>
              </w:rPr>
            </w:pPr>
            <w:r w:rsidRPr="00082735">
              <w:rPr>
                <w:rFonts w:ascii="Arial Narrow" w:eastAsia="Times New Roman" w:hAnsi="Arial Narrow" w:cs="Calibri"/>
                <w:sz w:val="20"/>
                <w:szCs w:val="20"/>
                <w:lang w:val="es-CO" w:eastAsia="es-CO"/>
              </w:rPr>
              <w:t xml:space="preserve">Formar </w:t>
            </w:r>
            <w:r w:rsidR="3A3CAC55" w:rsidRPr="02BEB536">
              <w:rPr>
                <w:rFonts w:ascii="Arial Narrow" w:eastAsia="Times New Roman" w:hAnsi="Arial Narrow" w:cs="Calibri"/>
                <w:sz w:val="20"/>
                <w:szCs w:val="20"/>
                <w:lang w:val="es-CO" w:eastAsia="es-CO"/>
              </w:rPr>
              <w:t>1020</w:t>
            </w:r>
            <w:r w:rsidRPr="02BEB536">
              <w:rPr>
                <w:rFonts w:ascii="Arial Narrow" w:eastAsia="Times New Roman" w:hAnsi="Arial Narrow" w:cs="Calibri"/>
                <w:color w:val="C00000"/>
                <w:sz w:val="20"/>
                <w:szCs w:val="20"/>
                <w:lang w:val="es-CO" w:eastAsia="es-CO"/>
              </w:rPr>
              <w:t xml:space="preserve"> </w:t>
            </w:r>
            <w:r w:rsidRPr="00082735">
              <w:rPr>
                <w:rFonts w:ascii="Arial Narrow" w:hAnsi="Arial Narrow" w:cs="Calibri"/>
                <w:sz w:val="20"/>
                <w:szCs w:val="20"/>
              </w:rPr>
              <w:t>personas en prevención de violencia intrafamiliar y/o violencia sexual.</w:t>
            </w:r>
          </w:p>
        </w:tc>
        <w:tc>
          <w:tcPr>
            <w:tcW w:w="2180" w:type="dxa"/>
            <w:shd w:val="clear" w:color="auto" w:fill="auto"/>
            <w:vAlign w:val="center"/>
          </w:tcPr>
          <w:p w14:paraId="6607A4B7" w14:textId="7694DFF9" w:rsidR="00F77885" w:rsidRPr="00082735" w:rsidRDefault="00F77885" w:rsidP="28F52EAF">
            <w:pPr>
              <w:jc w:val="both"/>
              <w:rPr>
                <w:rFonts w:ascii="Arial Narrow" w:hAnsi="Arial Narrow" w:cs="Calibri"/>
                <w:sz w:val="20"/>
                <w:szCs w:val="20"/>
              </w:rPr>
            </w:pPr>
            <w:r w:rsidRPr="00082735">
              <w:rPr>
                <w:rFonts w:ascii="Arial Narrow" w:hAnsi="Arial Narrow" w:cs="Calibri"/>
                <w:sz w:val="20"/>
                <w:szCs w:val="20"/>
              </w:rPr>
              <w:t>Número de Personas formadas u orientadas o sensibilizadas en prevención de violencia intrafamiliar y/o violencia sexual.</w:t>
            </w:r>
          </w:p>
        </w:tc>
      </w:tr>
      <w:tr w:rsidR="00F77885" w:rsidRPr="00082735" w14:paraId="54C249F4" w14:textId="77777777" w:rsidTr="6CA4EB64">
        <w:trPr>
          <w:trHeight w:val="615"/>
          <w:jc w:val="center"/>
        </w:trPr>
        <w:tc>
          <w:tcPr>
            <w:tcW w:w="2280" w:type="dxa"/>
            <w:shd w:val="clear" w:color="auto" w:fill="auto"/>
            <w:vAlign w:val="center"/>
          </w:tcPr>
          <w:p w14:paraId="25F29BD5" w14:textId="604DD6D2" w:rsidR="49A26A60" w:rsidRDefault="0C38B356" w:rsidP="28F52EAF">
            <w:pPr>
              <w:rPr>
                <w:rFonts w:ascii="Arial Narrow" w:hAnsi="Arial Narrow" w:cs="Calibri"/>
                <w:sz w:val="20"/>
                <w:szCs w:val="20"/>
              </w:rPr>
            </w:pPr>
            <w:r w:rsidRPr="6606FFFB">
              <w:rPr>
                <w:rFonts w:ascii="Arial Narrow" w:hAnsi="Arial Narrow" w:cs="Calibri"/>
                <w:sz w:val="20"/>
                <w:szCs w:val="20"/>
              </w:rPr>
              <w:t>Condiciones de salud</w:t>
            </w:r>
          </w:p>
        </w:tc>
        <w:tc>
          <w:tcPr>
            <w:tcW w:w="2360" w:type="dxa"/>
            <w:shd w:val="clear" w:color="auto" w:fill="auto"/>
            <w:vAlign w:val="center"/>
          </w:tcPr>
          <w:p w14:paraId="33417569" w14:textId="77777777" w:rsidR="00F77885" w:rsidRPr="00082735" w:rsidRDefault="00F77885" w:rsidP="28F52EAF">
            <w:pPr>
              <w:jc w:val="both"/>
              <w:rPr>
                <w:rFonts w:ascii="Arial Narrow" w:hAnsi="Arial Narrow" w:cs="Calibri"/>
                <w:sz w:val="20"/>
                <w:szCs w:val="20"/>
              </w:rPr>
            </w:pPr>
            <w:r w:rsidRPr="00082735">
              <w:rPr>
                <w:rFonts w:ascii="Arial Narrow" w:hAnsi="Arial Narrow" w:cs="Calibri"/>
                <w:sz w:val="20"/>
                <w:szCs w:val="20"/>
              </w:rPr>
              <w:t>Dispositivos de asistencia personal -DAP- Ayudas técnicas a personas con discapacidad (No incluidas en el POS).</w:t>
            </w:r>
          </w:p>
        </w:tc>
        <w:tc>
          <w:tcPr>
            <w:tcW w:w="2620" w:type="dxa"/>
            <w:shd w:val="clear" w:color="auto" w:fill="auto"/>
            <w:vAlign w:val="center"/>
          </w:tcPr>
          <w:p w14:paraId="71421BA0" w14:textId="70FE8433" w:rsidR="00F77885" w:rsidRPr="00082735" w:rsidRDefault="00F77885" w:rsidP="28F52EAF">
            <w:pPr>
              <w:jc w:val="both"/>
              <w:rPr>
                <w:rFonts w:ascii="Arial Narrow" w:eastAsia="Times New Roman" w:hAnsi="Arial Narrow" w:cs="Calibri"/>
                <w:sz w:val="20"/>
                <w:szCs w:val="20"/>
                <w:lang w:val="es-CO" w:eastAsia="es-CO"/>
              </w:rPr>
            </w:pPr>
            <w:r w:rsidRPr="00082735">
              <w:rPr>
                <w:rFonts w:ascii="Arial Narrow" w:eastAsia="Times New Roman" w:hAnsi="Arial Narrow" w:cs="Calibri"/>
                <w:sz w:val="20"/>
                <w:szCs w:val="20"/>
                <w:lang w:val="es-CO" w:eastAsia="es-CO"/>
              </w:rPr>
              <w:t xml:space="preserve">Beneficiar </w:t>
            </w:r>
            <w:r w:rsidR="66FF3762" w:rsidRPr="02BEB536">
              <w:rPr>
                <w:rFonts w:ascii="Arial Narrow" w:eastAsia="Times New Roman" w:hAnsi="Arial Narrow" w:cs="Calibri"/>
                <w:sz w:val="20"/>
                <w:szCs w:val="20"/>
                <w:lang w:val="es-CO" w:eastAsia="es-CO"/>
              </w:rPr>
              <w:t>711</w:t>
            </w:r>
            <w:r w:rsidRPr="02BEB536">
              <w:rPr>
                <w:rFonts w:ascii="Arial Narrow" w:eastAsia="Times New Roman" w:hAnsi="Arial Narrow" w:cs="Calibri"/>
                <w:color w:val="C00000"/>
                <w:sz w:val="20"/>
                <w:szCs w:val="20"/>
                <w:lang w:val="es-CO" w:eastAsia="es-CO"/>
              </w:rPr>
              <w:t xml:space="preserve"> </w:t>
            </w:r>
            <w:r w:rsidRPr="00082735">
              <w:rPr>
                <w:rFonts w:ascii="Arial Narrow" w:eastAsia="Times New Roman" w:hAnsi="Arial Narrow" w:cs="Calibri"/>
                <w:sz w:val="20"/>
                <w:szCs w:val="20"/>
                <w:lang w:val="es-CO" w:eastAsia="es-CO"/>
              </w:rPr>
              <w:t xml:space="preserve">personas </w:t>
            </w:r>
            <w:r w:rsidRPr="00082735">
              <w:rPr>
                <w:rFonts w:ascii="Arial Narrow" w:eastAsia="Times New Roman" w:hAnsi="Arial Narrow" w:cs="Times New Roman"/>
                <w:sz w:val="20"/>
                <w:szCs w:val="20"/>
                <w:lang w:val="es-CO" w:eastAsia="es-CO"/>
              </w:rPr>
              <w:t xml:space="preserve">con discapacidad a través de </w:t>
            </w:r>
            <w:r w:rsidR="005E3DD4">
              <w:rPr>
                <w:rFonts w:ascii="Arial Narrow" w:eastAsia="Times New Roman" w:hAnsi="Arial Narrow" w:cs="Times New Roman"/>
                <w:sz w:val="20"/>
                <w:szCs w:val="20"/>
                <w:lang w:val="es-CO" w:eastAsia="es-CO"/>
              </w:rPr>
              <w:t>d</w:t>
            </w:r>
            <w:r w:rsidRPr="00082735">
              <w:rPr>
                <w:rFonts w:ascii="Arial Narrow" w:eastAsia="Times New Roman" w:hAnsi="Arial Narrow" w:cs="Times New Roman"/>
                <w:sz w:val="20"/>
                <w:szCs w:val="20"/>
                <w:lang w:val="es-CO" w:eastAsia="es-CO"/>
              </w:rPr>
              <w:t xml:space="preserve">ispositivos de </w:t>
            </w:r>
            <w:r w:rsidR="005E3DD4">
              <w:rPr>
                <w:rFonts w:ascii="Arial Narrow" w:eastAsia="Times New Roman" w:hAnsi="Arial Narrow" w:cs="Times New Roman"/>
                <w:sz w:val="20"/>
                <w:szCs w:val="20"/>
                <w:lang w:val="es-CO" w:eastAsia="es-CO"/>
              </w:rPr>
              <w:t>a</w:t>
            </w:r>
            <w:r w:rsidRPr="00082735">
              <w:rPr>
                <w:rFonts w:ascii="Arial Narrow" w:eastAsia="Times New Roman" w:hAnsi="Arial Narrow" w:cs="Times New Roman"/>
                <w:sz w:val="20"/>
                <w:szCs w:val="20"/>
                <w:lang w:val="es-CO" w:eastAsia="es-CO"/>
              </w:rPr>
              <w:t xml:space="preserve">sistencia </w:t>
            </w:r>
            <w:r w:rsidR="005E3DD4">
              <w:rPr>
                <w:rFonts w:ascii="Arial Narrow" w:eastAsia="Times New Roman" w:hAnsi="Arial Narrow" w:cs="Times New Roman"/>
                <w:sz w:val="20"/>
                <w:szCs w:val="20"/>
                <w:lang w:val="es-CO" w:eastAsia="es-CO"/>
              </w:rPr>
              <w:t>p</w:t>
            </w:r>
            <w:r w:rsidRPr="00082735">
              <w:rPr>
                <w:rFonts w:ascii="Arial Narrow" w:eastAsia="Times New Roman" w:hAnsi="Arial Narrow" w:cs="Times New Roman"/>
                <w:sz w:val="20"/>
                <w:szCs w:val="20"/>
                <w:lang w:val="es-CO" w:eastAsia="es-CO"/>
              </w:rPr>
              <w:t xml:space="preserve">ersonal - </w:t>
            </w:r>
            <w:r w:rsidR="005E3DD4">
              <w:rPr>
                <w:rFonts w:ascii="Arial Narrow" w:eastAsia="Times New Roman" w:hAnsi="Arial Narrow" w:cs="Times New Roman"/>
                <w:sz w:val="20"/>
                <w:szCs w:val="20"/>
                <w:lang w:val="es-CO" w:eastAsia="es-CO"/>
              </w:rPr>
              <w:t>a</w:t>
            </w:r>
            <w:r w:rsidRPr="00082735">
              <w:rPr>
                <w:rFonts w:ascii="Arial Narrow" w:eastAsia="Times New Roman" w:hAnsi="Arial Narrow" w:cs="Times New Roman"/>
                <w:sz w:val="20"/>
                <w:szCs w:val="20"/>
                <w:lang w:val="es-CO" w:eastAsia="es-CO"/>
              </w:rPr>
              <w:t xml:space="preserve">yudas </w:t>
            </w:r>
            <w:r w:rsidR="005E3DD4">
              <w:rPr>
                <w:rFonts w:ascii="Arial Narrow" w:eastAsia="Times New Roman" w:hAnsi="Arial Narrow" w:cs="Times New Roman"/>
                <w:sz w:val="20"/>
                <w:szCs w:val="20"/>
                <w:lang w:val="es-CO" w:eastAsia="es-CO"/>
              </w:rPr>
              <w:t>t</w:t>
            </w:r>
            <w:r w:rsidRPr="00082735">
              <w:rPr>
                <w:rFonts w:ascii="Arial Narrow" w:eastAsia="Times New Roman" w:hAnsi="Arial Narrow" w:cs="Times New Roman"/>
                <w:sz w:val="20"/>
                <w:szCs w:val="20"/>
                <w:lang w:val="es-CO" w:eastAsia="es-CO"/>
              </w:rPr>
              <w:t xml:space="preserve">écnicas (no incluidas en los </w:t>
            </w:r>
            <w:r w:rsidR="005E3DD4">
              <w:rPr>
                <w:rFonts w:ascii="Arial Narrow" w:eastAsia="Times New Roman" w:hAnsi="Arial Narrow" w:cs="Times New Roman"/>
                <w:sz w:val="20"/>
                <w:szCs w:val="20"/>
                <w:lang w:val="es-CO" w:eastAsia="es-CO"/>
              </w:rPr>
              <w:t>p</w:t>
            </w:r>
            <w:r w:rsidRPr="00082735">
              <w:rPr>
                <w:rFonts w:ascii="Arial Narrow" w:eastAsia="Times New Roman" w:hAnsi="Arial Narrow" w:cs="Times New Roman"/>
                <w:sz w:val="20"/>
                <w:szCs w:val="20"/>
                <w:lang w:val="es-CO" w:eastAsia="es-CO"/>
              </w:rPr>
              <w:t xml:space="preserve">lanes de </w:t>
            </w:r>
            <w:r w:rsidR="005E3DD4">
              <w:rPr>
                <w:rFonts w:ascii="Arial Narrow" w:eastAsia="Times New Roman" w:hAnsi="Arial Narrow" w:cs="Times New Roman"/>
                <w:sz w:val="20"/>
                <w:szCs w:val="20"/>
                <w:lang w:val="es-CO" w:eastAsia="es-CO"/>
              </w:rPr>
              <w:t>b</w:t>
            </w:r>
            <w:r w:rsidRPr="00082735">
              <w:rPr>
                <w:rFonts w:ascii="Arial Narrow" w:eastAsia="Times New Roman" w:hAnsi="Arial Narrow" w:cs="Times New Roman"/>
                <w:sz w:val="20"/>
                <w:szCs w:val="20"/>
                <w:lang w:val="es-CO" w:eastAsia="es-CO"/>
              </w:rPr>
              <w:t>eneficios).</w:t>
            </w:r>
          </w:p>
        </w:tc>
        <w:tc>
          <w:tcPr>
            <w:tcW w:w="2180" w:type="dxa"/>
            <w:shd w:val="clear" w:color="auto" w:fill="auto"/>
            <w:vAlign w:val="center"/>
          </w:tcPr>
          <w:p w14:paraId="102ACB34" w14:textId="1285BF29" w:rsidR="00F77885" w:rsidRPr="00082735" w:rsidRDefault="00F77885" w:rsidP="28F52EAF">
            <w:pPr>
              <w:jc w:val="both"/>
              <w:rPr>
                <w:rFonts w:ascii="Arial Narrow" w:hAnsi="Arial Narrow" w:cs="Calibri"/>
                <w:sz w:val="20"/>
                <w:szCs w:val="20"/>
              </w:rPr>
            </w:pPr>
            <w:r w:rsidRPr="00082735">
              <w:rPr>
                <w:rFonts w:ascii="Arial Narrow" w:hAnsi="Arial Narrow" w:cs="Calibri"/>
                <w:sz w:val="20"/>
                <w:szCs w:val="20"/>
              </w:rPr>
              <w:t xml:space="preserve">Número de personas con discapacidad beneficiadas con </w:t>
            </w:r>
            <w:r w:rsidR="00D5659B" w:rsidRPr="00082735">
              <w:rPr>
                <w:rFonts w:ascii="Arial Narrow" w:hAnsi="Arial Narrow" w:cs="Calibri"/>
                <w:sz w:val="20"/>
                <w:szCs w:val="20"/>
              </w:rPr>
              <w:t>dispositivos</w:t>
            </w:r>
            <w:r w:rsidRPr="00082735">
              <w:rPr>
                <w:rFonts w:ascii="Arial Narrow" w:hAnsi="Arial Narrow" w:cs="Calibri"/>
                <w:sz w:val="20"/>
                <w:szCs w:val="20"/>
              </w:rPr>
              <w:t xml:space="preserve"> de </w:t>
            </w:r>
            <w:r w:rsidR="00D5659B">
              <w:rPr>
                <w:rFonts w:ascii="Arial Narrow" w:hAnsi="Arial Narrow" w:cs="Calibri"/>
                <w:sz w:val="20"/>
                <w:szCs w:val="20"/>
              </w:rPr>
              <w:t>a</w:t>
            </w:r>
            <w:r w:rsidRPr="00082735">
              <w:rPr>
                <w:rFonts w:ascii="Arial Narrow" w:hAnsi="Arial Narrow" w:cs="Calibri"/>
                <w:sz w:val="20"/>
                <w:szCs w:val="20"/>
              </w:rPr>
              <w:t xml:space="preserve">sistencia </w:t>
            </w:r>
            <w:r w:rsidR="00D5659B">
              <w:rPr>
                <w:rFonts w:ascii="Arial Narrow" w:hAnsi="Arial Narrow" w:cs="Calibri"/>
                <w:sz w:val="20"/>
                <w:szCs w:val="20"/>
              </w:rPr>
              <w:t>p</w:t>
            </w:r>
            <w:r w:rsidRPr="00082735">
              <w:rPr>
                <w:rFonts w:ascii="Arial Narrow" w:hAnsi="Arial Narrow" w:cs="Calibri"/>
                <w:sz w:val="20"/>
                <w:szCs w:val="20"/>
              </w:rPr>
              <w:t xml:space="preserve">ersonal - </w:t>
            </w:r>
            <w:r w:rsidR="00584B49">
              <w:rPr>
                <w:rFonts w:ascii="Arial Narrow" w:hAnsi="Arial Narrow" w:cs="Calibri"/>
                <w:sz w:val="20"/>
                <w:szCs w:val="20"/>
              </w:rPr>
              <w:t>a</w:t>
            </w:r>
            <w:r w:rsidRPr="00082735">
              <w:rPr>
                <w:rFonts w:ascii="Arial Narrow" w:hAnsi="Arial Narrow" w:cs="Calibri"/>
                <w:sz w:val="20"/>
                <w:szCs w:val="20"/>
              </w:rPr>
              <w:t xml:space="preserve">yudas </w:t>
            </w:r>
            <w:r w:rsidR="00584B49">
              <w:rPr>
                <w:rFonts w:ascii="Arial Narrow" w:hAnsi="Arial Narrow" w:cs="Calibri"/>
                <w:sz w:val="20"/>
                <w:szCs w:val="20"/>
              </w:rPr>
              <w:t>t</w:t>
            </w:r>
            <w:r w:rsidRPr="00082735">
              <w:rPr>
                <w:rFonts w:ascii="Arial Narrow" w:hAnsi="Arial Narrow" w:cs="Calibri"/>
                <w:sz w:val="20"/>
                <w:szCs w:val="20"/>
              </w:rPr>
              <w:t xml:space="preserve">écnicas (no incluidas en los </w:t>
            </w:r>
            <w:r w:rsidR="00584B49">
              <w:rPr>
                <w:rFonts w:ascii="Arial Narrow" w:hAnsi="Arial Narrow" w:cs="Calibri"/>
                <w:sz w:val="20"/>
                <w:szCs w:val="20"/>
              </w:rPr>
              <w:t>p</w:t>
            </w:r>
            <w:r w:rsidRPr="00082735">
              <w:rPr>
                <w:rFonts w:ascii="Arial Narrow" w:hAnsi="Arial Narrow" w:cs="Calibri"/>
                <w:sz w:val="20"/>
                <w:szCs w:val="20"/>
              </w:rPr>
              <w:t xml:space="preserve">lanes de </w:t>
            </w:r>
            <w:r w:rsidR="00584B49">
              <w:rPr>
                <w:rFonts w:ascii="Arial Narrow" w:hAnsi="Arial Narrow" w:cs="Calibri"/>
                <w:sz w:val="20"/>
                <w:szCs w:val="20"/>
              </w:rPr>
              <w:t>b</w:t>
            </w:r>
            <w:r w:rsidRPr="00082735">
              <w:rPr>
                <w:rFonts w:ascii="Arial Narrow" w:hAnsi="Arial Narrow" w:cs="Calibri"/>
                <w:sz w:val="20"/>
                <w:szCs w:val="20"/>
              </w:rPr>
              <w:t>eneficios)</w:t>
            </w:r>
            <w:r w:rsidR="110E62BD" w:rsidRPr="00082735">
              <w:rPr>
                <w:rFonts w:ascii="Arial Narrow" w:hAnsi="Arial Narrow" w:cs="Calibri"/>
                <w:sz w:val="20"/>
                <w:szCs w:val="20"/>
              </w:rPr>
              <w:t>.</w:t>
            </w:r>
          </w:p>
        </w:tc>
      </w:tr>
    </w:tbl>
    <w:p w14:paraId="14C34F63" w14:textId="44DE77D4" w:rsidR="6606FFFB" w:rsidRDefault="6606FFFB" w:rsidP="28F52EAF">
      <w:pPr>
        <w:rPr>
          <w:rFonts w:ascii="Arial Narrow" w:eastAsia="Arial Narrow" w:hAnsi="Arial Narrow" w:cs="Arial Narrow"/>
        </w:rPr>
      </w:pPr>
    </w:p>
    <w:p w14:paraId="45DFB712" w14:textId="38483A0A" w:rsidR="6606FFFB" w:rsidRDefault="6606FFFB" w:rsidP="28F52EAF">
      <w:pPr>
        <w:rPr>
          <w:rStyle w:val="Textoennegrita"/>
          <w:rFonts w:ascii="Arial Narrow" w:hAnsi="Arial Narrow"/>
        </w:rPr>
      </w:pPr>
    </w:p>
    <w:p w14:paraId="07A7E684" w14:textId="2422F134" w:rsidR="00D41373" w:rsidRPr="00082735" w:rsidRDefault="00AF76C7" w:rsidP="28F52EAF">
      <w:pPr>
        <w:autoSpaceDE w:val="0"/>
        <w:autoSpaceDN w:val="0"/>
        <w:adjustRightInd w:val="0"/>
        <w:rPr>
          <w:rFonts w:ascii="Arial Narrow" w:hAnsi="Arial Narrow"/>
          <w:b/>
          <w:bCs/>
        </w:rPr>
      </w:pPr>
      <w:bookmarkStart w:id="2" w:name="_Hlk49278634"/>
      <w:bookmarkEnd w:id="2"/>
      <w:r w:rsidRPr="6606FFFB">
        <w:rPr>
          <w:rStyle w:val="Textoennegrita"/>
          <w:rFonts w:ascii="Arial Narrow" w:hAnsi="Arial Narrow"/>
        </w:rPr>
        <w:t xml:space="preserve">Artículo </w:t>
      </w:r>
      <w:r w:rsidR="23834CA4" w:rsidRPr="6606FFFB">
        <w:rPr>
          <w:rStyle w:val="Textoennegrita"/>
          <w:rFonts w:ascii="Arial Narrow" w:hAnsi="Arial Narrow"/>
        </w:rPr>
        <w:t>12.</w:t>
      </w:r>
      <w:r w:rsidRPr="6606FFFB">
        <w:rPr>
          <w:rStyle w:val="Textoennegrita"/>
          <w:rFonts w:ascii="Arial Narrow" w:hAnsi="Arial Narrow"/>
        </w:rPr>
        <w:t xml:space="preserve"> </w:t>
      </w:r>
      <w:r w:rsidR="00D41373" w:rsidRPr="6606FFFB">
        <w:rPr>
          <w:rFonts w:ascii="Arial Narrow" w:hAnsi="Arial Narrow"/>
          <w:b/>
          <w:bCs/>
        </w:rPr>
        <w:t>Programa Formación integral: más y mejor tiempo en los colegios.</w:t>
      </w:r>
    </w:p>
    <w:p w14:paraId="1F8BDA06" w14:textId="77777777" w:rsidR="00D6603E" w:rsidRPr="00082735" w:rsidRDefault="00D6603E" w:rsidP="28F52EAF">
      <w:pPr>
        <w:jc w:val="both"/>
        <w:rPr>
          <w:rFonts w:ascii="Arial Narrow" w:hAnsi="Arial Narrow"/>
          <w:color w:val="8DB3E2" w:themeColor="text2" w:themeTint="66"/>
          <w:lang w:val="es-AR"/>
        </w:rPr>
      </w:pPr>
    </w:p>
    <w:p w14:paraId="2565964E" w14:textId="14974E9F" w:rsidR="00D41373" w:rsidRPr="00082735" w:rsidRDefault="00884389" w:rsidP="003A7263">
      <w:pPr>
        <w:pStyle w:val="EstiloPdlparrafo"/>
        <w:rPr>
          <w:color w:val="8DB3E2" w:themeColor="text2" w:themeTint="66"/>
        </w:rPr>
      </w:pPr>
      <w:r w:rsidRPr="6A872DC0">
        <w:t>Se busca dotar de elementos y herramientas que mejoren el acondicionamiento de espacios de desarrollo y bienestar de los usuarios de los centros de enseñanza, para estimular el potencial social de la localidad.</w:t>
      </w:r>
      <w:r w:rsidR="1C2406E1" w:rsidRPr="6A872DC0">
        <w:t xml:space="preserve"> </w:t>
      </w:r>
      <w:r w:rsidRPr="6A872DC0">
        <w:t>Esto se logrará mediante la inversión en elementos que mejoren los espacios de participación cultural y de educación facilitar a los jóvenes, niños, niñas y ciudadanos y ciudadanas de la localidad afianzar sus habilidades y el aprendizaje.</w:t>
      </w:r>
    </w:p>
    <w:p w14:paraId="57A9BCD5" w14:textId="77777777" w:rsidR="00884389" w:rsidRPr="00082735" w:rsidRDefault="00884389" w:rsidP="28F52EAF">
      <w:pPr>
        <w:autoSpaceDE w:val="0"/>
        <w:autoSpaceDN w:val="0"/>
        <w:adjustRightInd w:val="0"/>
        <w:jc w:val="both"/>
        <w:rPr>
          <w:rStyle w:val="Textoennegrita"/>
          <w:rFonts w:ascii="Arial Narrow" w:hAnsi="Arial Narrow"/>
        </w:rPr>
      </w:pPr>
    </w:p>
    <w:p w14:paraId="45440747" w14:textId="2CF65BBC" w:rsidR="00D41373" w:rsidRPr="00082735" w:rsidRDefault="00AF76C7" w:rsidP="28F52EAF">
      <w:pPr>
        <w:autoSpaceDE w:val="0"/>
        <w:autoSpaceDN w:val="0"/>
        <w:adjustRightInd w:val="0"/>
        <w:jc w:val="both"/>
        <w:rPr>
          <w:rFonts w:ascii="Arial Narrow" w:hAnsi="Arial Narrow"/>
          <w:lang w:val="es-AR"/>
        </w:rPr>
      </w:pPr>
      <w:r w:rsidRPr="6606FFFB">
        <w:rPr>
          <w:rStyle w:val="Textoennegrita"/>
          <w:rFonts w:ascii="Arial Narrow" w:hAnsi="Arial Narrow"/>
        </w:rPr>
        <w:t xml:space="preserve">Artículo </w:t>
      </w:r>
      <w:r w:rsidR="2310B7F1" w:rsidRPr="6606FFFB">
        <w:rPr>
          <w:rStyle w:val="Textoennegrita"/>
          <w:rFonts w:ascii="Arial Narrow" w:hAnsi="Arial Narrow"/>
        </w:rPr>
        <w:t>13.</w:t>
      </w:r>
      <w:r w:rsidRPr="6606FFFB">
        <w:rPr>
          <w:rStyle w:val="Textoennegrita"/>
          <w:rFonts w:ascii="Arial Narrow" w:hAnsi="Arial Narrow"/>
        </w:rPr>
        <w:t xml:space="preserve"> </w:t>
      </w:r>
      <w:r w:rsidR="00FC1879" w:rsidRPr="6606FFFB">
        <w:rPr>
          <w:rFonts w:ascii="Arial Narrow" w:hAnsi="Arial Narrow"/>
          <w:b/>
          <w:bCs/>
        </w:rPr>
        <w:t>Metas e indicadores del programa</w:t>
      </w:r>
      <w:r w:rsidR="00D41373" w:rsidRPr="6606FFFB">
        <w:rPr>
          <w:rFonts w:ascii="Arial Narrow" w:hAnsi="Arial Narrow"/>
          <w:b/>
          <w:bCs/>
        </w:rPr>
        <w:t>.</w:t>
      </w:r>
    </w:p>
    <w:p w14:paraId="5DD7F992" w14:textId="77777777" w:rsidR="00D41373" w:rsidRPr="00082735" w:rsidRDefault="00D41373" w:rsidP="28F52EAF">
      <w:pPr>
        <w:autoSpaceDE w:val="0"/>
        <w:autoSpaceDN w:val="0"/>
        <w:adjustRightInd w:val="0"/>
        <w:jc w:val="both"/>
        <w:rPr>
          <w:rFonts w:ascii="Arial Narrow" w:hAnsi="Arial Narrow"/>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360"/>
        <w:gridCol w:w="2620"/>
        <w:gridCol w:w="2180"/>
      </w:tblGrid>
      <w:tr w:rsidR="00D41373" w:rsidRPr="00082735" w14:paraId="0C8462CA" w14:textId="77777777" w:rsidTr="28F52EAF">
        <w:trPr>
          <w:trHeight w:val="316"/>
          <w:jc w:val="center"/>
        </w:trPr>
        <w:tc>
          <w:tcPr>
            <w:tcW w:w="2280" w:type="dxa"/>
            <w:shd w:val="clear" w:color="auto" w:fill="4F6228" w:themeFill="accent3" w:themeFillShade="80"/>
            <w:vAlign w:val="center"/>
          </w:tcPr>
          <w:p w14:paraId="418E3A85" w14:textId="77777777" w:rsidR="00D41373" w:rsidRPr="00082735" w:rsidRDefault="00D41373" w:rsidP="28F52EAF">
            <w:pPr>
              <w:jc w:val="center"/>
              <w:rPr>
                <w:rFonts w:ascii="Arial Narrow" w:eastAsia="Times New Roman" w:hAnsi="Arial Narrow" w:cs="Calibri"/>
                <w:color w:val="FFFFFF" w:themeColor="background1"/>
                <w:sz w:val="20"/>
                <w:szCs w:val="20"/>
                <w:lang w:val="es-CO" w:eastAsia="es-CO"/>
              </w:rPr>
            </w:pPr>
            <w:r w:rsidRPr="00082735">
              <w:rPr>
                <w:rFonts w:ascii="Arial Narrow" w:eastAsia="Times New Roman" w:hAnsi="Arial Narrow" w:cs="Calibri"/>
                <w:b/>
                <w:bCs/>
                <w:color w:val="FFFFFF" w:themeColor="background1"/>
                <w:sz w:val="20"/>
                <w:szCs w:val="20"/>
                <w:lang w:val="es-CO" w:eastAsia="es-CO"/>
              </w:rPr>
              <w:t>LÍNEA</w:t>
            </w:r>
          </w:p>
        </w:tc>
        <w:tc>
          <w:tcPr>
            <w:tcW w:w="2360" w:type="dxa"/>
            <w:shd w:val="clear" w:color="auto" w:fill="4F6228" w:themeFill="accent3" w:themeFillShade="80"/>
            <w:vAlign w:val="center"/>
          </w:tcPr>
          <w:p w14:paraId="0867CA0D" w14:textId="77777777" w:rsidR="00D41373" w:rsidRPr="00082735" w:rsidRDefault="00D41373" w:rsidP="28F52EAF">
            <w:pPr>
              <w:jc w:val="center"/>
              <w:rPr>
                <w:rFonts w:ascii="Arial Narrow" w:eastAsia="Times New Roman" w:hAnsi="Arial Narrow" w:cs="Calibri"/>
                <w:color w:val="FFFFFF" w:themeColor="background1"/>
                <w:sz w:val="20"/>
                <w:szCs w:val="20"/>
                <w:lang w:val="es-CO" w:eastAsia="es-CO"/>
              </w:rPr>
            </w:pPr>
            <w:r w:rsidRPr="00082735">
              <w:rPr>
                <w:rFonts w:ascii="Arial Narrow" w:eastAsia="Times New Roman" w:hAnsi="Arial Narrow" w:cs="Calibri"/>
                <w:b/>
                <w:bCs/>
                <w:color w:val="FFFFFF" w:themeColor="background1"/>
                <w:sz w:val="20"/>
                <w:szCs w:val="20"/>
                <w:lang w:val="es-CO" w:eastAsia="es-CO"/>
              </w:rPr>
              <w:t>CONCEPTO DE GASTO</w:t>
            </w:r>
          </w:p>
        </w:tc>
        <w:tc>
          <w:tcPr>
            <w:tcW w:w="2620" w:type="dxa"/>
            <w:shd w:val="clear" w:color="auto" w:fill="4F6228" w:themeFill="accent3" w:themeFillShade="80"/>
            <w:vAlign w:val="center"/>
          </w:tcPr>
          <w:p w14:paraId="10BEFE03" w14:textId="77777777" w:rsidR="00D41373" w:rsidRPr="00082735" w:rsidRDefault="00D41373" w:rsidP="28F52EAF">
            <w:pPr>
              <w:jc w:val="center"/>
              <w:rPr>
                <w:rFonts w:ascii="Arial Narrow" w:eastAsia="Times New Roman" w:hAnsi="Arial Narrow" w:cs="Calibri"/>
                <w:color w:val="FFFFFF" w:themeColor="background1"/>
                <w:sz w:val="20"/>
                <w:szCs w:val="20"/>
                <w:lang w:val="es-CO" w:eastAsia="es-CO"/>
              </w:rPr>
            </w:pPr>
            <w:r w:rsidRPr="00082735">
              <w:rPr>
                <w:rFonts w:ascii="Arial Narrow" w:eastAsia="Times New Roman" w:hAnsi="Arial Narrow" w:cs="Calibri"/>
                <w:b/>
                <w:bCs/>
                <w:color w:val="FFFFFF" w:themeColor="background1"/>
                <w:sz w:val="20"/>
                <w:szCs w:val="20"/>
                <w:lang w:val="es-CO" w:eastAsia="es-CO"/>
              </w:rPr>
              <w:t>META</w:t>
            </w:r>
          </w:p>
        </w:tc>
        <w:tc>
          <w:tcPr>
            <w:tcW w:w="2180" w:type="dxa"/>
            <w:shd w:val="clear" w:color="auto" w:fill="4F6228" w:themeFill="accent3" w:themeFillShade="80"/>
            <w:vAlign w:val="center"/>
          </w:tcPr>
          <w:p w14:paraId="0A236FCB" w14:textId="77777777" w:rsidR="00D41373" w:rsidRPr="00082735" w:rsidRDefault="00D41373" w:rsidP="28F52EAF">
            <w:pPr>
              <w:jc w:val="center"/>
              <w:rPr>
                <w:rFonts w:ascii="Arial Narrow" w:eastAsia="Times New Roman" w:hAnsi="Arial Narrow" w:cs="Calibri"/>
                <w:color w:val="FFFFFF" w:themeColor="background1"/>
                <w:sz w:val="20"/>
                <w:szCs w:val="20"/>
                <w:lang w:val="es-CO" w:eastAsia="es-CO"/>
              </w:rPr>
            </w:pPr>
            <w:r w:rsidRPr="00082735">
              <w:rPr>
                <w:rFonts w:ascii="Arial Narrow" w:eastAsia="Times New Roman" w:hAnsi="Arial Narrow" w:cs="Calibri"/>
                <w:b/>
                <w:bCs/>
                <w:color w:val="FFFFFF" w:themeColor="background1"/>
                <w:sz w:val="20"/>
                <w:szCs w:val="20"/>
                <w:lang w:val="es-CO" w:eastAsia="es-CO"/>
              </w:rPr>
              <w:t>Indicador</w:t>
            </w:r>
          </w:p>
        </w:tc>
      </w:tr>
      <w:tr w:rsidR="00D41373" w:rsidRPr="00082735" w14:paraId="114FB90D" w14:textId="77777777" w:rsidTr="28F52EAF">
        <w:trPr>
          <w:trHeight w:val="615"/>
          <w:jc w:val="center"/>
        </w:trPr>
        <w:tc>
          <w:tcPr>
            <w:tcW w:w="2280" w:type="dxa"/>
            <w:shd w:val="clear" w:color="auto" w:fill="auto"/>
            <w:vAlign w:val="center"/>
          </w:tcPr>
          <w:p w14:paraId="4DCEA105" w14:textId="6230C14B" w:rsidR="00D41373" w:rsidRPr="00082735" w:rsidRDefault="00D41373" w:rsidP="28F52EAF">
            <w:pPr>
              <w:jc w:val="both"/>
              <w:rPr>
                <w:rFonts w:ascii="Arial Narrow" w:eastAsia="Times New Roman" w:hAnsi="Arial Narrow" w:cs="Calibri"/>
                <w:color w:val="000000"/>
                <w:sz w:val="20"/>
                <w:szCs w:val="20"/>
                <w:lang w:val="es-CO" w:eastAsia="es-CO"/>
              </w:rPr>
            </w:pPr>
            <w:r w:rsidRPr="00082735">
              <w:rPr>
                <w:rFonts w:ascii="Arial Narrow" w:hAnsi="Arial Narrow" w:cs="Calibri"/>
                <w:sz w:val="20"/>
                <w:szCs w:val="20"/>
              </w:rPr>
              <w:t>Infraestructura</w:t>
            </w:r>
            <w:r w:rsidR="110E62BD" w:rsidRPr="00082735">
              <w:rPr>
                <w:rFonts w:ascii="Arial Narrow" w:hAnsi="Arial Narrow" w:cs="Calibri"/>
                <w:sz w:val="20"/>
                <w:szCs w:val="20"/>
              </w:rPr>
              <w:t>.</w:t>
            </w:r>
          </w:p>
        </w:tc>
        <w:tc>
          <w:tcPr>
            <w:tcW w:w="2360" w:type="dxa"/>
            <w:shd w:val="clear" w:color="auto" w:fill="auto"/>
            <w:vAlign w:val="center"/>
          </w:tcPr>
          <w:p w14:paraId="0B041B28" w14:textId="77777777" w:rsidR="00D41373" w:rsidRPr="00082735" w:rsidRDefault="00D41373" w:rsidP="28F52EAF">
            <w:pPr>
              <w:jc w:val="both"/>
              <w:rPr>
                <w:rFonts w:ascii="Arial Narrow" w:eastAsia="Times New Roman" w:hAnsi="Arial Narrow" w:cs="Calibri"/>
                <w:color w:val="000000"/>
                <w:sz w:val="20"/>
                <w:szCs w:val="20"/>
                <w:lang w:val="es-CO" w:eastAsia="es-CO"/>
              </w:rPr>
            </w:pPr>
            <w:r w:rsidRPr="00082735">
              <w:rPr>
                <w:rFonts w:ascii="Arial Narrow" w:hAnsi="Arial Narrow" w:cs="Calibri"/>
                <w:sz w:val="20"/>
                <w:szCs w:val="20"/>
              </w:rPr>
              <w:t>Dotación pedagógica a colegios.</w:t>
            </w:r>
          </w:p>
        </w:tc>
        <w:tc>
          <w:tcPr>
            <w:tcW w:w="2620" w:type="dxa"/>
            <w:shd w:val="clear" w:color="auto" w:fill="auto"/>
            <w:vAlign w:val="center"/>
          </w:tcPr>
          <w:p w14:paraId="379274F2" w14:textId="30456A4B" w:rsidR="00D41373" w:rsidRPr="00082735" w:rsidRDefault="00D41373" w:rsidP="28F52EAF">
            <w:pPr>
              <w:jc w:val="both"/>
              <w:rPr>
                <w:rFonts w:ascii="Arial Narrow" w:hAnsi="Arial Narrow" w:cs="Calibri"/>
                <w:sz w:val="20"/>
                <w:szCs w:val="20"/>
              </w:rPr>
            </w:pPr>
            <w:r w:rsidRPr="6606FFFB">
              <w:rPr>
                <w:rFonts w:ascii="Arial Narrow" w:hAnsi="Arial Narrow" w:cs="Calibri"/>
                <w:sz w:val="20"/>
                <w:szCs w:val="20"/>
              </w:rPr>
              <w:t xml:space="preserve">Dotar </w:t>
            </w:r>
            <w:r w:rsidR="7DC5D357" w:rsidRPr="02BEB536">
              <w:rPr>
                <w:rFonts w:ascii="Arial Narrow" w:hAnsi="Arial Narrow" w:cs="Calibri"/>
                <w:sz w:val="20"/>
                <w:szCs w:val="20"/>
              </w:rPr>
              <w:t>10</w:t>
            </w:r>
            <w:r w:rsidRPr="02BEB536">
              <w:rPr>
                <w:rFonts w:ascii="Arial Narrow" w:hAnsi="Arial Narrow" w:cs="Calibri"/>
                <w:color w:val="C00000"/>
                <w:sz w:val="20"/>
                <w:szCs w:val="20"/>
              </w:rPr>
              <w:t xml:space="preserve"> </w:t>
            </w:r>
            <w:r w:rsidRPr="6606FFFB">
              <w:rPr>
                <w:rFonts w:ascii="Arial Narrow" w:hAnsi="Arial Narrow" w:cs="Calibri"/>
                <w:sz w:val="20"/>
                <w:szCs w:val="20"/>
              </w:rPr>
              <w:t>sedes educativas urbanas</w:t>
            </w:r>
            <w:r w:rsidR="59309802" w:rsidRPr="6606FFFB">
              <w:rPr>
                <w:rFonts w:ascii="Arial Narrow" w:hAnsi="Arial Narrow" w:cs="Calibri"/>
                <w:sz w:val="20"/>
                <w:szCs w:val="20"/>
              </w:rPr>
              <w:t>.</w:t>
            </w:r>
          </w:p>
        </w:tc>
        <w:tc>
          <w:tcPr>
            <w:tcW w:w="2180" w:type="dxa"/>
            <w:shd w:val="clear" w:color="auto" w:fill="auto"/>
            <w:vAlign w:val="center"/>
          </w:tcPr>
          <w:p w14:paraId="089D3039" w14:textId="6A87DAFE" w:rsidR="00D41373" w:rsidRPr="00082735" w:rsidRDefault="00D41373" w:rsidP="28F52EAF">
            <w:pPr>
              <w:jc w:val="both"/>
              <w:rPr>
                <w:rFonts w:ascii="Arial Narrow" w:hAnsi="Arial Narrow" w:cs="Calibri"/>
                <w:sz w:val="20"/>
                <w:szCs w:val="20"/>
              </w:rPr>
            </w:pPr>
            <w:r w:rsidRPr="00082735">
              <w:rPr>
                <w:rFonts w:ascii="Arial Narrow" w:hAnsi="Arial Narrow" w:cs="Calibri"/>
                <w:sz w:val="20"/>
                <w:szCs w:val="20"/>
              </w:rPr>
              <w:t>Sedes educativas urbanas y rurales dotadas</w:t>
            </w:r>
            <w:r w:rsidR="110E62BD" w:rsidRPr="00082735">
              <w:rPr>
                <w:rFonts w:ascii="Arial Narrow" w:hAnsi="Arial Narrow" w:cs="Calibri"/>
                <w:sz w:val="20"/>
                <w:szCs w:val="20"/>
              </w:rPr>
              <w:t>.</w:t>
            </w:r>
          </w:p>
        </w:tc>
      </w:tr>
    </w:tbl>
    <w:p w14:paraId="4B72D306" w14:textId="7B6A6CC2" w:rsidR="00D41373" w:rsidRPr="00082735" w:rsidRDefault="00D41373" w:rsidP="28F52EAF">
      <w:pPr>
        <w:autoSpaceDE w:val="0"/>
        <w:autoSpaceDN w:val="0"/>
        <w:adjustRightInd w:val="0"/>
        <w:jc w:val="both"/>
        <w:rPr>
          <w:rFonts w:ascii="Arial Narrow" w:hAnsi="Arial Narrow"/>
          <w:b/>
          <w:bCs/>
        </w:rPr>
      </w:pPr>
    </w:p>
    <w:p w14:paraId="75B97AF5" w14:textId="083A3971" w:rsidR="00B139B8" w:rsidRPr="00082735" w:rsidRDefault="00AF76C7" w:rsidP="28F52EAF">
      <w:pPr>
        <w:autoSpaceDE w:val="0"/>
        <w:autoSpaceDN w:val="0"/>
        <w:adjustRightInd w:val="0"/>
        <w:jc w:val="both"/>
        <w:rPr>
          <w:rFonts w:ascii="Arial Narrow" w:hAnsi="Arial Narrow"/>
          <w:b/>
          <w:bCs/>
        </w:rPr>
      </w:pPr>
      <w:r w:rsidRPr="6606FFFB">
        <w:rPr>
          <w:rStyle w:val="Textoennegrita"/>
          <w:rFonts w:ascii="Arial Narrow" w:hAnsi="Arial Narrow"/>
        </w:rPr>
        <w:t xml:space="preserve">Artículo </w:t>
      </w:r>
      <w:r w:rsidR="2230074F" w:rsidRPr="6606FFFB">
        <w:rPr>
          <w:rStyle w:val="Textoennegrita"/>
          <w:rFonts w:ascii="Arial Narrow" w:hAnsi="Arial Narrow"/>
        </w:rPr>
        <w:t>14.</w:t>
      </w:r>
      <w:r w:rsidRPr="6606FFFB">
        <w:rPr>
          <w:rStyle w:val="Textoennegrita"/>
          <w:rFonts w:ascii="Arial Narrow" w:hAnsi="Arial Narrow"/>
        </w:rPr>
        <w:t xml:space="preserve"> </w:t>
      </w:r>
      <w:r w:rsidR="00B139B8" w:rsidRPr="6606FFFB">
        <w:rPr>
          <w:rFonts w:ascii="Arial Narrow" w:hAnsi="Arial Narrow"/>
          <w:b/>
          <w:bCs/>
        </w:rPr>
        <w:t>Programa Jóvenes con capacidades: Proyecto de vida para la ciudadanía, la innovación y el trabajo del siglo XXI</w:t>
      </w:r>
      <w:r w:rsidR="00AF4B1E" w:rsidRPr="6606FFFB">
        <w:rPr>
          <w:rFonts w:ascii="Arial Narrow" w:hAnsi="Arial Narrow"/>
          <w:b/>
          <w:bCs/>
        </w:rPr>
        <w:t>.</w:t>
      </w:r>
    </w:p>
    <w:p w14:paraId="67AF08FB" w14:textId="77777777" w:rsidR="00B139B8" w:rsidRPr="00082735" w:rsidRDefault="00B139B8" w:rsidP="28F52EAF">
      <w:pPr>
        <w:autoSpaceDE w:val="0"/>
        <w:autoSpaceDN w:val="0"/>
        <w:adjustRightInd w:val="0"/>
        <w:rPr>
          <w:rFonts w:ascii="Arial Narrow" w:hAnsi="Arial Narrow"/>
          <w:b/>
          <w:bCs/>
        </w:rPr>
      </w:pPr>
    </w:p>
    <w:p w14:paraId="1C08EDCE" w14:textId="5F886200" w:rsidR="00B139B8" w:rsidRPr="00A875D3" w:rsidRDefault="00884389" w:rsidP="6CA4EB64">
      <w:pPr>
        <w:autoSpaceDE w:val="0"/>
        <w:autoSpaceDN w:val="0"/>
        <w:adjustRightInd w:val="0"/>
        <w:jc w:val="both"/>
        <w:rPr>
          <w:rFonts w:ascii="Arial Narrow" w:eastAsia="Arial Narrow" w:hAnsi="Arial Narrow" w:cs="Arial Narrow"/>
          <w:sz w:val="22"/>
          <w:szCs w:val="22"/>
          <w:lang w:val="es-ES"/>
        </w:rPr>
      </w:pPr>
      <w:r w:rsidRPr="00A875D3">
        <w:rPr>
          <w:rFonts w:ascii="Arial Narrow" w:eastAsia="Arial Narrow" w:hAnsi="Arial Narrow" w:cs="Arial Narrow"/>
          <w:sz w:val="22"/>
          <w:szCs w:val="22"/>
          <w:lang w:val="es-ES"/>
        </w:rPr>
        <w:t>Facilitar el acceso a programas de educación superior y dar oportunidades de desarrollo contribuyen al aprendizaje de jóvenes, para que amplíen sus conocimientos</w:t>
      </w:r>
      <w:r w:rsidR="4F020A26" w:rsidRPr="00A875D3">
        <w:rPr>
          <w:rFonts w:ascii="Arial Narrow" w:eastAsia="Arial Narrow" w:hAnsi="Arial Narrow" w:cs="Arial Narrow"/>
          <w:sz w:val="22"/>
          <w:szCs w:val="22"/>
          <w:lang w:val="es-ES"/>
        </w:rPr>
        <w:t>, no solo se buscan dar becas sino fortalecer alianzas entre colegios-instituciones de educación superior y el sector productivo a través de la formación, la pertinencia, la investigación, entre otros.</w:t>
      </w:r>
      <w:r w:rsidR="19AB11B3" w:rsidRPr="00A875D3">
        <w:rPr>
          <w:rFonts w:ascii="Arial Narrow" w:eastAsia="Arial Narrow" w:hAnsi="Arial Narrow" w:cs="Arial Narrow"/>
          <w:sz w:val="22"/>
          <w:szCs w:val="22"/>
          <w:lang w:val="es-ES"/>
        </w:rPr>
        <w:t xml:space="preserve"> </w:t>
      </w:r>
      <w:r w:rsidRPr="00A875D3">
        <w:rPr>
          <w:rFonts w:ascii="Arial Narrow" w:eastAsia="Arial Narrow" w:hAnsi="Arial Narrow" w:cs="Arial Narrow"/>
          <w:sz w:val="22"/>
          <w:szCs w:val="22"/>
          <w:lang w:val="es-ES"/>
        </w:rPr>
        <w:t>El programa busca incentivar la educación con alternativas pedagógicas y el acceso económico, para así generar oportunidades enfocadas en el cierre de la brecha social.</w:t>
      </w:r>
      <w:r w:rsidR="2D6202D2" w:rsidRPr="00A875D3">
        <w:rPr>
          <w:rFonts w:ascii="Arial Narrow" w:eastAsia="Arial Narrow" w:hAnsi="Arial Narrow" w:cs="Arial Narrow"/>
          <w:sz w:val="22"/>
          <w:szCs w:val="22"/>
          <w:lang w:val="es-ES"/>
        </w:rPr>
        <w:t xml:space="preserve"> </w:t>
      </w:r>
    </w:p>
    <w:p w14:paraId="6A80E620" w14:textId="3D0D268F" w:rsidR="00B139B8" w:rsidRPr="00A875D3" w:rsidRDefault="00B139B8" w:rsidP="6CA4EB64">
      <w:pPr>
        <w:autoSpaceDE w:val="0"/>
        <w:autoSpaceDN w:val="0"/>
        <w:adjustRightInd w:val="0"/>
        <w:jc w:val="both"/>
        <w:rPr>
          <w:rFonts w:ascii="Arial Narrow" w:eastAsia="Arial Narrow" w:hAnsi="Arial Narrow" w:cs="Arial Narrow"/>
          <w:sz w:val="22"/>
          <w:szCs w:val="22"/>
          <w:lang w:val="es-ES"/>
        </w:rPr>
      </w:pPr>
    </w:p>
    <w:p w14:paraId="55E2347C" w14:textId="77777777" w:rsidR="00884389" w:rsidRPr="00082735" w:rsidRDefault="00884389" w:rsidP="28F52EAF">
      <w:pPr>
        <w:autoSpaceDE w:val="0"/>
        <w:autoSpaceDN w:val="0"/>
        <w:adjustRightInd w:val="0"/>
        <w:jc w:val="both"/>
        <w:rPr>
          <w:rFonts w:ascii="Arial Narrow" w:hAnsi="Arial Narrow"/>
          <w:color w:val="FF0000"/>
        </w:rPr>
      </w:pPr>
    </w:p>
    <w:p w14:paraId="78B22DA1" w14:textId="77777777" w:rsidR="00A43198" w:rsidRDefault="00A43198" w:rsidP="28F52EAF">
      <w:pPr>
        <w:autoSpaceDE w:val="0"/>
        <w:autoSpaceDN w:val="0"/>
        <w:adjustRightInd w:val="0"/>
        <w:jc w:val="both"/>
        <w:rPr>
          <w:rStyle w:val="Textoennegrita"/>
          <w:rFonts w:ascii="Arial Narrow" w:hAnsi="Arial Narrow"/>
        </w:rPr>
      </w:pPr>
    </w:p>
    <w:p w14:paraId="5D73C22F" w14:textId="77777777" w:rsidR="00A43198" w:rsidRDefault="00A43198" w:rsidP="28F52EAF">
      <w:pPr>
        <w:autoSpaceDE w:val="0"/>
        <w:autoSpaceDN w:val="0"/>
        <w:adjustRightInd w:val="0"/>
        <w:jc w:val="both"/>
        <w:rPr>
          <w:rStyle w:val="Textoennegrita"/>
          <w:rFonts w:ascii="Arial Narrow" w:hAnsi="Arial Narrow"/>
        </w:rPr>
      </w:pPr>
    </w:p>
    <w:p w14:paraId="62D5062D" w14:textId="77777777" w:rsidR="00A875D3" w:rsidRDefault="00A875D3" w:rsidP="28F52EAF">
      <w:pPr>
        <w:autoSpaceDE w:val="0"/>
        <w:autoSpaceDN w:val="0"/>
        <w:adjustRightInd w:val="0"/>
        <w:jc w:val="both"/>
        <w:rPr>
          <w:rStyle w:val="Textoennegrita"/>
          <w:rFonts w:ascii="Arial Narrow" w:hAnsi="Arial Narrow"/>
        </w:rPr>
      </w:pPr>
    </w:p>
    <w:p w14:paraId="32CB0D1A" w14:textId="77777777" w:rsidR="00A875D3" w:rsidRDefault="00A875D3" w:rsidP="28F52EAF">
      <w:pPr>
        <w:autoSpaceDE w:val="0"/>
        <w:autoSpaceDN w:val="0"/>
        <w:adjustRightInd w:val="0"/>
        <w:jc w:val="both"/>
        <w:rPr>
          <w:rStyle w:val="Textoennegrita"/>
          <w:rFonts w:ascii="Arial Narrow" w:hAnsi="Arial Narrow"/>
        </w:rPr>
      </w:pPr>
    </w:p>
    <w:p w14:paraId="46FFC7D3" w14:textId="668D7FFC" w:rsidR="0045500C" w:rsidRDefault="00AF76C7" w:rsidP="28F52EAF">
      <w:pPr>
        <w:autoSpaceDE w:val="0"/>
        <w:autoSpaceDN w:val="0"/>
        <w:adjustRightInd w:val="0"/>
        <w:jc w:val="both"/>
        <w:rPr>
          <w:rFonts w:ascii="Arial Narrow" w:hAnsi="Arial Narrow"/>
          <w:b/>
          <w:bCs/>
        </w:rPr>
      </w:pPr>
      <w:r w:rsidRPr="6606FFFB">
        <w:rPr>
          <w:rStyle w:val="Textoennegrita"/>
          <w:rFonts w:ascii="Arial Narrow" w:hAnsi="Arial Narrow"/>
        </w:rPr>
        <w:t xml:space="preserve">Artículo </w:t>
      </w:r>
      <w:r w:rsidR="12A39041" w:rsidRPr="6606FFFB">
        <w:rPr>
          <w:rStyle w:val="Textoennegrita"/>
          <w:rFonts w:ascii="Arial Narrow" w:hAnsi="Arial Narrow"/>
        </w:rPr>
        <w:t xml:space="preserve">15. </w:t>
      </w:r>
      <w:r w:rsidR="00FC1879" w:rsidRPr="6606FFFB">
        <w:rPr>
          <w:rFonts w:ascii="Arial Narrow" w:hAnsi="Arial Narrow"/>
          <w:b/>
          <w:bCs/>
        </w:rPr>
        <w:t>Metas e indicadores del programa</w:t>
      </w:r>
      <w:r w:rsidR="00B139B8" w:rsidRPr="6606FFFB">
        <w:rPr>
          <w:rFonts w:ascii="Arial Narrow" w:hAnsi="Arial Narrow"/>
          <w:b/>
          <w:bCs/>
        </w:rPr>
        <w:t>.</w:t>
      </w:r>
    </w:p>
    <w:p w14:paraId="679650D2" w14:textId="77777777" w:rsidR="00A875D3" w:rsidRPr="00082735" w:rsidRDefault="00A875D3" w:rsidP="28F52EAF">
      <w:pPr>
        <w:autoSpaceDE w:val="0"/>
        <w:autoSpaceDN w:val="0"/>
        <w:adjustRightInd w:val="0"/>
        <w:jc w:val="both"/>
        <w:rPr>
          <w:rFonts w:ascii="Arial Narrow" w:hAnsi="Arial Narrow"/>
          <w:b/>
          <w:bCs/>
        </w:rPr>
      </w:pPr>
    </w:p>
    <w:p w14:paraId="20CD1658" w14:textId="76DF02DC" w:rsidR="0045500C" w:rsidRPr="00082735" w:rsidRDefault="0045500C" w:rsidP="28F52EAF">
      <w:pPr>
        <w:autoSpaceDE w:val="0"/>
        <w:autoSpaceDN w:val="0"/>
        <w:adjustRightInd w:val="0"/>
        <w:rPr>
          <w:rFonts w:ascii="Arial Narrow" w:hAnsi="Arial Narrow"/>
          <w:b/>
          <w:bCs/>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360"/>
        <w:gridCol w:w="2620"/>
        <w:gridCol w:w="2180"/>
      </w:tblGrid>
      <w:tr w:rsidR="00233CE2" w:rsidRPr="00082735" w14:paraId="5CADB721" w14:textId="77777777" w:rsidTr="28F52EAF">
        <w:trPr>
          <w:trHeight w:val="316"/>
          <w:jc w:val="center"/>
        </w:trPr>
        <w:tc>
          <w:tcPr>
            <w:tcW w:w="2280" w:type="dxa"/>
            <w:shd w:val="clear" w:color="auto" w:fill="4F6228" w:themeFill="accent3" w:themeFillShade="80"/>
            <w:vAlign w:val="center"/>
          </w:tcPr>
          <w:p w14:paraId="45296D97" w14:textId="77777777" w:rsidR="00233CE2" w:rsidRPr="00082735" w:rsidRDefault="76318BE6" w:rsidP="28F52EAF">
            <w:pPr>
              <w:jc w:val="center"/>
              <w:rPr>
                <w:rFonts w:ascii="Arial Narrow" w:eastAsia="Times New Roman" w:hAnsi="Arial Narrow" w:cs="Calibri"/>
                <w:color w:val="FFFFFF" w:themeColor="background1"/>
                <w:sz w:val="20"/>
                <w:szCs w:val="20"/>
                <w:lang w:val="es-CO" w:eastAsia="es-CO"/>
              </w:rPr>
            </w:pPr>
            <w:r w:rsidRPr="00082735">
              <w:rPr>
                <w:rFonts w:ascii="Arial Narrow" w:eastAsia="Times New Roman" w:hAnsi="Arial Narrow" w:cs="Calibri"/>
                <w:b/>
                <w:bCs/>
                <w:color w:val="FFFFFF" w:themeColor="background1"/>
                <w:sz w:val="20"/>
                <w:szCs w:val="20"/>
                <w:lang w:val="es-CO" w:eastAsia="es-CO"/>
              </w:rPr>
              <w:t>LÍNEA</w:t>
            </w:r>
          </w:p>
        </w:tc>
        <w:tc>
          <w:tcPr>
            <w:tcW w:w="2360" w:type="dxa"/>
            <w:shd w:val="clear" w:color="auto" w:fill="4F6228" w:themeFill="accent3" w:themeFillShade="80"/>
            <w:vAlign w:val="center"/>
          </w:tcPr>
          <w:p w14:paraId="615E1112" w14:textId="77777777" w:rsidR="00233CE2" w:rsidRPr="00082735" w:rsidRDefault="76318BE6" w:rsidP="28F52EAF">
            <w:pPr>
              <w:jc w:val="center"/>
              <w:rPr>
                <w:rFonts w:ascii="Arial Narrow" w:eastAsia="Times New Roman" w:hAnsi="Arial Narrow" w:cs="Calibri"/>
                <w:color w:val="FFFFFF" w:themeColor="background1"/>
                <w:sz w:val="20"/>
                <w:szCs w:val="20"/>
                <w:lang w:val="es-CO" w:eastAsia="es-CO"/>
              </w:rPr>
            </w:pPr>
            <w:r w:rsidRPr="00082735">
              <w:rPr>
                <w:rFonts w:ascii="Arial Narrow" w:eastAsia="Times New Roman" w:hAnsi="Arial Narrow" w:cs="Calibri"/>
                <w:b/>
                <w:bCs/>
                <w:color w:val="FFFFFF" w:themeColor="background1"/>
                <w:sz w:val="20"/>
                <w:szCs w:val="20"/>
                <w:lang w:val="es-CO" w:eastAsia="es-CO"/>
              </w:rPr>
              <w:t>CONCEPTO DE GASTO</w:t>
            </w:r>
          </w:p>
        </w:tc>
        <w:tc>
          <w:tcPr>
            <w:tcW w:w="2620" w:type="dxa"/>
            <w:shd w:val="clear" w:color="auto" w:fill="4F6228" w:themeFill="accent3" w:themeFillShade="80"/>
            <w:vAlign w:val="center"/>
          </w:tcPr>
          <w:p w14:paraId="70C1C9DC" w14:textId="77777777" w:rsidR="00233CE2" w:rsidRPr="00082735" w:rsidRDefault="76318BE6" w:rsidP="28F52EAF">
            <w:pPr>
              <w:jc w:val="center"/>
              <w:rPr>
                <w:rFonts w:ascii="Arial Narrow" w:eastAsia="Times New Roman" w:hAnsi="Arial Narrow" w:cs="Calibri"/>
                <w:color w:val="FFFFFF" w:themeColor="background1"/>
                <w:sz w:val="20"/>
                <w:szCs w:val="20"/>
                <w:lang w:val="es-CO" w:eastAsia="es-CO"/>
              </w:rPr>
            </w:pPr>
            <w:r w:rsidRPr="00082735">
              <w:rPr>
                <w:rFonts w:ascii="Arial Narrow" w:eastAsia="Times New Roman" w:hAnsi="Arial Narrow" w:cs="Calibri"/>
                <w:b/>
                <w:bCs/>
                <w:color w:val="FFFFFF" w:themeColor="background1"/>
                <w:sz w:val="20"/>
                <w:szCs w:val="20"/>
                <w:lang w:val="es-CO" w:eastAsia="es-CO"/>
              </w:rPr>
              <w:t>META</w:t>
            </w:r>
          </w:p>
        </w:tc>
        <w:tc>
          <w:tcPr>
            <w:tcW w:w="2180" w:type="dxa"/>
            <w:shd w:val="clear" w:color="auto" w:fill="4F6228" w:themeFill="accent3" w:themeFillShade="80"/>
            <w:vAlign w:val="center"/>
          </w:tcPr>
          <w:p w14:paraId="5569F375" w14:textId="77777777" w:rsidR="00233CE2" w:rsidRPr="00082735" w:rsidRDefault="76318BE6" w:rsidP="28F52EAF">
            <w:pPr>
              <w:jc w:val="center"/>
              <w:rPr>
                <w:rFonts w:ascii="Arial Narrow" w:eastAsia="Times New Roman" w:hAnsi="Arial Narrow" w:cs="Calibri"/>
                <w:color w:val="FFFFFF" w:themeColor="background1"/>
                <w:sz w:val="20"/>
                <w:szCs w:val="20"/>
                <w:lang w:val="es-CO" w:eastAsia="es-CO"/>
              </w:rPr>
            </w:pPr>
            <w:r w:rsidRPr="00082735">
              <w:rPr>
                <w:rFonts w:ascii="Arial Narrow" w:eastAsia="Times New Roman" w:hAnsi="Arial Narrow" w:cs="Calibri"/>
                <w:b/>
                <w:bCs/>
                <w:color w:val="FFFFFF" w:themeColor="background1"/>
                <w:sz w:val="20"/>
                <w:szCs w:val="20"/>
                <w:lang w:val="es-CO" w:eastAsia="es-CO"/>
              </w:rPr>
              <w:t>Indicador</w:t>
            </w:r>
          </w:p>
        </w:tc>
      </w:tr>
      <w:tr w:rsidR="00233CE2" w:rsidRPr="00082735" w14:paraId="2DCE7243" w14:textId="77777777" w:rsidTr="28F52EAF">
        <w:trPr>
          <w:trHeight w:val="615"/>
          <w:jc w:val="center"/>
        </w:trPr>
        <w:tc>
          <w:tcPr>
            <w:tcW w:w="2280" w:type="dxa"/>
            <w:vMerge w:val="restart"/>
            <w:shd w:val="clear" w:color="auto" w:fill="auto"/>
            <w:vAlign w:val="center"/>
          </w:tcPr>
          <w:p w14:paraId="0F574ED9" w14:textId="037442C7" w:rsidR="00233CE2" w:rsidRPr="00082735" w:rsidRDefault="76318BE6" w:rsidP="28F52EAF">
            <w:pPr>
              <w:jc w:val="both"/>
              <w:rPr>
                <w:rFonts w:ascii="Arial Narrow" w:eastAsia="Times New Roman" w:hAnsi="Arial Narrow" w:cs="Calibri"/>
                <w:color w:val="000000"/>
                <w:sz w:val="20"/>
                <w:szCs w:val="20"/>
                <w:lang w:val="es-CO" w:eastAsia="es-CO"/>
              </w:rPr>
            </w:pPr>
            <w:r w:rsidRPr="28F52EAF">
              <w:rPr>
                <w:rFonts w:ascii="Arial Narrow" w:eastAsia="Arial Narrow" w:hAnsi="Arial Narrow" w:cs="Arial Narrow"/>
                <w:color w:val="000000" w:themeColor="text1"/>
                <w:sz w:val="20"/>
                <w:szCs w:val="20"/>
                <w:lang w:val="es-CO" w:eastAsia="es-CO"/>
              </w:rPr>
              <w:t>Educación superior y primera infancia (10%)</w:t>
            </w:r>
            <w:r w:rsidR="110E62BD" w:rsidRPr="28F52EAF">
              <w:rPr>
                <w:rFonts w:ascii="Arial Narrow" w:eastAsia="Arial Narrow" w:hAnsi="Arial Narrow" w:cs="Arial Narrow"/>
                <w:color w:val="000000" w:themeColor="text1"/>
                <w:sz w:val="20"/>
                <w:szCs w:val="20"/>
                <w:lang w:val="es-CO" w:eastAsia="es-CO"/>
              </w:rPr>
              <w:t>.</w:t>
            </w:r>
          </w:p>
        </w:tc>
        <w:tc>
          <w:tcPr>
            <w:tcW w:w="2360" w:type="dxa"/>
            <w:vMerge w:val="restart"/>
            <w:shd w:val="clear" w:color="auto" w:fill="auto"/>
            <w:vAlign w:val="center"/>
          </w:tcPr>
          <w:p w14:paraId="237896DA" w14:textId="59EDEB02" w:rsidR="00233CE2" w:rsidRPr="00082735" w:rsidRDefault="76318BE6" w:rsidP="28F52EAF">
            <w:pPr>
              <w:jc w:val="both"/>
              <w:rPr>
                <w:rFonts w:ascii="Arial Narrow" w:eastAsia="Times New Roman" w:hAnsi="Arial Narrow" w:cs="Calibri"/>
                <w:color w:val="FF0000"/>
                <w:sz w:val="20"/>
                <w:szCs w:val="20"/>
                <w:highlight w:val="yellow"/>
                <w:lang w:val="es-CO" w:eastAsia="es-CO"/>
              </w:rPr>
            </w:pPr>
            <w:r w:rsidRPr="28F52EAF">
              <w:rPr>
                <w:rFonts w:ascii="Arial Narrow" w:eastAsia="Arial Narrow" w:hAnsi="Arial Narrow" w:cs="Arial Narrow"/>
                <w:color w:val="000000" w:themeColor="text1"/>
                <w:sz w:val="20"/>
                <w:szCs w:val="20"/>
                <w:lang w:val="es-CO" w:eastAsia="es-CO"/>
              </w:rPr>
              <w:t>Apoyo para educación superior.</w:t>
            </w:r>
          </w:p>
        </w:tc>
        <w:tc>
          <w:tcPr>
            <w:tcW w:w="2620" w:type="dxa"/>
            <w:shd w:val="clear" w:color="auto" w:fill="auto"/>
            <w:vAlign w:val="center"/>
          </w:tcPr>
          <w:p w14:paraId="643FEFA0" w14:textId="35F80AC2" w:rsidR="00233CE2" w:rsidRPr="00082735" w:rsidRDefault="76318BE6" w:rsidP="28F52EAF">
            <w:pPr>
              <w:jc w:val="both"/>
              <w:rPr>
                <w:rFonts w:ascii="Arial Narrow" w:eastAsia="Times New Roman" w:hAnsi="Arial Narrow" w:cs="Calibri"/>
                <w:sz w:val="20"/>
                <w:szCs w:val="20"/>
                <w:highlight w:val="yellow"/>
                <w:lang w:val="es-CO" w:eastAsia="es-CO"/>
              </w:rPr>
            </w:pPr>
            <w:r w:rsidRPr="00082735">
              <w:rPr>
                <w:rFonts w:ascii="Arial Narrow" w:eastAsia="Times New Roman" w:hAnsi="Arial Narrow" w:cs="Calibri"/>
                <w:sz w:val="20"/>
                <w:szCs w:val="20"/>
                <w:lang w:val="es-CO" w:eastAsia="es-CO"/>
              </w:rPr>
              <w:t xml:space="preserve">Beneficiar </w:t>
            </w:r>
            <w:r w:rsidR="34BE8DE6" w:rsidRPr="02BEB536">
              <w:rPr>
                <w:rFonts w:ascii="Arial Narrow" w:eastAsia="Times New Roman" w:hAnsi="Arial Narrow" w:cs="Calibri"/>
                <w:sz w:val="20"/>
                <w:szCs w:val="20"/>
                <w:lang w:val="es-CO" w:eastAsia="es-CO"/>
              </w:rPr>
              <w:t>250</w:t>
            </w:r>
            <w:r w:rsidRPr="02BEB536">
              <w:rPr>
                <w:rFonts w:ascii="Arial Narrow" w:eastAsia="Times New Roman" w:hAnsi="Arial Narrow" w:cs="Calibri"/>
                <w:color w:val="C00000"/>
                <w:sz w:val="20"/>
                <w:szCs w:val="20"/>
                <w:lang w:val="es-CO" w:eastAsia="es-CO"/>
              </w:rPr>
              <w:t xml:space="preserve"> </w:t>
            </w:r>
            <w:r w:rsidRPr="00082735">
              <w:rPr>
                <w:rFonts w:ascii="Arial Narrow" w:eastAsia="Times New Roman" w:hAnsi="Arial Narrow" w:cs="Calibri"/>
                <w:sz w:val="20"/>
                <w:szCs w:val="20"/>
                <w:lang w:val="es-CO" w:eastAsia="es-CO"/>
              </w:rPr>
              <w:t>personas con apoyo para la educación superior.</w:t>
            </w:r>
          </w:p>
        </w:tc>
        <w:tc>
          <w:tcPr>
            <w:tcW w:w="2180" w:type="dxa"/>
            <w:shd w:val="clear" w:color="auto" w:fill="auto"/>
            <w:vAlign w:val="center"/>
          </w:tcPr>
          <w:p w14:paraId="03D8C371" w14:textId="5B7ECEA5" w:rsidR="00233CE2" w:rsidRPr="00082735" w:rsidRDefault="76318BE6" w:rsidP="28F52EAF">
            <w:pPr>
              <w:jc w:val="both"/>
              <w:rPr>
                <w:rFonts w:ascii="Arial Narrow" w:eastAsia="Times New Roman" w:hAnsi="Arial Narrow" w:cs="Calibri"/>
                <w:sz w:val="20"/>
                <w:szCs w:val="20"/>
                <w:highlight w:val="yellow"/>
                <w:lang w:val="es-CO" w:eastAsia="es-CO"/>
              </w:rPr>
            </w:pPr>
            <w:r w:rsidRPr="00082735">
              <w:rPr>
                <w:rFonts w:ascii="Arial Narrow" w:eastAsia="Times New Roman" w:hAnsi="Arial Narrow" w:cs="Calibri"/>
                <w:sz w:val="20"/>
                <w:szCs w:val="20"/>
                <w:lang w:val="es-CO" w:eastAsia="es-CO"/>
              </w:rPr>
              <w:t>Personas beneficiadas con apoyo para la educación superior.</w:t>
            </w:r>
          </w:p>
        </w:tc>
      </w:tr>
      <w:tr w:rsidR="00233CE2" w:rsidRPr="00082735" w14:paraId="7ADF3959" w14:textId="77777777" w:rsidTr="28F52EAF">
        <w:trPr>
          <w:trHeight w:val="615"/>
          <w:jc w:val="center"/>
        </w:trPr>
        <w:tc>
          <w:tcPr>
            <w:tcW w:w="2280" w:type="dxa"/>
            <w:vMerge/>
            <w:vAlign w:val="center"/>
          </w:tcPr>
          <w:p w14:paraId="58C4410F" w14:textId="77777777" w:rsidR="00233CE2" w:rsidRPr="00082735" w:rsidRDefault="00233CE2" w:rsidP="00435E57">
            <w:pPr>
              <w:jc w:val="both"/>
              <w:rPr>
                <w:rFonts w:ascii="Arial Narrow" w:eastAsia="Times New Roman" w:hAnsi="Arial Narrow" w:cs="Calibri"/>
                <w:color w:val="000000"/>
                <w:sz w:val="20"/>
                <w:szCs w:val="20"/>
                <w:lang w:val="es-CO" w:eastAsia="es-CO"/>
              </w:rPr>
            </w:pPr>
          </w:p>
        </w:tc>
        <w:tc>
          <w:tcPr>
            <w:tcW w:w="2360" w:type="dxa"/>
            <w:vMerge/>
            <w:vAlign w:val="center"/>
          </w:tcPr>
          <w:p w14:paraId="7C00C772" w14:textId="77777777" w:rsidR="00233CE2" w:rsidRPr="00082735" w:rsidRDefault="00233CE2" w:rsidP="00435E57">
            <w:pPr>
              <w:jc w:val="both"/>
              <w:rPr>
                <w:rFonts w:ascii="Arial Narrow" w:eastAsia="Times New Roman" w:hAnsi="Arial Narrow" w:cs="Calibri"/>
                <w:color w:val="000000"/>
                <w:sz w:val="20"/>
                <w:szCs w:val="20"/>
                <w:lang w:val="es-CO" w:eastAsia="es-CO"/>
              </w:rPr>
            </w:pPr>
          </w:p>
        </w:tc>
        <w:tc>
          <w:tcPr>
            <w:tcW w:w="2620" w:type="dxa"/>
            <w:shd w:val="clear" w:color="auto" w:fill="auto"/>
            <w:vAlign w:val="center"/>
          </w:tcPr>
          <w:p w14:paraId="44F048F0" w14:textId="672A1FD4" w:rsidR="00233CE2" w:rsidRPr="00082735" w:rsidRDefault="76318BE6" w:rsidP="28F52EAF">
            <w:pPr>
              <w:jc w:val="both"/>
              <w:rPr>
                <w:rFonts w:ascii="Arial Narrow" w:eastAsia="Times New Roman" w:hAnsi="Arial Narrow" w:cs="Calibri"/>
                <w:sz w:val="20"/>
                <w:szCs w:val="20"/>
                <w:lang w:val="es-CO" w:eastAsia="es-CO"/>
              </w:rPr>
            </w:pPr>
            <w:r w:rsidRPr="00082735">
              <w:rPr>
                <w:rFonts w:ascii="Arial Narrow" w:eastAsia="Times New Roman" w:hAnsi="Arial Narrow" w:cs="Calibri"/>
                <w:sz w:val="20"/>
                <w:szCs w:val="20"/>
                <w:lang w:val="es-CO" w:eastAsia="es-CO"/>
              </w:rPr>
              <w:t xml:space="preserve">Beneficiar </w:t>
            </w:r>
            <w:r w:rsidR="495EEE80" w:rsidRPr="02BEB536">
              <w:rPr>
                <w:rFonts w:ascii="Arial Narrow" w:eastAsia="Times New Roman" w:hAnsi="Arial Narrow" w:cs="Calibri"/>
                <w:sz w:val="20"/>
                <w:szCs w:val="20"/>
                <w:lang w:val="es-CO" w:eastAsia="es-CO"/>
              </w:rPr>
              <w:t>250</w:t>
            </w:r>
            <w:r w:rsidRPr="02BEB536">
              <w:rPr>
                <w:rFonts w:ascii="Arial Narrow" w:eastAsia="Times New Roman" w:hAnsi="Arial Narrow" w:cs="Calibri"/>
                <w:color w:val="C00000"/>
                <w:sz w:val="20"/>
                <w:szCs w:val="20"/>
                <w:lang w:val="es-CO" w:eastAsia="es-CO"/>
              </w:rPr>
              <w:t xml:space="preserve"> </w:t>
            </w:r>
            <w:r w:rsidRPr="00082735">
              <w:rPr>
                <w:rFonts w:ascii="Arial Narrow" w:eastAsia="Times New Roman" w:hAnsi="Arial Narrow" w:cs="Calibri"/>
                <w:sz w:val="20"/>
                <w:szCs w:val="20"/>
                <w:lang w:val="es-CO" w:eastAsia="es-CO"/>
              </w:rPr>
              <w:t>estudiantes de programas de educación superior con apoyo de sostenimiento para la permanencia.</w:t>
            </w:r>
          </w:p>
        </w:tc>
        <w:tc>
          <w:tcPr>
            <w:tcW w:w="2180" w:type="dxa"/>
            <w:shd w:val="clear" w:color="auto" w:fill="auto"/>
            <w:vAlign w:val="center"/>
          </w:tcPr>
          <w:p w14:paraId="512B0803" w14:textId="19155FEC" w:rsidR="00233CE2" w:rsidRPr="00082735" w:rsidRDefault="76318BE6" w:rsidP="28F52EAF">
            <w:pPr>
              <w:jc w:val="both"/>
              <w:rPr>
                <w:rFonts w:ascii="Arial Narrow" w:eastAsia="Times New Roman" w:hAnsi="Arial Narrow" w:cs="Calibri"/>
                <w:sz w:val="20"/>
                <w:szCs w:val="20"/>
                <w:lang w:val="es-CO" w:eastAsia="es-CO"/>
              </w:rPr>
            </w:pPr>
            <w:r w:rsidRPr="00082735">
              <w:rPr>
                <w:rFonts w:ascii="Arial Narrow" w:eastAsia="Times New Roman" w:hAnsi="Arial Narrow" w:cs="Calibri"/>
                <w:sz w:val="20"/>
                <w:szCs w:val="20"/>
                <w:lang w:val="es-CO" w:eastAsia="es-CO"/>
              </w:rPr>
              <w:t>Número de estudiantes de programas de educación superior con apoyo de sostenimiento para la permanencia.</w:t>
            </w:r>
          </w:p>
        </w:tc>
      </w:tr>
    </w:tbl>
    <w:p w14:paraId="40760792" w14:textId="7EE75D40" w:rsidR="02BEB536" w:rsidRDefault="02BEB536"/>
    <w:p w14:paraId="761BD30F" w14:textId="500D0A27" w:rsidR="6606FFFB" w:rsidRDefault="6606FFFB" w:rsidP="28F52EAF">
      <w:pPr>
        <w:rPr>
          <w:rStyle w:val="Textoennegrita"/>
          <w:rFonts w:ascii="Arial Narrow" w:hAnsi="Arial Narrow"/>
        </w:rPr>
      </w:pPr>
    </w:p>
    <w:p w14:paraId="5B7579FF" w14:textId="5243CFD7" w:rsidR="00D41373" w:rsidRPr="00082735" w:rsidRDefault="00AF76C7" w:rsidP="28F52EAF">
      <w:pPr>
        <w:autoSpaceDE w:val="0"/>
        <w:autoSpaceDN w:val="0"/>
        <w:adjustRightInd w:val="0"/>
        <w:rPr>
          <w:rFonts w:ascii="Arial Narrow" w:hAnsi="Arial Narrow"/>
          <w:b/>
          <w:bCs/>
        </w:rPr>
      </w:pPr>
      <w:r w:rsidRPr="6606FFFB">
        <w:rPr>
          <w:rStyle w:val="Textoennegrita"/>
          <w:rFonts w:ascii="Arial Narrow" w:hAnsi="Arial Narrow"/>
        </w:rPr>
        <w:t xml:space="preserve">Artículo </w:t>
      </w:r>
      <w:r w:rsidR="34D5FDF6" w:rsidRPr="6606FFFB">
        <w:rPr>
          <w:rStyle w:val="Textoennegrita"/>
          <w:rFonts w:ascii="Arial Narrow" w:hAnsi="Arial Narrow"/>
        </w:rPr>
        <w:t xml:space="preserve">16. </w:t>
      </w:r>
      <w:r w:rsidR="00D41373" w:rsidRPr="6606FFFB">
        <w:rPr>
          <w:rFonts w:ascii="Arial Narrow" w:hAnsi="Arial Narrow"/>
          <w:b/>
          <w:bCs/>
        </w:rPr>
        <w:t>Programa Bogotá, referente en cultura, deporte, recreación y actividad física, con parques para el desarrollo y la salud.</w:t>
      </w:r>
    </w:p>
    <w:p w14:paraId="27C358F2" w14:textId="0C3807D2" w:rsidR="00F17C54" w:rsidRPr="00082735" w:rsidRDefault="00F17C54" w:rsidP="28F52EAF">
      <w:pPr>
        <w:autoSpaceDE w:val="0"/>
        <w:autoSpaceDN w:val="0"/>
        <w:adjustRightInd w:val="0"/>
        <w:rPr>
          <w:rFonts w:ascii="Arial Narrow" w:hAnsi="Arial Narrow"/>
          <w:b/>
          <w:bCs/>
        </w:rPr>
      </w:pPr>
    </w:p>
    <w:p w14:paraId="45E1B1C7" w14:textId="1C7DDA67" w:rsidR="00D41373" w:rsidRPr="00082735" w:rsidRDefault="009559DF" w:rsidP="6A872DC0">
      <w:pPr>
        <w:jc w:val="both"/>
        <w:rPr>
          <w:rFonts w:ascii="Arial Narrow" w:hAnsi="Arial Narrow"/>
          <w:b/>
          <w:bCs/>
        </w:rPr>
      </w:pPr>
      <w:r w:rsidRPr="6A872DC0">
        <w:rPr>
          <w:rFonts w:ascii="Arial Narrow" w:hAnsi="Arial Narrow" w:cs="Arial"/>
          <w:sz w:val="22"/>
          <w:szCs w:val="22"/>
          <w:lang w:eastAsia="es-CO"/>
        </w:rPr>
        <w:t>La actividad física y el deporte aporta</w:t>
      </w:r>
      <w:r w:rsidR="007F3322" w:rsidRPr="6A872DC0">
        <w:rPr>
          <w:rFonts w:ascii="Arial Narrow" w:hAnsi="Arial Narrow" w:cs="Arial"/>
          <w:sz w:val="22"/>
          <w:szCs w:val="22"/>
          <w:lang w:eastAsia="es-CO"/>
        </w:rPr>
        <w:t>n</w:t>
      </w:r>
      <w:r w:rsidRPr="6A872DC0">
        <w:rPr>
          <w:rFonts w:ascii="Arial Narrow" w:hAnsi="Arial Narrow" w:cs="Arial"/>
          <w:sz w:val="22"/>
          <w:szCs w:val="22"/>
          <w:lang w:eastAsia="es-CO"/>
        </w:rPr>
        <w:t xml:space="preserve"> en la prevención de enfermedades crónicas no transmisibles y de salud mental.  </w:t>
      </w:r>
      <w:r w:rsidR="007F3322" w:rsidRPr="6A872DC0">
        <w:rPr>
          <w:rFonts w:ascii="Arial Narrow" w:hAnsi="Arial Narrow" w:cs="Arial"/>
          <w:sz w:val="22"/>
          <w:szCs w:val="22"/>
          <w:lang w:eastAsia="es-CO"/>
        </w:rPr>
        <w:t>Por esa razón, a través de la vinculación de la ciudadanía a actividades recreo deportivas, la formación de ciudadanos en espacios deportivos</w:t>
      </w:r>
      <w:r w:rsidR="00375A67" w:rsidRPr="6A872DC0">
        <w:rPr>
          <w:rFonts w:ascii="Arial Narrow" w:hAnsi="Arial Narrow" w:cs="Arial"/>
          <w:sz w:val="22"/>
          <w:szCs w:val="22"/>
          <w:lang w:eastAsia="es-CO"/>
        </w:rPr>
        <w:t xml:space="preserve"> y la dotación de artículos deportivos para la ciudadanía</w:t>
      </w:r>
      <w:r w:rsidR="00E75E96" w:rsidRPr="6A872DC0">
        <w:rPr>
          <w:rFonts w:ascii="Arial Narrow" w:hAnsi="Arial Narrow" w:cs="Arial"/>
          <w:sz w:val="22"/>
          <w:szCs w:val="22"/>
          <w:lang w:eastAsia="es-CO"/>
        </w:rPr>
        <w:t>, se espera que la ciudadanía adopte estilos de vida saludable</w:t>
      </w:r>
      <w:r w:rsidR="009B5F7D" w:rsidRPr="6A872DC0">
        <w:rPr>
          <w:rFonts w:ascii="Arial Narrow" w:hAnsi="Arial Narrow" w:cs="Arial"/>
          <w:sz w:val="22"/>
          <w:szCs w:val="22"/>
          <w:lang w:eastAsia="es-CO"/>
        </w:rPr>
        <w:t xml:space="preserve">. Asimismo, se impulsará la generación de herramientas destinadas al fortalecimiento de los campos artísticos y culturales, proyectos que permitan la </w:t>
      </w:r>
      <w:r w:rsidR="00A43198" w:rsidRPr="6A872DC0">
        <w:rPr>
          <w:rFonts w:ascii="Arial Narrow" w:hAnsi="Arial Narrow" w:cs="Arial"/>
          <w:sz w:val="22"/>
          <w:szCs w:val="22"/>
          <w:lang w:eastAsia="es-CO"/>
        </w:rPr>
        <w:t>visibilizarían</w:t>
      </w:r>
      <w:r w:rsidR="009B5F7D" w:rsidRPr="6A872DC0">
        <w:rPr>
          <w:rFonts w:ascii="Arial Narrow" w:hAnsi="Arial Narrow" w:cs="Arial"/>
          <w:sz w:val="22"/>
          <w:szCs w:val="22"/>
          <w:lang w:eastAsia="es-CO"/>
        </w:rPr>
        <w:t xml:space="preserve"> y apropiación de productos culturales y artísticos en la localidad. </w:t>
      </w:r>
    </w:p>
    <w:p w14:paraId="70D705E9" w14:textId="77777777" w:rsidR="00C022CD" w:rsidRPr="00082735" w:rsidRDefault="00C022CD" w:rsidP="28F52EAF">
      <w:pPr>
        <w:autoSpaceDE w:val="0"/>
        <w:autoSpaceDN w:val="0"/>
        <w:adjustRightInd w:val="0"/>
        <w:jc w:val="both"/>
        <w:rPr>
          <w:rStyle w:val="Textoennegrita"/>
          <w:rFonts w:ascii="Arial Narrow" w:hAnsi="Arial Narrow"/>
        </w:rPr>
      </w:pPr>
    </w:p>
    <w:p w14:paraId="5C20BD57" w14:textId="44E1E3B2" w:rsidR="00D41373" w:rsidRPr="00082735" w:rsidRDefault="00AF76C7" w:rsidP="28F52EAF">
      <w:pPr>
        <w:autoSpaceDE w:val="0"/>
        <w:autoSpaceDN w:val="0"/>
        <w:adjustRightInd w:val="0"/>
        <w:jc w:val="both"/>
        <w:rPr>
          <w:rFonts w:ascii="Arial Narrow" w:hAnsi="Arial Narrow"/>
          <w:lang w:val="es-AR"/>
        </w:rPr>
      </w:pPr>
      <w:r w:rsidRPr="6606FFFB">
        <w:rPr>
          <w:rStyle w:val="Textoennegrita"/>
          <w:rFonts w:ascii="Arial Narrow" w:hAnsi="Arial Narrow"/>
        </w:rPr>
        <w:t xml:space="preserve">Artículo </w:t>
      </w:r>
      <w:r w:rsidR="3AF510FB" w:rsidRPr="6606FFFB">
        <w:rPr>
          <w:rStyle w:val="Textoennegrita"/>
          <w:rFonts w:ascii="Arial Narrow" w:hAnsi="Arial Narrow"/>
        </w:rPr>
        <w:t xml:space="preserve">17. </w:t>
      </w:r>
      <w:r w:rsidR="00FC1879" w:rsidRPr="6606FFFB">
        <w:rPr>
          <w:rFonts w:ascii="Arial Narrow" w:hAnsi="Arial Narrow"/>
          <w:b/>
          <w:bCs/>
        </w:rPr>
        <w:t>Metas e indicadores del programa</w:t>
      </w:r>
      <w:r w:rsidR="00D41373" w:rsidRPr="6606FFFB">
        <w:rPr>
          <w:rFonts w:ascii="Arial Narrow" w:hAnsi="Arial Narrow"/>
          <w:b/>
          <w:bCs/>
        </w:rPr>
        <w:t>.</w:t>
      </w:r>
    </w:p>
    <w:p w14:paraId="6F0CA338" w14:textId="77777777" w:rsidR="00D41373" w:rsidRPr="00082735" w:rsidRDefault="00D41373" w:rsidP="28F52EAF">
      <w:pPr>
        <w:autoSpaceDE w:val="0"/>
        <w:autoSpaceDN w:val="0"/>
        <w:adjustRightInd w:val="0"/>
        <w:jc w:val="both"/>
        <w:rPr>
          <w:rFonts w:ascii="Arial Narrow" w:hAnsi="Arial Narrow"/>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360"/>
        <w:gridCol w:w="2620"/>
        <w:gridCol w:w="2180"/>
      </w:tblGrid>
      <w:tr w:rsidR="00D41373" w:rsidRPr="00082735" w14:paraId="4AA1C682" w14:textId="77777777" w:rsidTr="28F52EAF">
        <w:trPr>
          <w:trHeight w:val="316"/>
          <w:jc w:val="center"/>
        </w:trPr>
        <w:tc>
          <w:tcPr>
            <w:tcW w:w="2280" w:type="dxa"/>
            <w:shd w:val="clear" w:color="auto" w:fill="4F6228" w:themeFill="accent3" w:themeFillShade="80"/>
            <w:vAlign w:val="center"/>
          </w:tcPr>
          <w:p w14:paraId="52DE9BC5" w14:textId="77777777" w:rsidR="00D41373" w:rsidRPr="00082735" w:rsidRDefault="00D41373" w:rsidP="28F52EAF">
            <w:pPr>
              <w:jc w:val="center"/>
              <w:rPr>
                <w:rFonts w:ascii="Arial Narrow" w:eastAsia="Times New Roman" w:hAnsi="Arial Narrow" w:cs="Calibri"/>
                <w:color w:val="FFFFFF" w:themeColor="background1"/>
                <w:sz w:val="20"/>
                <w:szCs w:val="20"/>
                <w:lang w:val="es-CO" w:eastAsia="es-CO"/>
              </w:rPr>
            </w:pPr>
            <w:r w:rsidRPr="00082735">
              <w:rPr>
                <w:rFonts w:ascii="Arial Narrow" w:eastAsia="Times New Roman" w:hAnsi="Arial Narrow" w:cs="Calibri"/>
                <w:b/>
                <w:bCs/>
                <w:color w:val="FFFFFF" w:themeColor="background1"/>
                <w:sz w:val="20"/>
                <w:szCs w:val="20"/>
                <w:lang w:val="es-CO" w:eastAsia="es-CO"/>
              </w:rPr>
              <w:t>LÍNEA</w:t>
            </w:r>
          </w:p>
        </w:tc>
        <w:tc>
          <w:tcPr>
            <w:tcW w:w="2360" w:type="dxa"/>
            <w:shd w:val="clear" w:color="auto" w:fill="4F6228" w:themeFill="accent3" w:themeFillShade="80"/>
            <w:vAlign w:val="center"/>
          </w:tcPr>
          <w:p w14:paraId="410ABB4B" w14:textId="77777777" w:rsidR="00D41373" w:rsidRPr="00082735" w:rsidRDefault="00D41373" w:rsidP="28F52EAF">
            <w:pPr>
              <w:jc w:val="center"/>
              <w:rPr>
                <w:rFonts w:ascii="Arial Narrow" w:eastAsia="Times New Roman" w:hAnsi="Arial Narrow" w:cs="Calibri"/>
                <w:color w:val="FFFFFF" w:themeColor="background1"/>
                <w:sz w:val="20"/>
                <w:szCs w:val="20"/>
                <w:lang w:val="es-CO" w:eastAsia="es-CO"/>
              </w:rPr>
            </w:pPr>
            <w:r w:rsidRPr="00082735">
              <w:rPr>
                <w:rFonts w:ascii="Arial Narrow" w:eastAsia="Times New Roman" w:hAnsi="Arial Narrow" w:cs="Calibri"/>
                <w:b/>
                <w:bCs/>
                <w:color w:val="FFFFFF" w:themeColor="background1"/>
                <w:sz w:val="20"/>
                <w:szCs w:val="20"/>
                <w:lang w:val="es-CO" w:eastAsia="es-CO"/>
              </w:rPr>
              <w:t>CONCEPTO DE GASTO</w:t>
            </w:r>
          </w:p>
        </w:tc>
        <w:tc>
          <w:tcPr>
            <w:tcW w:w="2620" w:type="dxa"/>
            <w:shd w:val="clear" w:color="auto" w:fill="4F6228" w:themeFill="accent3" w:themeFillShade="80"/>
            <w:vAlign w:val="center"/>
          </w:tcPr>
          <w:p w14:paraId="53C00735" w14:textId="77777777" w:rsidR="00D41373" w:rsidRPr="00082735" w:rsidRDefault="00D41373" w:rsidP="28F52EAF">
            <w:pPr>
              <w:jc w:val="center"/>
              <w:rPr>
                <w:rFonts w:ascii="Arial Narrow" w:eastAsia="Times New Roman" w:hAnsi="Arial Narrow" w:cs="Calibri"/>
                <w:color w:val="FFFFFF" w:themeColor="background1"/>
                <w:sz w:val="20"/>
                <w:szCs w:val="20"/>
                <w:lang w:val="es-CO" w:eastAsia="es-CO"/>
              </w:rPr>
            </w:pPr>
            <w:r w:rsidRPr="00082735">
              <w:rPr>
                <w:rFonts w:ascii="Arial Narrow" w:eastAsia="Times New Roman" w:hAnsi="Arial Narrow" w:cs="Calibri"/>
                <w:b/>
                <w:bCs/>
                <w:color w:val="FFFFFF" w:themeColor="background1"/>
                <w:sz w:val="20"/>
                <w:szCs w:val="20"/>
                <w:lang w:val="es-CO" w:eastAsia="es-CO"/>
              </w:rPr>
              <w:t>META</w:t>
            </w:r>
          </w:p>
        </w:tc>
        <w:tc>
          <w:tcPr>
            <w:tcW w:w="2180" w:type="dxa"/>
            <w:shd w:val="clear" w:color="auto" w:fill="4F6228" w:themeFill="accent3" w:themeFillShade="80"/>
            <w:vAlign w:val="center"/>
          </w:tcPr>
          <w:p w14:paraId="08E169BA" w14:textId="77777777" w:rsidR="00D41373" w:rsidRPr="00082735" w:rsidRDefault="00D41373" w:rsidP="28F52EAF">
            <w:pPr>
              <w:jc w:val="center"/>
              <w:rPr>
                <w:rFonts w:ascii="Arial Narrow" w:eastAsia="Times New Roman" w:hAnsi="Arial Narrow" w:cs="Calibri"/>
                <w:color w:val="FFFFFF" w:themeColor="background1"/>
                <w:sz w:val="20"/>
                <w:szCs w:val="20"/>
                <w:lang w:val="es-CO" w:eastAsia="es-CO"/>
              </w:rPr>
            </w:pPr>
            <w:r w:rsidRPr="00082735">
              <w:rPr>
                <w:rFonts w:ascii="Arial Narrow" w:eastAsia="Times New Roman" w:hAnsi="Arial Narrow" w:cs="Calibri"/>
                <w:b/>
                <w:bCs/>
                <w:color w:val="FFFFFF" w:themeColor="background1"/>
                <w:sz w:val="20"/>
                <w:szCs w:val="20"/>
                <w:lang w:val="es-CO" w:eastAsia="es-CO"/>
              </w:rPr>
              <w:t>Indicador</w:t>
            </w:r>
          </w:p>
        </w:tc>
      </w:tr>
      <w:tr w:rsidR="00D41373" w:rsidRPr="00082735" w14:paraId="717C990E" w14:textId="77777777" w:rsidTr="28F52EAF">
        <w:trPr>
          <w:trHeight w:val="615"/>
          <w:jc w:val="center"/>
        </w:trPr>
        <w:tc>
          <w:tcPr>
            <w:tcW w:w="2280" w:type="dxa"/>
            <w:vMerge w:val="restart"/>
            <w:shd w:val="clear" w:color="auto" w:fill="auto"/>
            <w:vAlign w:val="center"/>
          </w:tcPr>
          <w:p w14:paraId="3B493D12" w14:textId="124B3B04" w:rsidR="00D41373" w:rsidRPr="00082735" w:rsidRDefault="00D41373" w:rsidP="28F52EAF">
            <w:pPr>
              <w:jc w:val="both"/>
              <w:rPr>
                <w:rFonts w:ascii="Arial Narrow" w:eastAsia="Times New Roman" w:hAnsi="Arial Narrow" w:cs="Calibri"/>
                <w:color w:val="000000"/>
                <w:sz w:val="20"/>
                <w:szCs w:val="20"/>
                <w:lang w:val="es-CO" w:eastAsia="es-CO"/>
              </w:rPr>
            </w:pPr>
            <w:r w:rsidRPr="28F52EAF">
              <w:rPr>
                <w:rFonts w:ascii="Arial Narrow" w:eastAsia="Arial Narrow" w:hAnsi="Arial Narrow" w:cs="Arial Narrow"/>
                <w:color w:val="000000" w:themeColor="text1"/>
                <w:sz w:val="20"/>
                <w:szCs w:val="20"/>
                <w:lang w:val="es-CO" w:eastAsia="es-CO"/>
              </w:rPr>
              <w:t>Desarrollo social y cultural</w:t>
            </w:r>
            <w:r w:rsidR="110E62BD" w:rsidRPr="28F52EAF">
              <w:rPr>
                <w:rFonts w:ascii="Arial Narrow" w:eastAsia="Arial Narrow" w:hAnsi="Arial Narrow" w:cs="Arial Narrow"/>
                <w:color w:val="000000" w:themeColor="text1"/>
                <w:sz w:val="20"/>
                <w:szCs w:val="20"/>
                <w:lang w:val="es-CO" w:eastAsia="es-CO"/>
              </w:rPr>
              <w:t>.</w:t>
            </w:r>
          </w:p>
        </w:tc>
        <w:tc>
          <w:tcPr>
            <w:tcW w:w="2360" w:type="dxa"/>
            <w:shd w:val="clear" w:color="auto" w:fill="auto"/>
            <w:vAlign w:val="center"/>
          </w:tcPr>
          <w:p w14:paraId="03B8BF33" w14:textId="77777777" w:rsidR="00D41373" w:rsidRPr="00082735" w:rsidRDefault="00D41373" w:rsidP="28F52EAF">
            <w:pPr>
              <w:jc w:val="both"/>
              <w:rPr>
                <w:rFonts w:ascii="Arial Narrow" w:eastAsia="Times New Roman" w:hAnsi="Arial Narrow" w:cs="Calibri"/>
                <w:color w:val="000000"/>
                <w:sz w:val="20"/>
                <w:szCs w:val="20"/>
                <w:lang w:val="es-CO" w:eastAsia="es-CO"/>
              </w:rPr>
            </w:pPr>
            <w:r w:rsidRPr="00082735">
              <w:rPr>
                <w:rFonts w:ascii="Arial Narrow" w:hAnsi="Arial Narrow" w:cs="Calibri"/>
                <w:sz w:val="20"/>
                <w:szCs w:val="20"/>
              </w:rPr>
              <w:t>Eventos recreo-deportivos.</w:t>
            </w:r>
          </w:p>
        </w:tc>
        <w:tc>
          <w:tcPr>
            <w:tcW w:w="2620" w:type="dxa"/>
            <w:shd w:val="clear" w:color="auto" w:fill="auto"/>
            <w:vAlign w:val="center"/>
          </w:tcPr>
          <w:p w14:paraId="618BAAF7" w14:textId="4DFA327D" w:rsidR="00D41373" w:rsidRPr="00082735" w:rsidRDefault="00D41373" w:rsidP="28F52EAF">
            <w:pPr>
              <w:jc w:val="both"/>
              <w:rPr>
                <w:rFonts w:ascii="Arial Narrow" w:hAnsi="Arial Narrow" w:cs="Calibri"/>
                <w:sz w:val="20"/>
                <w:szCs w:val="20"/>
              </w:rPr>
            </w:pPr>
            <w:r w:rsidRPr="00082735">
              <w:rPr>
                <w:rFonts w:ascii="Arial Narrow" w:hAnsi="Arial Narrow" w:cs="Calibri"/>
                <w:sz w:val="20"/>
                <w:szCs w:val="20"/>
              </w:rPr>
              <w:t xml:space="preserve">Vincular </w:t>
            </w:r>
            <w:r w:rsidR="10ACE441" w:rsidRPr="02BEB536">
              <w:rPr>
                <w:rFonts w:ascii="Arial Narrow" w:hAnsi="Arial Narrow" w:cs="Calibri"/>
                <w:sz w:val="20"/>
                <w:szCs w:val="20"/>
              </w:rPr>
              <w:t>9142</w:t>
            </w:r>
            <w:r w:rsidRPr="02BEB536">
              <w:rPr>
                <w:rFonts w:ascii="Arial Narrow" w:hAnsi="Arial Narrow" w:cs="Calibri"/>
                <w:color w:val="C00000"/>
                <w:sz w:val="20"/>
                <w:szCs w:val="20"/>
              </w:rPr>
              <w:t xml:space="preserve"> </w:t>
            </w:r>
            <w:r w:rsidRPr="00082735">
              <w:rPr>
                <w:rFonts w:ascii="Arial Narrow" w:hAnsi="Arial Narrow" w:cs="Calibri"/>
                <w:sz w:val="20"/>
                <w:szCs w:val="20"/>
              </w:rPr>
              <w:t>personas en actividades recreo-deportivas comunitarias.</w:t>
            </w:r>
          </w:p>
        </w:tc>
        <w:tc>
          <w:tcPr>
            <w:tcW w:w="2180" w:type="dxa"/>
            <w:shd w:val="clear" w:color="auto" w:fill="auto"/>
            <w:vAlign w:val="center"/>
          </w:tcPr>
          <w:p w14:paraId="462AC2B6" w14:textId="77777777" w:rsidR="00D41373" w:rsidRPr="00082735" w:rsidRDefault="00D41373" w:rsidP="28F52EAF">
            <w:pPr>
              <w:jc w:val="both"/>
              <w:rPr>
                <w:rFonts w:ascii="Arial Narrow" w:hAnsi="Arial Narrow" w:cs="Calibri"/>
                <w:sz w:val="20"/>
                <w:szCs w:val="20"/>
              </w:rPr>
            </w:pPr>
            <w:r w:rsidRPr="00082735">
              <w:rPr>
                <w:rFonts w:ascii="Arial Narrow" w:hAnsi="Arial Narrow" w:cs="Calibri"/>
                <w:sz w:val="20"/>
                <w:szCs w:val="20"/>
              </w:rPr>
              <w:t>Personas vinculadas en actividades recreo-deportivas comunitarias.</w:t>
            </w:r>
          </w:p>
        </w:tc>
      </w:tr>
      <w:tr w:rsidR="00D41373" w:rsidRPr="00082735" w14:paraId="6A19E659" w14:textId="77777777" w:rsidTr="28F52EAF">
        <w:trPr>
          <w:trHeight w:val="615"/>
          <w:jc w:val="center"/>
        </w:trPr>
        <w:tc>
          <w:tcPr>
            <w:tcW w:w="2280" w:type="dxa"/>
            <w:vMerge/>
            <w:vAlign w:val="center"/>
          </w:tcPr>
          <w:p w14:paraId="54089F3A" w14:textId="77777777" w:rsidR="00D41373" w:rsidRPr="00082735" w:rsidRDefault="00D41373" w:rsidP="00435E57">
            <w:pPr>
              <w:jc w:val="both"/>
              <w:rPr>
                <w:rFonts w:ascii="Arial Narrow" w:eastAsia="Times New Roman" w:hAnsi="Arial Narrow" w:cs="Calibri"/>
                <w:color w:val="000000"/>
                <w:sz w:val="20"/>
                <w:szCs w:val="20"/>
                <w:lang w:val="es-CO" w:eastAsia="es-CO"/>
              </w:rPr>
            </w:pPr>
          </w:p>
        </w:tc>
        <w:tc>
          <w:tcPr>
            <w:tcW w:w="2360" w:type="dxa"/>
            <w:vMerge w:val="restart"/>
            <w:shd w:val="clear" w:color="auto" w:fill="auto"/>
            <w:vAlign w:val="center"/>
          </w:tcPr>
          <w:p w14:paraId="69D158B2" w14:textId="77777777" w:rsidR="00D41373" w:rsidRPr="00082735" w:rsidRDefault="00D41373" w:rsidP="28F52EAF">
            <w:pPr>
              <w:jc w:val="both"/>
              <w:rPr>
                <w:rFonts w:ascii="Arial Narrow" w:eastAsia="Times New Roman" w:hAnsi="Arial Narrow" w:cs="Calibri"/>
                <w:color w:val="000000"/>
                <w:sz w:val="20"/>
                <w:szCs w:val="20"/>
                <w:lang w:val="es-CO" w:eastAsia="es-CO"/>
              </w:rPr>
            </w:pPr>
            <w:r w:rsidRPr="00082735">
              <w:rPr>
                <w:rFonts w:ascii="Arial Narrow" w:hAnsi="Arial Narrow" w:cs="Calibri"/>
                <w:sz w:val="20"/>
                <w:szCs w:val="20"/>
              </w:rPr>
              <w:t>Procesos de formación y dotación de insumos para los campos artísticos, interculturales, culturales, patrimoniales y deportivos.</w:t>
            </w:r>
          </w:p>
        </w:tc>
        <w:tc>
          <w:tcPr>
            <w:tcW w:w="2620" w:type="dxa"/>
            <w:shd w:val="clear" w:color="auto" w:fill="auto"/>
            <w:vAlign w:val="center"/>
          </w:tcPr>
          <w:p w14:paraId="1F44A2B2" w14:textId="51AFE36C" w:rsidR="00D41373" w:rsidRPr="00082735" w:rsidRDefault="00D41373" w:rsidP="28F52EAF">
            <w:pPr>
              <w:jc w:val="both"/>
              <w:rPr>
                <w:rFonts w:ascii="Arial Narrow" w:hAnsi="Arial Narrow" w:cs="Calibri"/>
                <w:sz w:val="20"/>
                <w:szCs w:val="20"/>
              </w:rPr>
            </w:pPr>
            <w:r w:rsidRPr="00082735">
              <w:rPr>
                <w:rFonts w:ascii="Arial Narrow" w:hAnsi="Arial Narrow" w:cs="Calibri"/>
                <w:sz w:val="20"/>
                <w:szCs w:val="20"/>
              </w:rPr>
              <w:t xml:space="preserve">Capacitar </w:t>
            </w:r>
            <w:r w:rsidR="38A823D0" w:rsidRPr="02BEB536">
              <w:rPr>
                <w:rFonts w:ascii="Arial Narrow" w:hAnsi="Arial Narrow" w:cs="Calibri"/>
                <w:sz w:val="20"/>
                <w:szCs w:val="20"/>
              </w:rPr>
              <w:t>680</w:t>
            </w:r>
            <w:r w:rsidRPr="00082735">
              <w:rPr>
                <w:rFonts w:ascii="Arial Narrow" w:hAnsi="Arial Narrow" w:cs="Calibri"/>
                <w:color w:val="C00000"/>
                <w:sz w:val="20"/>
                <w:szCs w:val="20"/>
              </w:rPr>
              <w:t xml:space="preserve"> </w:t>
            </w:r>
            <w:r w:rsidRPr="00082735">
              <w:rPr>
                <w:rFonts w:ascii="Arial Narrow" w:hAnsi="Arial Narrow" w:cs="Calibri"/>
                <w:sz w:val="20"/>
                <w:szCs w:val="20"/>
              </w:rPr>
              <w:t>personas en los campos deportivos.</w:t>
            </w:r>
          </w:p>
        </w:tc>
        <w:tc>
          <w:tcPr>
            <w:tcW w:w="2180" w:type="dxa"/>
            <w:shd w:val="clear" w:color="auto" w:fill="auto"/>
            <w:vAlign w:val="center"/>
          </w:tcPr>
          <w:p w14:paraId="27224E13" w14:textId="77777777" w:rsidR="00D41373" w:rsidRPr="00082735" w:rsidRDefault="00D41373" w:rsidP="28F52EAF">
            <w:pPr>
              <w:jc w:val="both"/>
              <w:rPr>
                <w:rFonts w:ascii="Arial Narrow" w:hAnsi="Arial Narrow" w:cs="Calibri"/>
                <w:sz w:val="20"/>
                <w:szCs w:val="20"/>
              </w:rPr>
            </w:pPr>
            <w:r w:rsidRPr="00082735">
              <w:rPr>
                <w:rFonts w:ascii="Arial Narrow" w:hAnsi="Arial Narrow" w:cs="Calibri"/>
                <w:sz w:val="20"/>
                <w:szCs w:val="20"/>
              </w:rPr>
              <w:t>Personas capacitadas en los campos deportivos.</w:t>
            </w:r>
          </w:p>
        </w:tc>
      </w:tr>
      <w:tr w:rsidR="00D41373" w:rsidRPr="00082735" w14:paraId="723872C6" w14:textId="77777777" w:rsidTr="28F52EAF">
        <w:trPr>
          <w:trHeight w:val="615"/>
          <w:jc w:val="center"/>
        </w:trPr>
        <w:tc>
          <w:tcPr>
            <w:tcW w:w="2280" w:type="dxa"/>
            <w:vMerge/>
            <w:vAlign w:val="center"/>
          </w:tcPr>
          <w:p w14:paraId="7EA6CE0D" w14:textId="77777777" w:rsidR="00D41373" w:rsidRPr="00082735" w:rsidRDefault="00D41373" w:rsidP="00435E57">
            <w:pPr>
              <w:jc w:val="both"/>
              <w:rPr>
                <w:rFonts w:ascii="Arial Narrow" w:eastAsia="Times New Roman" w:hAnsi="Arial Narrow" w:cs="Calibri"/>
                <w:color w:val="000000"/>
                <w:sz w:val="20"/>
                <w:szCs w:val="20"/>
                <w:lang w:val="es-CO" w:eastAsia="es-CO"/>
              </w:rPr>
            </w:pPr>
          </w:p>
        </w:tc>
        <w:tc>
          <w:tcPr>
            <w:tcW w:w="2360" w:type="dxa"/>
            <w:vMerge/>
            <w:vAlign w:val="center"/>
          </w:tcPr>
          <w:p w14:paraId="603BD43D" w14:textId="77777777" w:rsidR="00D41373" w:rsidRPr="00082735" w:rsidRDefault="00D41373" w:rsidP="00435E57">
            <w:pPr>
              <w:jc w:val="both"/>
              <w:rPr>
                <w:rFonts w:ascii="Arial Narrow" w:eastAsia="Times New Roman" w:hAnsi="Arial Narrow" w:cs="Calibri"/>
                <w:color w:val="000000"/>
                <w:sz w:val="20"/>
                <w:szCs w:val="20"/>
                <w:lang w:val="es-CO" w:eastAsia="es-CO"/>
              </w:rPr>
            </w:pPr>
          </w:p>
        </w:tc>
        <w:tc>
          <w:tcPr>
            <w:tcW w:w="2620" w:type="dxa"/>
            <w:shd w:val="clear" w:color="auto" w:fill="auto"/>
            <w:vAlign w:val="center"/>
          </w:tcPr>
          <w:p w14:paraId="724A0A63" w14:textId="5BDC8246" w:rsidR="00D41373" w:rsidRPr="00082735" w:rsidRDefault="00D41373" w:rsidP="28F52EAF">
            <w:pPr>
              <w:jc w:val="both"/>
              <w:rPr>
                <w:rFonts w:ascii="Arial Narrow" w:eastAsia="Times New Roman" w:hAnsi="Arial Narrow" w:cs="Calibri"/>
                <w:sz w:val="20"/>
                <w:szCs w:val="20"/>
                <w:lang w:val="es-CO" w:eastAsia="es-CO"/>
              </w:rPr>
            </w:pPr>
            <w:r w:rsidRPr="00082735">
              <w:rPr>
                <w:rFonts w:ascii="Arial Narrow" w:eastAsia="Times New Roman" w:hAnsi="Arial Narrow" w:cs="Calibri"/>
                <w:sz w:val="20"/>
                <w:szCs w:val="20"/>
                <w:lang w:val="es-CO" w:eastAsia="es-CO"/>
              </w:rPr>
              <w:t xml:space="preserve">Beneficiar </w:t>
            </w:r>
            <w:r w:rsidR="2392D1A3" w:rsidRPr="02BEB536">
              <w:rPr>
                <w:rFonts w:ascii="Arial Narrow" w:eastAsia="Times New Roman" w:hAnsi="Arial Narrow" w:cs="Calibri"/>
                <w:sz w:val="20"/>
                <w:szCs w:val="20"/>
                <w:lang w:val="es-CO" w:eastAsia="es-CO"/>
              </w:rPr>
              <w:t>680</w:t>
            </w:r>
            <w:r w:rsidRPr="00082735">
              <w:rPr>
                <w:rFonts w:ascii="Arial Narrow" w:eastAsia="Times New Roman" w:hAnsi="Arial Narrow" w:cs="Calibri"/>
                <w:color w:val="C00000"/>
                <w:sz w:val="20"/>
                <w:szCs w:val="20"/>
                <w:lang w:val="es-CO" w:eastAsia="es-CO"/>
              </w:rPr>
              <w:t xml:space="preserve"> </w:t>
            </w:r>
            <w:r w:rsidRPr="00082735">
              <w:rPr>
                <w:rFonts w:ascii="Arial Narrow" w:hAnsi="Arial Narrow" w:cs="Calibri"/>
                <w:sz w:val="20"/>
                <w:szCs w:val="20"/>
              </w:rPr>
              <w:t>Personas con artículos deportivos entregados.</w:t>
            </w:r>
          </w:p>
        </w:tc>
        <w:tc>
          <w:tcPr>
            <w:tcW w:w="2180" w:type="dxa"/>
            <w:shd w:val="clear" w:color="auto" w:fill="auto"/>
            <w:vAlign w:val="center"/>
          </w:tcPr>
          <w:p w14:paraId="1D7D7D31" w14:textId="77777777" w:rsidR="00D41373" w:rsidRPr="00082735" w:rsidRDefault="00D41373" w:rsidP="28F52EAF">
            <w:pPr>
              <w:jc w:val="both"/>
              <w:rPr>
                <w:rFonts w:ascii="Arial Narrow" w:eastAsia="Times New Roman" w:hAnsi="Arial Narrow" w:cs="Calibri"/>
                <w:color w:val="E36C0A" w:themeColor="accent6" w:themeShade="BF"/>
                <w:sz w:val="20"/>
                <w:szCs w:val="20"/>
                <w:lang w:val="es-CO" w:eastAsia="es-CO"/>
              </w:rPr>
            </w:pPr>
            <w:r w:rsidRPr="00082735">
              <w:rPr>
                <w:rFonts w:ascii="Arial Narrow" w:hAnsi="Arial Narrow" w:cs="Calibri"/>
                <w:sz w:val="20"/>
                <w:szCs w:val="20"/>
              </w:rPr>
              <w:t>Personas beneficiadas con artículos entregados.</w:t>
            </w:r>
          </w:p>
        </w:tc>
      </w:tr>
    </w:tbl>
    <w:p w14:paraId="3B792C59" w14:textId="77777777" w:rsidR="00F77885" w:rsidRPr="00082735" w:rsidRDefault="00F77885" w:rsidP="28F52EAF">
      <w:pPr>
        <w:autoSpaceDE w:val="0"/>
        <w:autoSpaceDN w:val="0"/>
        <w:adjustRightInd w:val="0"/>
        <w:rPr>
          <w:rFonts w:ascii="Arial Narrow" w:hAnsi="Arial Narrow"/>
          <w:b/>
          <w:bCs/>
        </w:rPr>
      </w:pPr>
    </w:p>
    <w:p w14:paraId="402F09AF" w14:textId="132F3867" w:rsidR="00D41373" w:rsidRPr="00082735" w:rsidRDefault="00AF76C7" w:rsidP="28F52EAF">
      <w:pPr>
        <w:autoSpaceDE w:val="0"/>
        <w:autoSpaceDN w:val="0"/>
        <w:adjustRightInd w:val="0"/>
        <w:jc w:val="both"/>
        <w:rPr>
          <w:rFonts w:ascii="Arial Narrow" w:hAnsi="Arial Narrow"/>
          <w:b/>
          <w:bCs/>
        </w:rPr>
      </w:pPr>
      <w:r w:rsidRPr="6606FFFB">
        <w:rPr>
          <w:rStyle w:val="Textoennegrita"/>
          <w:rFonts w:ascii="Arial Narrow" w:hAnsi="Arial Narrow"/>
        </w:rPr>
        <w:t xml:space="preserve">Artículo </w:t>
      </w:r>
      <w:r w:rsidR="24B3A136" w:rsidRPr="6606FFFB">
        <w:rPr>
          <w:rStyle w:val="Textoennegrita"/>
          <w:rFonts w:ascii="Arial Narrow" w:hAnsi="Arial Narrow"/>
        </w:rPr>
        <w:t xml:space="preserve">18. </w:t>
      </w:r>
      <w:r w:rsidR="00D41373" w:rsidRPr="6606FFFB">
        <w:rPr>
          <w:rFonts w:ascii="Arial Narrow" w:hAnsi="Arial Narrow"/>
          <w:b/>
          <w:bCs/>
        </w:rPr>
        <w:t>Programa Creación y vida cotidiana: Apropiación ciudadana del arte, la cultura y el patrimonio, para la democracia cultural.</w:t>
      </w:r>
    </w:p>
    <w:p w14:paraId="679356C3" w14:textId="77777777" w:rsidR="00D41373" w:rsidRPr="00082735" w:rsidRDefault="00D41373" w:rsidP="28F52EAF">
      <w:pPr>
        <w:autoSpaceDE w:val="0"/>
        <w:autoSpaceDN w:val="0"/>
        <w:adjustRightInd w:val="0"/>
        <w:rPr>
          <w:rFonts w:ascii="Arial Narrow" w:hAnsi="Arial Narrow"/>
          <w:b/>
          <w:bCs/>
          <w:color w:val="8DB3E2" w:themeColor="text2" w:themeTint="66"/>
        </w:rPr>
      </w:pPr>
    </w:p>
    <w:p w14:paraId="3EFAA6F0" w14:textId="487B7D78" w:rsidR="00D41373" w:rsidRPr="00082735" w:rsidRDefault="00ED272E" w:rsidP="6A872DC0">
      <w:pPr>
        <w:jc w:val="both"/>
        <w:rPr>
          <w:rFonts w:ascii="Arial Narrow" w:hAnsi="Arial Narrow"/>
          <w:color w:val="8DB3E2" w:themeColor="text2" w:themeTint="66"/>
        </w:rPr>
      </w:pPr>
      <w:r w:rsidRPr="6A872DC0">
        <w:rPr>
          <w:rFonts w:ascii="Arial Narrow" w:hAnsi="Arial Narrow" w:cs="Arial"/>
          <w:sz w:val="22"/>
          <w:szCs w:val="22"/>
          <w:lang w:eastAsia="es-CO"/>
        </w:rPr>
        <w:t xml:space="preserve">A través de la implementación de </w:t>
      </w:r>
      <w:r w:rsidR="00145138" w:rsidRPr="6A872DC0">
        <w:rPr>
          <w:rFonts w:ascii="Arial Narrow" w:hAnsi="Arial Narrow" w:cs="Arial"/>
          <w:sz w:val="22"/>
          <w:szCs w:val="22"/>
          <w:lang w:eastAsia="es-CO"/>
        </w:rPr>
        <w:t xml:space="preserve">actividades que fortalezcan la circulación, apropiación  de prácticas artísticas, culturales y patrimoniales se espera que la ciudadanía las incorpore a su cotidianidad. Esto se logrará, en gran medida, a través del fortalecimiento de la oferta cultural, artística y recreo deportiva en la localidad, la formación en campos artísticos, culturales y patrimoniales y, también, mediante la dotación de insumos artísticos e infraestructura cultural. </w:t>
      </w:r>
    </w:p>
    <w:p w14:paraId="30E31AFB" w14:textId="77777777" w:rsidR="00D41373" w:rsidRPr="00082735" w:rsidRDefault="00D41373" w:rsidP="6A872DC0">
      <w:pPr>
        <w:autoSpaceDE w:val="0"/>
        <w:autoSpaceDN w:val="0"/>
        <w:adjustRightInd w:val="0"/>
        <w:jc w:val="both"/>
        <w:rPr>
          <w:rFonts w:ascii="Arial Narrow" w:hAnsi="Arial Narrow"/>
          <w:b/>
          <w:bCs/>
        </w:rPr>
      </w:pPr>
    </w:p>
    <w:p w14:paraId="138EE834" w14:textId="0379CDE8" w:rsidR="00D41373" w:rsidRPr="00082735" w:rsidRDefault="00AF76C7" w:rsidP="28F52EAF">
      <w:pPr>
        <w:autoSpaceDE w:val="0"/>
        <w:autoSpaceDN w:val="0"/>
        <w:adjustRightInd w:val="0"/>
        <w:jc w:val="both"/>
        <w:rPr>
          <w:rFonts w:ascii="Arial Narrow" w:hAnsi="Arial Narrow"/>
          <w:lang w:val="es-AR"/>
        </w:rPr>
      </w:pPr>
      <w:r w:rsidRPr="6606FFFB">
        <w:rPr>
          <w:rStyle w:val="Textoennegrita"/>
          <w:rFonts w:ascii="Arial Narrow" w:hAnsi="Arial Narrow"/>
        </w:rPr>
        <w:t xml:space="preserve">Artículo </w:t>
      </w:r>
      <w:r w:rsidR="3C8D647A" w:rsidRPr="6606FFFB">
        <w:rPr>
          <w:rStyle w:val="Textoennegrita"/>
          <w:rFonts w:ascii="Arial Narrow" w:hAnsi="Arial Narrow"/>
        </w:rPr>
        <w:t>19.</w:t>
      </w:r>
      <w:r w:rsidR="00FC1879" w:rsidRPr="6606FFFB">
        <w:rPr>
          <w:rFonts w:ascii="Arial Narrow" w:hAnsi="Arial Narrow"/>
          <w:b/>
          <w:bCs/>
        </w:rPr>
        <w:t>Metas e indicadores del programa</w:t>
      </w:r>
      <w:r w:rsidR="00D41373" w:rsidRPr="6606FFFB">
        <w:rPr>
          <w:rFonts w:ascii="Arial Narrow" w:hAnsi="Arial Narrow"/>
          <w:b/>
          <w:bCs/>
        </w:rPr>
        <w:t>.</w:t>
      </w:r>
    </w:p>
    <w:p w14:paraId="6C6EBE46" w14:textId="77777777" w:rsidR="00D41373" w:rsidRPr="00082735" w:rsidRDefault="00D41373" w:rsidP="28F52EAF">
      <w:pPr>
        <w:autoSpaceDE w:val="0"/>
        <w:autoSpaceDN w:val="0"/>
        <w:adjustRightInd w:val="0"/>
        <w:jc w:val="both"/>
        <w:rPr>
          <w:rFonts w:ascii="Arial Narrow" w:hAnsi="Arial Narrow"/>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360"/>
        <w:gridCol w:w="2620"/>
        <w:gridCol w:w="2180"/>
      </w:tblGrid>
      <w:tr w:rsidR="00D41373" w:rsidRPr="00082735" w14:paraId="3535726F" w14:textId="77777777" w:rsidTr="28F52EAF">
        <w:trPr>
          <w:trHeight w:val="316"/>
          <w:jc w:val="center"/>
        </w:trPr>
        <w:tc>
          <w:tcPr>
            <w:tcW w:w="2280" w:type="dxa"/>
            <w:shd w:val="clear" w:color="auto" w:fill="4F6228" w:themeFill="accent3" w:themeFillShade="80"/>
            <w:vAlign w:val="center"/>
          </w:tcPr>
          <w:p w14:paraId="6F8663C9" w14:textId="77777777" w:rsidR="00D41373" w:rsidRPr="00082735" w:rsidRDefault="00D41373" w:rsidP="28F52EAF">
            <w:pPr>
              <w:jc w:val="center"/>
              <w:rPr>
                <w:rFonts w:ascii="Arial Narrow" w:eastAsia="Times New Roman" w:hAnsi="Arial Narrow" w:cs="Calibri"/>
                <w:color w:val="FFFFFF" w:themeColor="background1"/>
                <w:sz w:val="20"/>
                <w:szCs w:val="20"/>
                <w:lang w:val="es-CO" w:eastAsia="es-CO"/>
              </w:rPr>
            </w:pPr>
            <w:r w:rsidRPr="00082735">
              <w:rPr>
                <w:rFonts w:ascii="Arial Narrow" w:eastAsia="Times New Roman" w:hAnsi="Arial Narrow" w:cs="Calibri"/>
                <w:b/>
                <w:bCs/>
                <w:color w:val="FFFFFF" w:themeColor="background1"/>
                <w:sz w:val="20"/>
                <w:szCs w:val="20"/>
                <w:lang w:val="es-CO" w:eastAsia="es-CO"/>
              </w:rPr>
              <w:t>LÍNEA</w:t>
            </w:r>
          </w:p>
        </w:tc>
        <w:tc>
          <w:tcPr>
            <w:tcW w:w="2360" w:type="dxa"/>
            <w:shd w:val="clear" w:color="auto" w:fill="4F6228" w:themeFill="accent3" w:themeFillShade="80"/>
            <w:vAlign w:val="center"/>
          </w:tcPr>
          <w:p w14:paraId="11AF06A4" w14:textId="77777777" w:rsidR="00D41373" w:rsidRPr="00082735" w:rsidRDefault="00D41373" w:rsidP="28F52EAF">
            <w:pPr>
              <w:jc w:val="center"/>
              <w:rPr>
                <w:rFonts w:ascii="Arial Narrow" w:eastAsia="Times New Roman" w:hAnsi="Arial Narrow" w:cs="Calibri"/>
                <w:color w:val="FFFFFF" w:themeColor="background1"/>
                <w:sz w:val="20"/>
                <w:szCs w:val="20"/>
                <w:lang w:val="es-CO" w:eastAsia="es-CO"/>
              </w:rPr>
            </w:pPr>
            <w:r w:rsidRPr="00082735">
              <w:rPr>
                <w:rFonts w:ascii="Arial Narrow" w:eastAsia="Times New Roman" w:hAnsi="Arial Narrow" w:cs="Calibri"/>
                <w:b/>
                <w:bCs/>
                <w:color w:val="FFFFFF" w:themeColor="background1"/>
                <w:sz w:val="20"/>
                <w:szCs w:val="20"/>
                <w:lang w:val="es-CO" w:eastAsia="es-CO"/>
              </w:rPr>
              <w:t>CONCEPTO DE GASTO</w:t>
            </w:r>
          </w:p>
        </w:tc>
        <w:tc>
          <w:tcPr>
            <w:tcW w:w="2620" w:type="dxa"/>
            <w:shd w:val="clear" w:color="auto" w:fill="4F6228" w:themeFill="accent3" w:themeFillShade="80"/>
            <w:vAlign w:val="center"/>
          </w:tcPr>
          <w:p w14:paraId="029E755C" w14:textId="77777777" w:rsidR="00D41373" w:rsidRPr="00082735" w:rsidRDefault="00D41373" w:rsidP="28F52EAF">
            <w:pPr>
              <w:jc w:val="center"/>
              <w:rPr>
                <w:rFonts w:ascii="Arial Narrow" w:eastAsia="Times New Roman" w:hAnsi="Arial Narrow" w:cs="Calibri"/>
                <w:color w:val="FFFFFF" w:themeColor="background1"/>
                <w:sz w:val="20"/>
                <w:szCs w:val="20"/>
                <w:lang w:val="es-CO" w:eastAsia="es-CO"/>
              </w:rPr>
            </w:pPr>
            <w:r w:rsidRPr="00082735">
              <w:rPr>
                <w:rFonts w:ascii="Arial Narrow" w:eastAsia="Times New Roman" w:hAnsi="Arial Narrow" w:cs="Calibri"/>
                <w:b/>
                <w:bCs/>
                <w:color w:val="FFFFFF" w:themeColor="background1"/>
                <w:sz w:val="20"/>
                <w:szCs w:val="20"/>
                <w:lang w:val="es-CO" w:eastAsia="es-CO"/>
              </w:rPr>
              <w:t>META</w:t>
            </w:r>
          </w:p>
        </w:tc>
        <w:tc>
          <w:tcPr>
            <w:tcW w:w="2180" w:type="dxa"/>
            <w:shd w:val="clear" w:color="auto" w:fill="4F6228" w:themeFill="accent3" w:themeFillShade="80"/>
            <w:vAlign w:val="center"/>
          </w:tcPr>
          <w:p w14:paraId="1408EB3E" w14:textId="77777777" w:rsidR="00D41373" w:rsidRPr="00082735" w:rsidRDefault="00D41373" w:rsidP="28F52EAF">
            <w:pPr>
              <w:jc w:val="center"/>
              <w:rPr>
                <w:rFonts w:ascii="Arial Narrow" w:eastAsia="Times New Roman" w:hAnsi="Arial Narrow" w:cs="Calibri"/>
                <w:color w:val="FFFFFF" w:themeColor="background1"/>
                <w:sz w:val="20"/>
                <w:szCs w:val="20"/>
                <w:lang w:val="es-CO" w:eastAsia="es-CO"/>
              </w:rPr>
            </w:pPr>
            <w:r w:rsidRPr="00082735">
              <w:rPr>
                <w:rFonts w:ascii="Arial Narrow" w:eastAsia="Times New Roman" w:hAnsi="Arial Narrow" w:cs="Calibri"/>
                <w:b/>
                <w:bCs/>
                <w:color w:val="FFFFFF" w:themeColor="background1"/>
                <w:sz w:val="20"/>
                <w:szCs w:val="20"/>
                <w:lang w:val="es-CO" w:eastAsia="es-CO"/>
              </w:rPr>
              <w:t>Indicador</w:t>
            </w:r>
          </w:p>
        </w:tc>
      </w:tr>
      <w:tr w:rsidR="00D41373" w:rsidRPr="00082735" w14:paraId="5B301387" w14:textId="77777777" w:rsidTr="28F52EAF">
        <w:trPr>
          <w:trHeight w:val="1082"/>
          <w:jc w:val="center"/>
        </w:trPr>
        <w:tc>
          <w:tcPr>
            <w:tcW w:w="2280" w:type="dxa"/>
            <w:vMerge w:val="restart"/>
            <w:shd w:val="clear" w:color="auto" w:fill="auto"/>
            <w:vAlign w:val="center"/>
          </w:tcPr>
          <w:p w14:paraId="5E73CCB0" w14:textId="6B23D434" w:rsidR="00D41373" w:rsidRPr="00082735" w:rsidRDefault="00D41373" w:rsidP="28F52EAF">
            <w:pPr>
              <w:jc w:val="both"/>
              <w:rPr>
                <w:rFonts w:ascii="Arial Narrow" w:eastAsia="Times New Roman" w:hAnsi="Arial Narrow" w:cs="Calibri"/>
                <w:color w:val="000000"/>
                <w:sz w:val="20"/>
                <w:szCs w:val="20"/>
                <w:lang w:val="es-CO" w:eastAsia="es-CO"/>
              </w:rPr>
            </w:pPr>
            <w:r w:rsidRPr="28F52EAF">
              <w:rPr>
                <w:rFonts w:ascii="Arial Narrow" w:eastAsia="Arial Narrow" w:hAnsi="Arial Narrow" w:cs="Arial Narrow"/>
                <w:color w:val="000000" w:themeColor="text1"/>
                <w:sz w:val="20"/>
                <w:szCs w:val="20"/>
                <w:lang w:val="es-CO" w:eastAsia="es-CO"/>
              </w:rPr>
              <w:t>Desarrollo social y cultural</w:t>
            </w:r>
            <w:r w:rsidR="110E62BD" w:rsidRPr="28F52EAF">
              <w:rPr>
                <w:rFonts w:ascii="Arial Narrow" w:eastAsia="Arial Narrow" w:hAnsi="Arial Narrow" w:cs="Arial Narrow"/>
                <w:color w:val="000000" w:themeColor="text1"/>
                <w:sz w:val="20"/>
                <w:szCs w:val="20"/>
                <w:lang w:val="es-CO" w:eastAsia="es-CO"/>
              </w:rPr>
              <w:t>.</w:t>
            </w:r>
          </w:p>
        </w:tc>
        <w:tc>
          <w:tcPr>
            <w:tcW w:w="2360" w:type="dxa"/>
            <w:shd w:val="clear" w:color="auto" w:fill="auto"/>
            <w:vAlign w:val="center"/>
          </w:tcPr>
          <w:p w14:paraId="1B8056E7" w14:textId="77777777" w:rsidR="00D41373" w:rsidRPr="00082735" w:rsidRDefault="00D41373" w:rsidP="28F52EAF">
            <w:pPr>
              <w:jc w:val="both"/>
              <w:rPr>
                <w:rFonts w:ascii="Arial Narrow" w:eastAsia="Times New Roman" w:hAnsi="Arial Narrow" w:cs="Calibri"/>
                <w:color w:val="000000"/>
                <w:sz w:val="20"/>
                <w:szCs w:val="20"/>
                <w:lang w:val="es-CO" w:eastAsia="es-CO"/>
              </w:rPr>
            </w:pPr>
            <w:r w:rsidRPr="00082735">
              <w:rPr>
                <w:rFonts w:ascii="Arial Narrow" w:hAnsi="Arial Narrow" w:cs="Calibri"/>
                <w:sz w:val="20"/>
                <w:szCs w:val="20"/>
              </w:rPr>
              <w:t>Circulación y apropiación de prácticas artísticas, interculturales, culturales y patrimoniales.</w:t>
            </w:r>
          </w:p>
        </w:tc>
        <w:tc>
          <w:tcPr>
            <w:tcW w:w="2620" w:type="dxa"/>
            <w:shd w:val="clear" w:color="auto" w:fill="auto"/>
            <w:vAlign w:val="center"/>
          </w:tcPr>
          <w:p w14:paraId="2592A307" w14:textId="0A303B4A" w:rsidR="00D41373" w:rsidRPr="00082735" w:rsidRDefault="00D41373" w:rsidP="28F52EAF">
            <w:pPr>
              <w:jc w:val="both"/>
              <w:rPr>
                <w:rFonts w:ascii="Arial Narrow" w:eastAsia="Times New Roman" w:hAnsi="Arial Narrow" w:cs="Calibri"/>
                <w:sz w:val="20"/>
                <w:szCs w:val="20"/>
                <w:lang w:val="es-CO" w:eastAsia="es-CO"/>
              </w:rPr>
            </w:pPr>
            <w:r w:rsidRPr="00082735">
              <w:rPr>
                <w:rFonts w:ascii="Arial Narrow" w:eastAsia="Times New Roman" w:hAnsi="Arial Narrow" w:cs="Calibri"/>
                <w:sz w:val="20"/>
                <w:szCs w:val="20"/>
                <w:lang w:val="es-CO" w:eastAsia="es-CO"/>
              </w:rPr>
              <w:t xml:space="preserve">Realizar </w:t>
            </w:r>
            <w:r w:rsidR="0E9E4AF3" w:rsidRPr="02BEB536">
              <w:rPr>
                <w:rFonts w:ascii="Arial Narrow" w:eastAsia="Times New Roman" w:hAnsi="Arial Narrow" w:cs="Calibri"/>
                <w:sz w:val="20"/>
                <w:szCs w:val="20"/>
                <w:lang w:val="es-CO" w:eastAsia="es-CO"/>
              </w:rPr>
              <w:t>16</w:t>
            </w:r>
            <w:r w:rsidRPr="02BEB536">
              <w:rPr>
                <w:rFonts w:ascii="Arial Narrow" w:eastAsia="Times New Roman" w:hAnsi="Arial Narrow" w:cs="Calibri"/>
                <w:color w:val="C00000"/>
                <w:sz w:val="20"/>
                <w:szCs w:val="20"/>
                <w:lang w:val="es-CO" w:eastAsia="es-CO"/>
              </w:rPr>
              <w:t xml:space="preserve"> </w:t>
            </w:r>
            <w:r w:rsidRPr="00082735">
              <w:rPr>
                <w:rFonts w:ascii="Arial Narrow" w:eastAsia="Times New Roman" w:hAnsi="Arial Narrow" w:cs="Calibri"/>
                <w:sz w:val="20"/>
                <w:szCs w:val="20"/>
                <w:lang w:val="es-CO" w:eastAsia="es-CO"/>
              </w:rPr>
              <w:t>eventos de promoción de actividades culturales.</w:t>
            </w:r>
          </w:p>
        </w:tc>
        <w:tc>
          <w:tcPr>
            <w:tcW w:w="2180" w:type="dxa"/>
            <w:shd w:val="clear" w:color="auto" w:fill="auto"/>
            <w:vAlign w:val="center"/>
          </w:tcPr>
          <w:p w14:paraId="0585057C" w14:textId="77777777" w:rsidR="00D41373" w:rsidRPr="00082735" w:rsidRDefault="00D41373" w:rsidP="28F52EAF">
            <w:pPr>
              <w:jc w:val="both"/>
              <w:rPr>
                <w:rFonts w:ascii="Arial Narrow" w:hAnsi="Arial Narrow" w:cs="Calibri"/>
                <w:sz w:val="20"/>
                <w:szCs w:val="20"/>
              </w:rPr>
            </w:pPr>
            <w:r w:rsidRPr="00082735">
              <w:rPr>
                <w:rFonts w:ascii="Arial Narrow" w:hAnsi="Arial Narrow" w:cs="Calibri"/>
                <w:sz w:val="20"/>
                <w:szCs w:val="20"/>
              </w:rPr>
              <w:t>Eventos de promoción de actividades culturales realizadas.</w:t>
            </w:r>
          </w:p>
        </w:tc>
      </w:tr>
      <w:tr w:rsidR="00D41373" w:rsidRPr="00082735" w14:paraId="5AC1159E" w14:textId="77777777" w:rsidTr="28F52EAF">
        <w:trPr>
          <w:trHeight w:val="615"/>
          <w:jc w:val="center"/>
        </w:trPr>
        <w:tc>
          <w:tcPr>
            <w:tcW w:w="2280" w:type="dxa"/>
            <w:vMerge/>
            <w:vAlign w:val="center"/>
          </w:tcPr>
          <w:p w14:paraId="5E6A05B2" w14:textId="77777777" w:rsidR="00D41373" w:rsidRPr="00082735" w:rsidRDefault="00D41373" w:rsidP="00435E57">
            <w:pPr>
              <w:jc w:val="both"/>
              <w:rPr>
                <w:rFonts w:ascii="Arial Narrow" w:eastAsia="Times New Roman" w:hAnsi="Arial Narrow" w:cs="Calibri"/>
                <w:color w:val="000000"/>
                <w:sz w:val="20"/>
                <w:szCs w:val="20"/>
                <w:lang w:val="es-CO" w:eastAsia="es-CO"/>
              </w:rPr>
            </w:pPr>
          </w:p>
        </w:tc>
        <w:tc>
          <w:tcPr>
            <w:tcW w:w="2360" w:type="dxa"/>
            <w:shd w:val="clear" w:color="auto" w:fill="auto"/>
            <w:vAlign w:val="center"/>
          </w:tcPr>
          <w:p w14:paraId="24696DD5" w14:textId="77777777" w:rsidR="00D41373" w:rsidRPr="00082735" w:rsidRDefault="00D41373" w:rsidP="28F52EAF">
            <w:pPr>
              <w:jc w:val="both"/>
              <w:rPr>
                <w:rFonts w:ascii="Arial Narrow" w:eastAsia="Times New Roman" w:hAnsi="Arial Narrow" w:cs="Calibri"/>
                <w:color w:val="000000"/>
                <w:sz w:val="20"/>
                <w:szCs w:val="20"/>
                <w:lang w:val="es-CO" w:eastAsia="es-CO"/>
              </w:rPr>
            </w:pPr>
            <w:r w:rsidRPr="00082735">
              <w:rPr>
                <w:rFonts w:ascii="Arial Narrow" w:hAnsi="Arial Narrow" w:cs="Calibri"/>
                <w:sz w:val="20"/>
                <w:szCs w:val="20"/>
              </w:rPr>
              <w:t>Iniciativas de interés cultural, artístico, patrimonial y recreo deportivas.</w:t>
            </w:r>
          </w:p>
        </w:tc>
        <w:tc>
          <w:tcPr>
            <w:tcW w:w="2620" w:type="dxa"/>
            <w:shd w:val="clear" w:color="auto" w:fill="auto"/>
            <w:vAlign w:val="center"/>
          </w:tcPr>
          <w:p w14:paraId="7BA75AFE" w14:textId="6F382D06" w:rsidR="00D41373" w:rsidRPr="00082735" w:rsidRDefault="00D41373" w:rsidP="28F52EAF">
            <w:pPr>
              <w:jc w:val="both"/>
              <w:rPr>
                <w:rFonts w:ascii="Arial Narrow" w:eastAsia="Times New Roman" w:hAnsi="Arial Narrow" w:cs="Calibri"/>
                <w:sz w:val="20"/>
                <w:szCs w:val="20"/>
                <w:lang w:val="es-CO" w:eastAsia="es-CO"/>
              </w:rPr>
            </w:pPr>
            <w:r w:rsidRPr="00082735">
              <w:rPr>
                <w:rFonts w:ascii="Arial Narrow" w:eastAsia="Times New Roman" w:hAnsi="Arial Narrow" w:cs="Calibri"/>
                <w:sz w:val="20"/>
                <w:szCs w:val="20"/>
                <w:lang w:val="es-CO" w:eastAsia="es-CO"/>
              </w:rPr>
              <w:t xml:space="preserve">Otorgar </w:t>
            </w:r>
            <w:r w:rsidR="15E53210" w:rsidRPr="02BEB536">
              <w:rPr>
                <w:rFonts w:ascii="Arial Narrow" w:eastAsia="Times New Roman" w:hAnsi="Arial Narrow" w:cs="Calibri"/>
                <w:sz w:val="20"/>
                <w:szCs w:val="20"/>
                <w:lang w:val="es-CO" w:eastAsia="es-CO"/>
              </w:rPr>
              <w:t>38</w:t>
            </w:r>
            <w:r w:rsidRPr="02BEB536">
              <w:rPr>
                <w:rFonts w:ascii="Arial Narrow" w:eastAsia="Times New Roman" w:hAnsi="Arial Narrow" w:cs="Calibri"/>
                <w:color w:val="C00000"/>
                <w:sz w:val="20"/>
                <w:szCs w:val="20"/>
                <w:lang w:val="es-CO" w:eastAsia="es-CO"/>
              </w:rPr>
              <w:t xml:space="preserve"> </w:t>
            </w:r>
            <w:r w:rsidRPr="00082735">
              <w:rPr>
                <w:rFonts w:ascii="Arial Narrow" w:eastAsia="Times New Roman" w:hAnsi="Arial Narrow" w:cs="Calibri"/>
                <w:sz w:val="20"/>
                <w:szCs w:val="20"/>
                <w:lang w:val="es-CO" w:eastAsia="es-CO"/>
              </w:rPr>
              <w:t>estímulos de apoyo al sector artístico y cultural.</w:t>
            </w:r>
          </w:p>
        </w:tc>
        <w:tc>
          <w:tcPr>
            <w:tcW w:w="2180" w:type="dxa"/>
            <w:shd w:val="clear" w:color="auto" w:fill="auto"/>
            <w:vAlign w:val="center"/>
          </w:tcPr>
          <w:p w14:paraId="5E5AC193" w14:textId="77777777" w:rsidR="00D41373" w:rsidRPr="00082735" w:rsidRDefault="00D41373" w:rsidP="28F52EAF">
            <w:pPr>
              <w:jc w:val="both"/>
              <w:rPr>
                <w:rFonts w:ascii="Arial Narrow" w:hAnsi="Arial Narrow" w:cs="Calibri"/>
                <w:sz w:val="20"/>
                <w:szCs w:val="20"/>
              </w:rPr>
            </w:pPr>
            <w:r w:rsidRPr="00082735">
              <w:rPr>
                <w:rFonts w:ascii="Arial Narrow" w:hAnsi="Arial Narrow" w:cs="Calibri"/>
                <w:sz w:val="20"/>
                <w:szCs w:val="20"/>
              </w:rPr>
              <w:t>Estímulos otorgados de apoyo al sector artístico y cultural .</w:t>
            </w:r>
          </w:p>
        </w:tc>
      </w:tr>
      <w:tr w:rsidR="00D41373" w:rsidRPr="00082735" w14:paraId="65826736" w14:textId="77777777" w:rsidTr="28F52EAF">
        <w:trPr>
          <w:trHeight w:val="615"/>
          <w:jc w:val="center"/>
        </w:trPr>
        <w:tc>
          <w:tcPr>
            <w:tcW w:w="2280" w:type="dxa"/>
            <w:vMerge/>
            <w:vAlign w:val="center"/>
          </w:tcPr>
          <w:p w14:paraId="3C6739D9" w14:textId="77777777" w:rsidR="00D41373" w:rsidRPr="00082735" w:rsidRDefault="00D41373" w:rsidP="00435E57">
            <w:pPr>
              <w:jc w:val="both"/>
              <w:rPr>
                <w:rFonts w:ascii="Arial Narrow" w:eastAsia="Times New Roman" w:hAnsi="Arial Narrow" w:cs="Calibri"/>
                <w:color w:val="000000"/>
                <w:sz w:val="20"/>
                <w:szCs w:val="20"/>
                <w:lang w:val="es-CO" w:eastAsia="es-CO"/>
              </w:rPr>
            </w:pPr>
          </w:p>
        </w:tc>
        <w:tc>
          <w:tcPr>
            <w:tcW w:w="2360" w:type="dxa"/>
            <w:shd w:val="clear" w:color="auto" w:fill="auto"/>
            <w:vAlign w:val="center"/>
          </w:tcPr>
          <w:p w14:paraId="5F22FF70" w14:textId="77777777" w:rsidR="00D41373" w:rsidRPr="00082735" w:rsidRDefault="00D41373" w:rsidP="28F52EAF">
            <w:pPr>
              <w:jc w:val="both"/>
              <w:rPr>
                <w:rFonts w:ascii="Arial Narrow" w:eastAsia="Times New Roman" w:hAnsi="Arial Narrow" w:cs="Calibri"/>
                <w:color w:val="000000"/>
                <w:sz w:val="20"/>
                <w:szCs w:val="20"/>
                <w:lang w:val="es-CO" w:eastAsia="es-CO"/>
              </w:rPr>
            </w:pPr>
            <w:r w:rsidRPr="00082735">
              <w:rPr>
                <w:rFonts w:ascii="Arial Narrow" w:hAnsi="Arial Narrow" w:cs="Calibri"/>
                <w:sz w:val="20"/>
                <w:szCs w:val="20"/>
              </w:rPr>
              <w:t>Procesos de formación y dotación de insumos para los campos artísticos, interculturales, culturales, patrimoniales y deportivos.</w:t>
            </w:r>
          </w:p>
        </w:tc>
        <w:tc>
          <w:tcPr>
            <w:tcW w:w="2620" w:type="dxa"/>
            <w:shd w:val="clear" w:color="auto" w:fill="auto"/>
            <w:vAlign w:val="center"/>
          </w:tcPr>
          <w:p w14:paraId="5CAE6213" w14:textId="345D3DE2" w:rsidR="00D41373" w:rsidRPr="00082735" w:rsidRDefault="00D41373" w:rsidP="28F52EAF">
            <w:pPr>
              <w:jc w:val="both"/>
              <w:rPr>
                <w:rFonts w:ascii="Arial Narrow" w:eastAsia="Times New Roman" w:hAnsi="Arial Narrow" w:cs="Calibri"/>
                <w:sz w:val="20"/>
                <w:szCs w:val="20"/>
                <w:lang w:val="es-CO" w:eastAsia="es-CO"/>
              </w:rPr>
            </w:pPr>
            <w:r w:rsidRPr="00082735">
              <w:rPr>
                <w:rFonts w:ascii="Arial Narrow" w:eastAsia="Times New Roman" w:hAnsi="Arial Narrow" w:cs="Calibri"/>
                <w:sz w:val="20"/>
                <w:szCs w:val="20"/>
                <w:lang w:val="es-CO" w:eastAsia="es-CO"/>
              </w:rPr>
              <w:t xml:space="preserve">Capacitar </w:t>
            </w:r>
            <w:r w:rsidR="5D14A3F1" w:rsidRPr="02BEB536">
              <w:rPr>
                <w:rFonts w:ascii="Arial Narrow" w:eastAsia="Times New Roman" w:hAnsi="Arial Narrow" w:cs="Calibri"/>
                <w:sz w:val="20"/>
                <w:szCs w:val="20"/>
                <w:lang w:val="es-CO" w:eastAsia="es-CO"/>
              </w:rPr>
              <w:t>680</w:t>
            </w:r>
            <w:r w:rsidRPr="00082735">
              <w:rPr>
                <w:rFonts w:ascii="Arial Narrow" w:eastAsia="Times New Roman" w:hAnsi="Arial Narrow" w:cs="Calibri"/>
                <w:color w:val="C00000"/>
                <w:sz w:val="20"/>
                <w:szCs w:val="20"/>
                <w:lang w:val="es-CO" w:eastAsia="es-CO"/>
              </w:rPr>
              <w:t xml:space="preserve"> </w:t>
            </w:r>
            <w:r w:rsidRPr="00082735">
              <w:rPr>
                <w:rFonts w:ascii="Arial Narrow" w:eastAsia="Times New Roman" w:hAnsi="Arial Narrow" w:cs="Calibri"/>
                <w:sz w:val="20"/>
                <w:szCs w:val="20"/>
                <w:lang w:val="es-CO" w:eastAsia="es-CO"/>
              </w:rPr>
              <w:t>personas en los campos artísticos, interculturales, culturales y/o patrimoniales.</w:t>
            </w:r>
          </w:p>
        </w:tc>
        <w:tc>
          <w:tcPr>
            <w:tcW w:w="2180" w:type="dxa"/>
            <w:shd w:val="clear" w:color="auto" w:fill="auto"/>
            <w:vAlign w:val="center"/>
          </w:tcPr>
          <w:p w14:paraId="28F54C72" w14:textId="77777777" w:rsidR="00D41373" w:rsidRPr="00082735" w:rsidRDefault="00D41373" w:rsidP="28F52EAF">
            <w:pPr>
              <w:jc w:val="both"/>
              <w:rPr>
                <w:rFonts w:ascii="Arial Narrow" w:eastAsia="Times New Roman" w:hAnsi="Arial Narrow" w:cs="Calibri"/>
                <w:color w:val="E36C0A" w:themeColor="accent6" w:themeShade="BF"/>
                <w:sz w:val="20"/>
                <w:szCs w:val="20"/>
                <w:lang w:val="es-CO" w:eastAsia="es-CO"/>
              </w:rPr>
            </w:pPr>
            <w:r w:rsidRPr="00082735">
              <w:rPr>
                <w:rFonts w:ascii="Arial Narrow" w:hAnsi="Arial Narrow" w:cs="Calibri"/>
                <w:sz w:val="20"/>
                <w:szCs w:val="20"/>
              </w:rPr>
              <w:t>Personas capacitadas en los campos artísticos, interculturales, culturales y/o patrimoniales.</w:t>
            </w:r>
          </w:p>
        </w:tc>
      </w:tr>
      <w:tr w:rsidR="00D41373" w:rsidRPr="00082735" w14:paraId="5484E655" w14:textId="77777777" w:rsidTr="28F52EAF">
        <w:trPr>
          <w:trHeight w:val="615"/>
          <w:jc w:val="center"/>
        </w:trPr>
        <w:tc>
          <w:tcPr>
            <w:tcW w:w="2280" w:type="dxa"/>
            <w:shd w:val="clear" w:color="auto" w:fill="auto"/>
            <w:vAlign w:val="center"/>
          </w:tcPr>
          <w:p w14:paraId="56BE6C7D" w14:textId="5890C13B" w:rsidR="00D41373" w:rsidRPr="00082735" w:rsidRDefault="00D41373" w:rsidP="28F52EAF">
            <w:pPr>
              <w:jc w:val="both"/>
              <w:rPr>
                <w:rFonts w:ascii="Arial Narrow" w:eastAsia="Times New Roman" w:hAnsi="Arial Narrow" w:cs="Calibri"/>
                <w:color w:val="000000"/>
                <w:sz w:val="20"/>
                <w:szCs w:val="20"/>
                <w:lang w:val="es-CO" w:eastAsia="es-CO"/>
              </w:rPr>
            </w:pPr>
            <w:r w:rsidRPr="00082735">
              <w:rPr>
                <w:rFonts w:ascii="Arial Narrow" w:hAnsi="Arial Narrow" w:cs="Calibri"/>
                <w:sz w:val="20"/>
                <w:szCs w:val="20"/>
              </w:rPr>
              <w:t>Infraestructura</w:t>
            </w:r>
            <w:r w:rsidR="110E62BD" w:rsidRPr="00082735">
              <w:rPr>
                <w:rFonts w:ascii="Arial Narrow" w:hAnsi="Arial Narrow" w:cs="Calibri"/>
                <w:sz w:val="20"/>
                <w:szCs w:val="20"/>
              </w:rPr>
              <w:t>.</w:t>
            </w:r>
          </w:p>
        </w:tc>
        <w:tc>
          <w:tcPr>
            <w:tcW w:w="2360" w:type="dxa"/>
            <w:shd w:val="clear" w:color="auto" w:fill="auto"/>
            <w:vAlign w:val="center"/>
          </w:tcPr>
          <w:p w14:paraId="6254EA80" w14:textId="77777777" w:rsidR="00D41373" w:rsidRPr="00082735" w:rsidRDefault="00D41373" w:rsidP="28F52EAF">
            <w:pPr>
              <w:jc w:val="both"/>
              <w:rPr>
                <w:rFonts w:ascii="Arial Narrow" w:hAnsi="Arial Narrow" w:cs="Calibri"/>
                <w:sz w:val="20"/>
                <w:szCs w:val="20"/>
              </w:rPr>
            </w:pPr>
            <w:r w:rsidRPr="00082735">
              <w:rPr>
                <w:rFonts w:ascii="Arial Narrow" w:hAnsi="Arial Narrow" w:cs="Calibri"/>
                <w:sz w:val="20"/>
                <w:szCs w:val="20"/>
              </w:rPr>
              <w:t>Dotación e infraestructura cultural.</w:t>
            </w:r>
          </w:p>
        </w:tc>
        <w:tc>
          <w:tcPr>
            <w:tcW w:w="2620" w:type="dxa"/>
            <w:shd w:val="clear" w:color="auto" w:fill="auto"/>
            <w:vAlign w:val="center"/>
          </w:tcPr>
          <w:p w14:paraId="6EB50A56" w14:textId="74B289FE" w:rsidR="00D41373" w:rsidRPr="00082735" w:rsidRDefault="62811555" w:rsidP="28F52EAF">
            <w:pPr>
              <w:jc w:val="both"/>
              <w:rPr>
                <w:rFonts w:ascii="Arial Narrow" w:eastAsia="Times New Roman" w:hAnsi="Arial Narrow" w:cs="Calibri"/>
                <w:sz w:val="20"/>
                <w:szCs w:val="20"/>
                <w:lang w:val="es-CO" w:eastAsia="es-CO"/>
              </w:rPr>
            </w:pPr>
            <w:r w:rsidRPr="00082735">
              <w:rPr>
                <w:rFonts w:ascii="Arial Narrow" w:eastAsia="Times New Roman" w:hAnsi="Arial Narrow" w:cs="Calibri"/>
                <w:sz w:val="20"/>
                <w:szCs w:val="20"/>
                <w:lang w:val="es-CO" w:eastAsia="es-CO"/>
              </w:rPr>
              <w:t>Intervenir</w:t>
            </w:r>
            <w:r w:rsidRPr="00082735">
              <w:rPr>
                <w:rFonts w:ascii="Arial Narrow" w:eastAsia="Times New Roman" w:hAnsi="Arial Narrow" w:cs="Calibri"/>
                <w:color w:val="C00000"/>
                <w:sz w:val="20"/>
                <w:szCs w:val="20"/>
                <w:lang w:val="es-CO" w:eastAsia="es-CO"/>
              </w:rPr>
              <w:t xml:space="preserve"> </w:t>
            </w:r>
            <w:r w:rsidR="0261798D" w:rsidRPr="02BEB536">
              <w:rPr>
                <w:rFonts w:ascii="Arial Narrow" w:eastAsia="Times New Roman" w:hAnsi="Arial Narrow" w:cs="Calibri"/>
                <w:sz w:val="20"/>
                <w:szCs w:val="20"/>
                <w:lang w:val="es-CO" w:eastAsia="es-CO"/>
              </w:rPr>
              <w:t>1</w:t>
            </w:r>
            <w:r w:rsidR="00D41373" w:rsidRPr="00082735">
              <w:rPr>
                <w:rFonts w:ascii="Arial Narrow" w:eastAsia="Times New Roman" w:hAnsi="Arial Narrow" w:cs="Calibri"/>
                <w:sz w:val="20"/>
                <w:szCs w:val="20"/>
                <w:lang w:val="es-CO" w:eastAsia="es-CO"/>
              </w:rPr>
              <w:t xml:space="preserve"> sede cultural</w:t>
            </w:r>
            <w:r w:rsidRPr="00082735">
              <w:rPr>
                <w:rFonts w:ascii="Arial Narrow" w:eastAsia="Times New Roman" w:hAnsi="Arial Narrow" w:cs="Calibri"/>
                <w:color w:val="C00000"/>
                <w:sz w:val="20"/>
                <w:szCs w:val="20"/>
                <w:lang w:val="es-CO" w:eastAsia="es-CO"/>
              </w:rPr>
              <w:t xml:space="preserve"> </w:t>
            </w:r>
            <w:r w:rsidRPr="00082735">
              <w:rPr>
                <w:rFonts w:ascii="Arial Narrow" w:eastAsia="Times New Roman" w:hAnsi="Arial Narrow" w:cs="Calibri"/>
                <w:sz w:val="20"/>
                <w:szCs w:val="20"/>
                <w:lang w:val="es-CO" w:eastAsia="es-CO"/>
              </w:rPr>
              <w:t>con dotación y/o adecuación</w:t>
            </w:r>
            <w:r w:rsidR="000D54AD" w:rsidRPr="00082735">
              <w:rPr>
                <w:rFonts w:ascii="Arial Narrow" w:eastAsia="Times New Roman" w:hAnsi="Arial Narrow" w:cs="Calibri"/>
                <w:sz w:val="20"/>
                <w:szCs w:val="20"/>
                <w:lang w:val="es-CO" w:eastAsia="es-CO"/>
              </w:rPr>
              <w:t>.</w:t>
            </w:r>
          </w:p>
        </w:tc>
        <w:tc>
          <w:tcPr>
            <w:tcW w:w="2180" w:type="dxa"/>
            <w:shd w:val="clear" w:color="auto" w:fill="auto"/>
            <w:vAlign w:val="center"/>
          </w:tcPr>
          <w:p w14:paraId="325A7D47" w14:textId="77777777" w:rsidR="00D41373" w:rsidRPr="00082735" w:rsidRDefault="00D41373" w:rsidP="28F52EAF">
            <w:pPr>
              <w:jc w:val="both"/>
              <w:rPr>
                <w:rFonts w:ascii="Arial Narrow" w:hAnsi="Arial Narrow" w:cs="Calibri"/>
                <w:sz w:val="20"/>
                <w:szCs w:val="20"/>
              </w:rPr>
            </w:pPr>
            <w:r w:rsidRPr="00082735">
              <w:rPr>
                <w:rFonts w:ascii="Arial Narrow" w:hAnsi="Arial Narrow" w:cs="Calibri"/>
                <w:sz w:val="20"/>
                <w:szCs w:val="20"/>
              </w:rPr>
              <w:t>Sedes dotadas/Sedes adecuadas.</w:t>
            </w:r>
          </w:p>
        </w:tc>
      </w:tr>
    </w:tbl>
    <w:p w14:paraId="7A981C0C" w14:textId="0985270B" w:rsidR="00D41373" w:rsidRPr="00082735" w:rsidRDefault="00D41373" w:rsidP="28F52EAF">
      <w:pPr>
        <w:autoSpaceDE w:val="0"/>
        <w:autoSpaceDN w:val="0"/>
        <w:adjustRightInd w:val="0"/>
        <w:rPr>
          <w:rFonts w:ascii="Arial Narrow" w:hAnsi="Arial Narrow"/>
          <w:b/>
          <w:bCs/>
        </w:rPr>
      </w:pPr>
    </w:p>
    <w:p w14:paraId="606F1705" w14:textId="77777777" w:rsidR="00145138" w:rsidRPr="00082735" w:rsidRDefault="00145138" w:rsidP="28F52EAF">
      <w:pPr>
        <w:autoSpaceDE w:val="0"/>
        <w:autoSpaceDN w:val="0"/>
        <w:adjustRightInd w:val="0"/>
        <w:jc w:val="both"/>
        <w:rPr>
          <w:rStyle w:val="Textoennegrita"/>
          <w:rFonts w:ascii="Arial Narrow" w:hAnsi="Arial Narrow"/>
        </w:rPr>
      </w:pPr>
    </w:p>
    <w:p w14:paraId="0FC703AD" w14:textId="36F5C48E" w:rsidR="00F77885" w:rsidRPr="00082735" w:rsidRDefault="00AF76C7" w:rsidP="28F52EAF">
      <w:pPr>
        <w:autoSpaceDE w:val="0"/>
        <w:autoSpaceDN w:val="0"/>
        <w:adjustRightInd w:val="0"/>
        <w:jc w:val="both"/>
        <w:rPr>
          <w:rFonts w:ascii="Arial Narrow" w:hAnsi="Arial Narrow"/>
          <w:b/>
          <w:bCs/>
        </w:rPr>
      </w:pPr>
      <w:r w:rsidRPr="6606FFFB">
        <w:rPr>
          <w:rStyle w:val="Textoennegrita"/>
          <w:rFonts w:ascii="Arial Narrow" w:hAnsi="Arial Narrow"/>
        </w:rPr>
        <w:t xml:space="preserve">Artículo </w:t>
      </w:r>
      <w:r w:rsidR="64F18CD0" w:rsidRPr="6606FFFB">
        <w:rPr>
          <w:rStyle w:val="Textoennegrita"/>
          <w:rFonts w:ascii="Arial Narrow" w:hAnsi="Arial Narrow"/>
        </w:rPr>
        <w:t xml:space="preserve">20. </w:t>
      </w:r>
      <w:r w:rsidR="00F77885" w:rsidRPr="6606FFFB">
        <w:rPr>
          <w:rFonts w:ascii="Arial Narrow" w:hAnsi="Arial Narrow"/>
          <w:b/>
          <w:bCs/>
        </w:rPr>
        <w:t>Programa Bogotá región emprendedora e innovadora.</w:t>
      </w:r>
    </w:p>
    <w:p w14:paraId="60E4B2D3" w14:textId="77777777" w:rsidR="00F77885" w:rsidRPr="00082735" w:rsidRDefault="00F77885" w:rsidP="28F52EAF">
      <w:pPr>
        <w:autoSpaceDE w:val="0"/>
        <w:autoSpaceDN w:val="0"/>
        <w:adjustRightInd w:val="0"/>
        <w:rPr>
          <w:rFonts w:ascii="Arial Narrow" w:hAnsi="Arial Narrow"/>
          <w:b/>
          <w:bCs/>
          <w:color w:val="8DB3E2" w:themeColor="text2" w:themeTint="66"/>
        </w:rPr>
      </w:pPr>
    </w:p>
    <w:p w14:paraId="506C07DF" w14:textId="5E50E744" w:rsidR="00FF5BA2" w:rsidRPr="00082735" w:rsidRDefault="00FF5BA2" w:rsidP="6A872DC0">
      <w:pPr>
        <w:jc w:val="both"/>
        <w:rPr>
          <w:rFonts w:ascii="Arial Narrow" w:hAnsi="Arial Narrow" w:cs="Arial"/>
          <w:color w:val="8DB3E2" w:themeColor="text2" w:themeTint="66"/>
          <w:sz w:val="22"/>
          <w:szCs w:val="22"/>
          <w:lang w:eastAsia="es-CO"/>
        </w:rPr>
      </w:pPr>
      <w:r w:rsidRPr="6A872DC0">
        <w:rPr>
          <w:rFonts w:ascii="Arial Narrow" w:hAnsi="Arial Narrow" w:cs="Arial"/>
          <w:sz w:val="22"/>
          <w:szCs w:val="22"/>
          <w:lang w:eastAsia="es-CO"/>
        </w:rPr>
        <w:t>A través de este programa se estera facilitar el desarrollo social, cultural  y creativo de la localidad mediante la implementación de estrategias de reactivación social y económica del sector cultural y creativo después de la pandemia por COVID-19. Para lograrlo se impulsarán los espacios de apoyo y fortalecimiento para</w:t>
      </w:r>
      <w:r w:rsidR="00961E60" w:rsidRPr="6A872DC0">
        <w:rPr>
          <w:rFonts w:ascii="Arial Narrow" w:hAnsi="Arial Narrow" w:cs="Arial"/>
          <w:sz w:val="22"/>
          <w:szCs w:val="22"/>
          <w:lang w:eastAsia="es-CO"/>
        </w:rPr>
        <w:t xml:space="preserve"> </w:t>
      </w:r>
      <w:r w:rsidRPr="6A872DC0">
        <w:rPr>
          <w:rFonts w:ascii="Arial Narrow" w:hAnsi="Arial Narrow" w:cs="Arial"/>
          <w:sz w:val="22"/>
          <w:szCs w:val="22"/>
          <w:lang w:eastAsia="es-CO"/>
        </w:rPr>
        <w:t>la generación de proyectos</w:t>
      </w:r>
      <w:r w:rsidR="00961E60" w:rsidRPr="6A872DC0">
        <w:rPr>
          <w:rFonts w:ascii="Arial Narrow" w:hAnsi="Arial Narrow" w:cs="Arial"/>
          <w:sz w:val="22"/>
          <w:szCs w:val="22"/>
          <w:lang w:eastAsia="es-CO"/>
        </w:rPr>
        <w:t xml:space="preserve"> del sector cultural y creativo. Así como la implementación de programas de creación y fortalecimiento de la agricultura urbana</w:t>
      </w:r>
      <w:r w:rsidR="00B20C54" w:rsidRPr="6A872DC0">
        <w:rPr>
          <w:rFonts w:ascii="Arial Narrow" w:hAnsi="Arial Narrow" w:cs="Arial"/>
          <w:sz w:val="22"/>
          <w:szCs w:val="22"/>
          <w:lang w:eastAsia="es-CO"/>
        </w:rPr>
        <w:t xml:space="preserve">. </w:t>
      </w:r>
    </w:p>
    <w:p w14:paraId="005E5616" w14:textId="77777777" w:rsidR="00F77885" w:rsidRPr="00082735" w:rsidRDefault="00F77885" w:rsidP="28F52EAF">
      <w:pPr>
        <w:autoSpaceDE w:val="0"/>
        <w:autoSpaceDN w:val="0"/>
        <w:adjustRightInd w:val="0"/>
        <w:jc w:val="both"/>
        <w:rPr>
          <w:rFonts w:ascii="Arial Narrow" w:hAnsi="Arial Narrow"/>
          <w:b/>
          <w:bCs/>
          <w:color w:val="8DB3E2" w:themeColor="text2" w:themeTint="66"/>
        </w:rPr>
      </w:pPr>
    </w:p>
    <w:p w14:paraId="3E194CD4" w14:textId="10A6BE3A" w:rsidR="00F77885" w:rsidRPr="00082735" w:rsidRDefault="00AF76C7" w:rsidP="28F52EAF">
      <w:pPr>
        <w:autoSpaceDE w:val="0"/>
        <w:autoSpaceDN w:val="0"/>
        <w:adjustRightInd w:val="0"/>
        <w:jc w:val="both"/>
        <w:rPr>
          <w:rFonts w:ascii="Arial Narrow" w:hAnsi="Arial Narrow"/>
          <w:lang w:val="es-AR"/>
        </w:rPr>
      </w:pPr>
      <w:r w:rsidRPr="6606FFFB">
        <w:rPr>
          <w:rStyle w:val="Textoennegrita"/>
          <w:rFonts w:ascii="Arial Narrow" w:hAnsi="Arial Narrow"/>
        </w:rPr>
        <w:t xml:space="preserve">Artículo </w:t>
      </w:r>
      <w:r w:rsidR="20EA1014" w:rsidRPr="6606FFFB">
        <w:rPr>
          <w:rStyle w:val="Textoennegrita"/>
          <w:rFonts w:ascii="Arial Narrow" w:hAnsi="Arial Narrow"/>
        </w:rPr>
        <w:t>21.</w:t>
      </w:r>
      <w:r w:rsidRPr="6606FFFB">
        <w:rPr>
          <w:rStyle w:val="Textoennegrita"/>
          <w:rFonts w:ascii="Arial Narrow" w:hAnsi="Arial Narrow"/>
        </w:rPr>
        <w:t xml:space="preserve"> </w:t>
      </w:r>
      <w:r w:rsidR="00FC1879" w:rsidRPr="6606FFFB">
        <w:rPr>
          <w:rFonts w:ascii="Arial Narrow" w:hAnsi="Arial Narrow"/>
          <w:b/>
          <w:bCs/>
        </w:rPr>
        <w:t>Metas e indicadores del programa</w:t>
      </w:r>
      <w:r w:rsidR="00F77885" w:rsidRPr="6606FFFB">
        <w:rPr>
          <w:rFonts w:ascii="Arial Narrow" w:hAnsi="Arial Narrow"/>
          <w:b/>
          <w:bCs/>
        </w:rPr>
        <w:t>.</w:t>
      </w:r>
    </w:p>
    <w:p w14:paraId="6BA53BC1" w14:textId="77777777" w:rsidR="00F77885" w:rsidRPr="00082735" w:rsidRDefault="00F77885" w:rsidP="28F52EAF">
      <w:pPr>
        <w:autoSpaceDE w:val="0"/>
        <w:autoSpaceDN w:val="0"/>
        <w:adjustRightInd w:val="0"/>
        <w:jc w:val="both"/>
        <w:rPr>
          <w:rFonts w:ascii="Arial Narrow" w:hAnsi="Arial Narrow"/>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360"/>
        <w:gridCol w:w="2620"/>
        <w:gridCol w:w="2180"/>
      </w:tblGrid>
      <w:tr w:rsidR="00F77885" w:rsidRPr="00082735" w14:paraId="5C6B8FE1" w14:textId="77777777" w:rsidTr="28F52EAF">
        <w:trPr>
          <w:trHeight w:val="316"/>
          <w:jc w:val="center"/>
        </w:trPr>
        <w:tc>
          <w:tcPr>
            <w:tcW w:w="2280" w:type="dxa"/>
            <w:shd w:val="clear" w:color="auto" w:fill="4F6228" w:themeFill="accent3" w:themeFillShade="80"/>
            <w:vAlign w:val="center"/>
          </w:tcPr>
          <w:p w14:paraId="3CF24211" w14:textId="77777777" w:rsidR="00F77885" w:rsidRPr="00082735" w:rsidRDefault="00F77885" w:rsidP="28F52EAF">
            <w:pPr>
              <w:jc w:val="center"/>
              <w:rPr>
                <w:rFonts w:ascii="Arial Narrow" w:eastAsia="Times New Roman" w:hAnsi="Arial Narrow" w:cs="Calibri"/>
                <w:color w:val="FFFFFF" w:themeColor="background1"/>
                <w:sz w:val="20"/>
                <w:szCs w:val="20"/>
                <w:lang w:val="es-CO" w:eastAsia="es-CO"/>
              </w:rPr>
            </w:pPr>
            <w:r w:rsidRPr="00082735">
              <w:rPr>
                <w:rFonts w:ascii="Arial Narrow" w:eastAsia="Times New Roman" w:hAnsi="Arial Narrow" w:cs="Calibri"/>
                <w:b/>
                <w:bCs/>
                <w:color w:val="FFFFFF" w:themeColor="background1"/>
                <w:sz w:val="20"/>
                <w:szCs w:val="20"/>
                <w:lang w:val="es-CO" w:eastAsia="es-CO"/>
              </w:rPr>
              <w:t>LÍNEA</w:t>
            </w:r>
          </w:p>
        </w:tc>
        <w:tc>
          <w:tcPr>
            <w:tcW w:w="2360" w:type="dxa"/>
            <w:shd w:val="clear" w:color="auto" w:fill="4F6228" w:themeFill="accent3" w:themeFillShade="80"/>
            <w:vAlign w:val="center"/>
          </w:tcPr>
          <w:p w14:paraId="34DD4FD5" w14:textId="77777777" w:rsidR="00F77885" w:rsidRPr="00082735" w:rsidRDefault="00F77885" w:rsidP="28F52EAF">
            <w:pPr>
              <w:jc w:val="center"/>
              <w:rPr>
                <w:rFonts w:ascii="Arial Narrow" w:eastAsia="Times New Roman" w:hAnsi="Arial Narrow" w:cs="Calibri"/>
                <w:color w:val="FFFFFF" w:themeColor="background1"/>
                <w:sz w:val="20"/>
                <w:szCs w:val="20"/>
                <w:lang w:val="es-CO" w:eastAsia="es-CO"/>
              </w:rPr>
            </w:pPr>
            <w:r w:rsidRPr="00082735">
              <w:rPr>
                <w:rFonts w:ascii="Arial Narrow" w:eastAsia="Times New Roman" w:hAnsi="Arial Narrow" w:cs="Calibri"/>
                <w:b/>
                <w:bCs/>
                <w:color w:val="FFFFFF" w:themeColor="background1"/>
                <w:sz w:val="20"/>
                <w:szCs w:val="20"/>
                <w:lang w:val="es-CO" w:eastAsia="es-CO"/>
              </w:rPr>
              <w:t>CONCEPTO DE GASTO</w:t>
            </w:r>
          </w:p>
        </w:tc>
        <w:tc>
          <w:tcPr>
            <w:tcW w:w="2620" w:type="dxa"/>
            <w:shd w:val="clear" w:color="auto" w:fill="4F6228" w:themeFill="accent3" w:themeFillShade="80"/>
            <w:vAlign w:val="center"/>
          </w:tcPr>
          <w:p w14:paraId="294C6710" w14:textId="77777777" w:rsidR="00F77885" w:rsidRPr="00082735" w:rsidRDefault="00F77885" w:rsidP="28F52EAF">
            <w:pPr>
              <w:jc w:val="center"/>
              <w:rPr>
                <w:rFonts w:ascii="Arial Narrow" w:eastAsia="Times New Roman" w:hAnsi="Arial Narrow" w:cs="Calibri"/>
                <w:color w:val="FFFFFF" w:themeColor="background1"/>
                <w:sz w:val="20"/>
                <w:szCs w:val="20"/>
                <w:lang w:val="es-CO" w:eastAsia="es-CO"/>
              </w:rPr>
            </w:pPr>
            <w:r w:rsidRPr="00082735">
              <w:rPr>
                <w:rFonts w:ascii="Arial Narrow" w:eastAsia="Times New Roman" w:hAnsi="Arial Narrow" w:cs="Calibri"/>
                <w:b/>
                <w:bCs/>
                <w:color w:val="FFFFFF" w:themeColor="background1"/>
                <w:sz w:val="20"/>
                <w:szCs w:val="20"/>
                <w:lang w:val="es-CO" w:eastAsia="es-CO"/>
              </w:rPr>
              <w:t>META</w:t>
            </w:r>
          </w:p>
        </w:tc>
        <w:tc>
          <w:tcPr>
            <w:tcW w:w="2180" w:type="dxa"/>
            <w:shd w:val="clear" w:color="auto" w:fill="4F6228" w:themeFill="accent3" w:themeFillShade="80"/>
            <w:vAlign w:val="center"/>
          </w:tcPr>
          <w:p w14:paraId="731A8BA1" w14:textId="77777777" w:rsidR="00F77885" w:rsidRPr="00082735" w:rsidRDefault="00F77885" w:rsidP="28F52EAF">
            <w:pPr>
              <w:jc w:val="center"/>
              <w:rPr>
                <w:rFonts w:ascii="Arial Narrow" w:eastAsia="Times New Roman" w:hAnsi="Arial Narrow" w:cs="Calibri"/>
                <w:color w:val="FFFFFF" w:themeColor="background1"/>
                <w:sz w:val="20"/>
                <w:szCs w:val="20"/>
                <w:lang w:val="es-CO" w:eastAsia="es-CO"/>
              </w:rPr>
            </w:pPr>
            <w:r w:rsidRPr="00082735">
              <w:rPr>
                <w:rFonts w:ascii="Arial Narrow" w:eastAsia="Times New Roman" w:hAnsi="Arial Narrow" w:cs="Calibri"/>
                <w:b/>
                <w:bCs/>
                <w:color w:val="FFFFFF" w:themeColor="background1"/>
                <w:sz w:val="20"/>
                <w:szCs w:val="20"/>
                <w:lang w:val="es-CO" w:eastAsia="es-CO"/>
              </w:rPr>
              <w:t>Indicador</w:t>
            </w:r>
          </w:p>
        </w:tc>
      </w:tr>
      <w:tr w:rsidR="00F77885" w:rsidRPr="00082735" w14:paraId="4549A29C" w14:textId="77777777" w:rsidTr="28F52EAF">
        <w:trPr>
          <w:trHeight w:val="615"/>
          <w:jc w:val="center"/>
        </w:trPr>
        <w:tc>
          <w:tcPr>
            <w:tcW w:w="2280" w:type="dxa"/>
            <w:shd w:val="clear" w:color="auto" w:fill="auto"/>
            <w:vAlign w:val="center"/>
          </w:tcPr>
          <w:p w14:paraId="257B9643" w14:textId="7DFAE556" w:rsidR="00F77885" w:rsidRPr="00082735" w:rsidRDefault="00F77885" w:rsidP="28F52EAF">
            <w:pPr>
              <w:jc w:val="both"/>
              <w:rPr>
                <w:rFonts w:ascii="Arial Narrow" w:eastAsia="Times New Roman" w:hAnsi="Arial Narrow" w:cs="Calibri"/>
                <w:color w:val="000000"/>
                <w:sz w:val="20"/>
                <w:szCs w:val="20"/>
                <w:lang w:val="es-CO" w:eastAsia="es-CO"/>
              </w:rPr>
            </w:pPr>
            <w:r w:rsidRPr="00082735">
              <w:rPr>
                <w:rFonts w:ascii="Arial Narrow" w:hAnsi="Arial Narrow" w:cs="Calibri"/>
                <w:sz w:val="20"/>
                <w:szCs w:val="20"/>
              </w:rPr>
              <w:t>Desarrollo social y cultural</w:t>
            </w:r>
            <w:r w:rsidR="110E62BD" w:rsidRPr="00082735">
              <w:rPr>
                <w:rFonts w:ascii="Arial Narrow" w:hAnsi="Arial Narrow" w:cs="Calibri"/>
                <w:sz w:val="20"/>
                <w:szCs w:val="20"/>
              </w:rPr>
              <w:t>.</w:t>
            </w:r>
          </w:p>
        </w:tc>
        <w:tc>
          <w:tcPr>
            <w:tcW w:w="2360" w:type="dxa"/>
            <w:shd w:val="clear" w:color="auto" w:fill="auto"/>
            <w:vAlign w:val="center"/>
          </w:tcPr>
          <w:p w14:paraId="114054EB" w14:textId="77777777" w:rsidR="00F77885" w:rsidRPr="00082735" w:rsidRDefault="00F77885" w:rsidP="28F52EAF">
            <w:pPr>
              <w:jc w:val="both"/>
              <w:rPr>
                <w:rFonts w:ascii="Arial Narrow" w:eastAsia="Times New Roman" w:hAnsi="Arial Narrow" w:cs="Calibri"/>
                <w:color w:val="000000"/>
                <w:sz w:val="20"/>
                <w:szCs w:val="20"/>
                <w:lang w:val="es-CO" w:eastAsia="es-CO"/>
              </w:rPr>
            </w:pPr>
            <w:r w:rsidRPr="00082735">
              <w:rPr>
                <w:rFonts w:ascii="Arial Narrow" w:hAnsi="Arial Narrow" w:cs="Calibri"/>
                <w:sz w:val="20"/>
                <w:szCs w:val="20"/>
              </w:rPr>
              <w:t>Apoyo y fortalecimiento a las industrias culturales y creativas en las localidades.</w:t>
            </w:r>
          </w:p>
        </w:tc>
        <w:tc>
          <w:tcPr>
            <w:tcW w:w="2620" w:type="dxa"/>
            <w:shd w:val="clear" w:color="auto" w:fill="auto"/>
            <w:vAlign w:val="center"/>
          </w:tcPr>
          <w:p w14:paraId="6C068745" w14:textId="3700CFFB" w:rsidR="00F77885" w:rsidRPr="00082735" w:rsidRDefault="00F77885" w:rsidP="28F52EAF">
            <w:pPr>
              <w:jc w:val="both"/>
              <w:rPr>
                <w:rFonts w:ascii="Arial Narrow" w:eastAsia="Times New Roman" w:hAnsi="Arial Narrow" w:cs="Calibri"/>
                <w:sz w:val="20"/>
                <w:szCs w:val="20"/>
                <w:lang w:val="es-CO" w:eastAsia="es-CO"/>
              </w:rPr>
            </w:pPr>
            <w:r w:rsidRPr="00082735">
              <w:rPr>
                <w:rFonts w:ascii="Arial Narrow" w:eastAsia="Times New Roman" w:hAnsi="Arial Narrow" w:cs="Calibri"/>
                <w:sz w:val="20"/>
                <w:szCs w:val="20"/>
                <w:lang w:val="es-CO" w:eastAsia="es-CO"/>
              </w:rPr>
              <w:t xml:space="preserve">Financiar </w:t>
            </w:r>
            <w:r w:rsidR="30ABE624" w:rsidRPr="02BEB536">
              <w:rPr>
                <w:rFonts w:ascii="Arial Narrow" w:eastAsia="Times New Roman" w:hAnsi="Arial Narrow" w:cs="Calibri"/>
                <w:sz w:val="20"/>
                <w:szCs w:val="20"/>
                <w:lang w:val="es-CO" w:eastAsia="es-CO"/>
              </w:rPr>
              <w:t>49</w:t>
            </w:r>
            <w:r w:rsidRPr="02BEB536">
              <w:rPr>
                <w:rFonts w:ascii="Arial Narrow" w:eastAsia="Times New Roman" w:hAnsi="Arial Narrow" w:cs="Calibri"/>
                <w:color w:val="C00000"/>
                <w:sz w:val="20"/>
                <w:szCs w:val="20"/>
                <w:lang w:val="es-CO" w:eastAsia="es-CO"/>
              </w:rPr>
              <w:t xml:space="preserve"> </w:t>
            </w:r>
            <w:r w:rsidRPr="00082735">
              <w:rPr>
                <w:rFonts w:ascii="Arial Narrow" w:eastAsia="Times New Roman" w:hAnsi="Arial Narrow" w:cs="Calibri"/>
                <w:sz w:val="20"/>
                <w:szCs w:val="20"/>
                <w:lang w:val="es-CO" w:eastAsia="es-CO"/>
              </w:rPr>
              <w:t>proyectos del sector cultural y creativo.</w:t>
            </w:r>
          </w:p>
        </w:tc>
        <w:tc>
          <w:tcPr>
            <w:tcW w:w="2180" w:type="dxa"/>
            <w:shd w:val="clear" w:color="auto" w:fill="auto"/>
            <w:vAlign w:val="center"/>
          </w:tcPr>
          <w:p w14:paraId="51806258" w14:textId="77777777" w:rsidR="00F77885" w:rsidRPr="00082735" w:rsidRDefault="00F77885" w:rsidP="28F52EAF">
            <w:pPr>
              <w:jc w:val="both"/>
              <w:rPr>
                <w:rFonts w:ascii="Arial Narrow" w:hAnsi="Arial Narrow" w:cs="Calibri"/>
                <w:sz w:val="20"/>
                <w:szCs w:val="20"/>
              </w:rPr>
            </w:pPr>
            <w:r w:rsidRPr="00082735">
              <w:rPr>
                <w:rFonts w:ascii="Arial Narrow" w:hAnsi="Arial Narrow" w:cs="Calibri"/>
                <w:sz w:val="20"/>
                <w:szCs w:val="20"/>
              </w:rPr>
              <w:t>Número de proyectos financiados y acompañados del sector cultural y creativo.</w:t>
            </w:r>
          </w:p>
        </w:tc>
      </w:tr>
      <w:tr w:rsidR="00F77885" w:rsidRPr="00082735" w14:paraId="76227123" w14:textId="77777777" w:rsidTr="28F52EAF">
        <w:trPr>
          <w:trHeight w:val="615"/>
          <w:jc w:val="center"/>
        </w:trPr>
        <w:tc>
          <w:tcPr>
            <w:tcW w:w="2280" w:type="dxa"/>
            <w:shd w:val="clear" w:color="auto" w:fill="auto"/>
            <w:vAlign w:val="center"/>
          </w:tcPr>
          <w:p w14:paraId="34F00FF1" w14:textId="127718B0" w:rsidR="00F77885" w:rsidRPr="00082735" w:rsidRDefault="00F77885" w:rsidP="28F52EAF">
            <w:pPr>
              <w:jc w:val="both"/>
              <w:rPr>
                <w:rFonts w:ascii="Arial Narrow" w:eastAsia="Times New Roman" w:hAnsi="Arial Narrow" w:cs="Calibri"/>
                <w:color w:val="000000"/>
                <w:sz w:val="20"/>
                <w:szCs w:val="20"/>
                <w:lang w:val="es-CO" w:eastAsia="es-CO"/>
              </w:rPr>
            </w:pPr>
            <w:r w:rsidRPr="00082735">
              <w:rPr>
                <w:rFonts w:ascii="Arial Narrow" w:hAnsi="Arial Narrow" w:cs="Calibri"/>
                <w:sz w:val="20"/>
                <w:szCs w:val="20"/>
              </w:rPr>
              <w:t>Inversiones ambientales sostenibles</w:t>
            </w:r>
            <w:r w:rsidR="110E62BD" w:rsidRPr="00082735">
              <w:rPr>
                <w:rFonts w:ascii="Arial Narrow" w:hAnsi="Arial Narrow" w:cs="Calibri"/>
                <w:sz w:val="20"/>
                <w:szCs w:val="20"/>
              </w:rPr>
              <w:t>.</w:t>
            </w:r>
          </w:p>
        </w:tc>
        <w:tc>
          <w:tcPr>
            <w:tcW w:w="2360" w:type="dxa"/>
            <w:shd w:val="clear" w:color="auto" w:fill="auto"/>
            <w:vAlign w:val="center"/>
          </w:tcPr>
          <w:p w14:paraId="78A05F26" w14:textId="77777777" w:rsidR="00F77885" w:rsidRPr="00082735" w:rsidRDefault="00F77885" w:rsidP="28F52EAF">
            <w:pPr>
              <w:jc w:val="both"/>
              <w:rPr>
                <w:rFonts w:ascii="Arial Narrow" w:hAnsi="Arial Narrow" w:cs="Calibri"/>
                <w:sz w:val="20"/>
                <w:szCs w:val="20"/>
              </w:rPr>
            </w:pPr>
            <w:r w:rsidRPr="00082735">
              <w:rPr>
                <w:rFonts w:ascii="Arial Narrow" w:hAnsi="Arial Narrow" w:cs="Calibri"/>
                <w:sz w:val="20"/>
                <w:szCs w:val="20"/>
              </w:rPr>
              <w:t>Agricultura urbana.</w:t>
            </w:r>
          </w:p>
        </w:tc>
        <w:tc>
          <w:tcPr>
            <w:tcW w:w="2620" w:type="dxa"/>
            <w:shd w:val="clear" w:color="auto" w:fill="auto"/>
            <w:vAlign w:val="center"/>
          </w:tcPr>
          <w:p w14:paraId="3B6F2366" w14:textId="33EFAE30" w:rsidR="00F77885" w:rsidRPr="00082735" w:rsidRDefault="00F77885" w:rsidP="28F52EAF">
            <w:pPr>
              <w:jc w:val="both"/>
              <w:rPr>
                <w:rFonts w:ascii="Arial Narrow" w:eastAsia="Times New Roman" w:hAnsi="Arial Narrow" w:cs="Calibri"/>
                <w:sz w:val="20"/>
                <w:szCs w:val="20"/>
                <w:lang w:val="es-CO" w:eastAsia="es-CO"/>
              </w:rPr>
            </w:pPr>
            <w:r w:rsidRPr="00082735">
              <w:rPr>
                <w:rFonts w:ascii="Arial Narrow" w:eastAsia="Times New Roman" w:hAnsi="Arial Narrow" w:cs="Calibri"/>
                <w:sz w:val="20"/>
                <w:szCs w:val="20"/>
                <w:lang w:val="es-CO" w:eastAsia="es-CO"/>
              </w:rPr>
              <w:t xml:space="preserve">Implementar </w:t>
            </w:r>
            <w:r w:rsidR="4EF7C6CD" w:rsidRPr="02BEB536">
              <w:rPr>
                <w:rFonts w:ascii="Arial Narrow" w:eastAsia="Times New Roman" w:hAnsi="Arial Narrow" w:cs="Calibri"/>
                <w:sz w:val="20"/>
                <w:szCs w:val="20"/>
                <w:lang w:val="es-CO" w:eastAsia="es-CO"/>
              </w:rPr>
              <w:t>4</w:t>
            </w:r>
            <w:r w:rsidRPr="02BEB536">
              <w:rPr>
                <w:rFonts w:ascii="Arial Narrow" w:eastAsia="Times New Roman" w:hAnsi="Arial Narrow" w:cs="Calibri"/>
                <w:color w:val="C00000"/>
                <w:sz w:val="20"/>
                <w:szCs w:val="20"/>
                <w:lang w:val="es-CO" w:eastAsia="es-CO"/>
              </w:rPr>
              <w:t xml:space="preserve"> </w:t>
            </w:r>
            <w:r w:rsidRPr="00082735">
              <w:rPr>
                <w:rFonts w:ascii="Arial Narrow" w:eastAsia="Times New Roman" w:hAnsi="Arial Narrow" w:cs="Calibri"/>
                <w:sz w:val="20"/>
                <w:szCs w:val="20"/>
                <w:lang w:val="es-CO" w:eastAsia="es-CO"/>
              </w:rPr>
              <w:t>acciones de fomento para la agricultura urbana.</w:t>
            </w:r>
          </w:p>
        </w:tc>
        <w:tc>
          <w:tcPr>
            <w:tcW w:w="2180" w:type="dxa"/>
            <w:shd w:val="clear" w:color="auto" w:fill="auto"/>
            <w:vAlign w:val="center"/>
          </w:tcPr>
          <w:p w14:paraId="31ADDDCB" w14:textId="77777777" w:rsidR="00F77885" w:rsidRPr="00082735" w:rsidRDefault="00F77885" w:rsidP="28F52EAF">
            <w:pPr>
              <w:jc w:val="both"/>
              <w:rPr>
                <w:rFonts w:ascii="Arial Narrow" w:hAnsi="Arial Narrow" w:cs="Calibri"/>
                <w:sz w:val="20"/>
                <w:szCs w:val="20"/>
              </w:rPr>
            </w:pPr>
            <w:r w:rsidRPr="00082735">
              <w:rPr>
                <w:rFonts w:ascii="Arial Narrow" w:hAnsi="Arial Narrow" w:cs="Calibri"/>
                <w:sz w:val="20"/>
                <w:szCs w:val="20"/>
              </w:rPr>
              <w:t>Número acciones de fomento para la agricultura urbana.</w:t>
            </w:r>
          </w:p>
        </w:tc>
      </w:tr>
    </w:tbl>
    <w:p w14:paraId="3CDC7EA3" w14:textId="71F307CE" w:rsidR="00F77885" w:rsidRPr="00082735" w:rsidRDefault="00F77885" w:rsidP="28F52EAF">
      <w:pPr>
        <w:autoSpaceDE w:val="0"/>
        <w:autoSpaceDN w:val="0"/>
        <w:adjustRightInd w:val="0"/>
        <w:rPr>
          <w:rFonts w:ascii="Arial Narrow" w:hAnsi="Arial Narrow"/>
          <w:b/>
          <w:bCs/>
        </w:rPr>
      </w:pPr>
    </w:p>
    <w:p w14:paraId="200CAFB2" w14:textId="63C979E7" w:rsidR="00F77885" w:rsidRPr="00082735" w:rsidRDefault="00F77885" w:rsidP="28F52EAF">
      <w:pPr>
        <w:autoSpaceDE w:val="0"/>
        <w:autoSpaceDN w:val="0"/>
        <w:adjustRightInd w:val="0"/>
        <w:rPr>
          <w:rFonts w:ascii="Arial Narrow" w:hAnsi="Arial Narrow"/>
          <w:b/>
          <w:bCs/>
        </w:rPr>
      </w:pPr>
    </w:p>
    <w:p w14:paraId="1821B4B4" w14:textId="63C979E7" w:rsidR="00CF59FE" w:rsidRDefault="00CF59FE" w:rsidP="28F52EAF">
      <w:pPr>
        <w:autoSpaceDE w:val="0"/>
        <w:autoSpaceDN w:val="0"/>
        <w:adjustRightInd w:val="0"/>
        <w:jc w:val="center"/>
        <w:rPr>
          <w:rFonts w:ascii="Arial Narrow" w:eastAsia="Arial Narrow" w:hAnsi="Arial Narrow" w:cs="Arial Narrow"/>
          <w:b/>
          <w:bCs/>
          <w:color w:val="000000" w:themeColor="text1"/>
          <w:lang w:val="es-AR" w:eastAsia="es-AR"/>
        </w:rPr>
      </w:pPr>
    </w:p>
    <w:p w14:paraId="7F318705" w14:textId="63C979E7" w:rsidR="00CF59FE" w:rsidRDefault="00CF59FE" w:rsidP="28F52EAF">
      <w:pPr>
        <w:autoSpaceDE w:val="0"/>
        <w:autoSpaceDN w:val="0"/>
        <w:adjustRightInd w:val="0"/>
        <w:jc w:val="center"/>
        <w:rPr>
          <w:rFonts w:ascii="Arial Narrow" w:eastAsia="Arial Narrow" w:hAnsi="Arial Narrow" w:cs="Arial Narrow"/>
          <w:b/>
          <w:bCs/>
          <w:color w:val="000000" w:themeColor="text1"/>
          <w:lang w:val="es-AR" w:eastAsia="es-AR"/>
        </w:rPr>
      </w:pPr>
    </w:p>
    <w:p w14:paraId="210ED115" w14:textId="63C979E7" w:rsidR="00CF59FE" w:rsidRDefault="00CF59FE" w:rsidP="28F52EAF">
      <w:pPr>
        <w:autoSpaceDE w:val="0"/>
        <w:autoSpaceDN w:val="0"/>
        <w:adjustRightInd w:val="0"/>
        <w:jc w:val="center"/>
        <w:rPr>
          <w:rFonts w:ascii="Arial Narrow" w:eastAsia="Arial Narrow" w:hAnsi="Arial Narrow" w:cs="Arial Narrow"/>
          <w:b/>
          <w:bCs/>
          <w:color w:val="000000" w:themeColor="text1"/>
          <w:lang w:val="es-AR" w:eastAsia="es-AR"/>
        </w:rPr>
      </w:pPr>
    </w:p>
    <w:p w14:paraId="216A43C8" w14:textId="63C979E7" w:rsidR="00CF59FE" w:rsidRDefault="00CF59FE" w:rsidP="28F52EAF">
      <w:pPr>
        <w:autoSpaceDE w:val="0"/>
        <w:autoSpaceDN w:val="0"/>
        <w:adjustRightInd w:val="0"/>
        <w:jc w:val="center"/>
        <w:rPr>
          <w:rFonts w:ascii="Arial Narrow" w:eastAsia="Arial Narrow" w:hAnsi="Arial Narrow" w:cs="Arial Narrow"/>
          <w:b/>
          <w:bCs/>
          <w:color w:val="000000" w:themeColor="text1"/>
          <w:lang w:val="es-AR" w:eastAsia="es-AR"/>
        </w:rPr>
      </w:pPr>
    </w:p>
    <w:p w14:paraId="7C0E6060" w14:textId="63C979E7" w:rsidR="00CF59FE" w:rsidRDefault="00CF59FE" w:rsidP="28F52EAF">
      <w:pPr>
        <w:autoSpaceDE w:val="0"/>
        <w:autoSpaceDN w:val="0"/>
        <w:adjustRightInd w:val="0"/>
        <w:jc w:val="center"/>
        <w:rPr>
          <w:rFonts w:ascii="Arial Narrow" w:eastAsia="Arial Narrow" w:hAnsi="Arial Narrow" w:cs="Arial Narrow"/>
          <w:b/>
          <w:bCs/>
          <w:color w:val="000000" w:themeColor="text1"/>
          <w:lang w:val="es-AR" w:eastAsia="es-AR"/>
        </w:rPr>
      </w:pPr>
    </w:p>
    <w:p w14:paraId="25B66C6E" w14:textId="63C979E7" w:rsidR="00CF59FE" w:rsidRDefault="00CF59FE" w:rsidP="28F52EAF">
      <w:pPr>
        <w:autoSpaceDE w:val="0"/>
        <w:autoSpaceDN w:val="0"/>
        <w:adjustRightInd w:val="0"/>
        <w:jc w:val="center"/>
        <w:rPr>
          <w:rFonts w:ascii="Arial Narrow" w:eastAsia="Arial Narrow" w:hAnsi="Arial Narrow" w:cs="Arial Narrow"/>
          <w:b/>
          <w:bCs/>
          <w:color w:val="000000" w:themeColor="text1"/>
          <w:lang w:val="es-AR" w:eastAsia="es-AR"/>
        </w:rPr>
      </w:pPr>
    </w:p>
    <w:p w14:paraId="2ABEF5CC" w14:textId="63C979E7" w:rsidR="00CF59FE" w:rsidRDefault="00CF59FE" w:rsidP="28F52EAF">
      <w:pPr>
        <w:autoSpaceDE w:val="0"/>
        <w:autoSpaceDN w:val="0"/>
        <w:adjustRightInd w:val="0"/>
        <w:jc w:val="center"/>
        <w:rPr>
          <w:rFonts w:ascii="Arial Narrow" w:eastAsia="Arial Narrow" w:hAnsi="Arial Narrow" w:cs="Arial Narrow"/>
          <w:b/>
          <w:bCs/>
          <w:color w:val="000000" w:themeColor="text1"/>
          <w:lang w:val="es-AR" w:eastAsia="es-AR"/>
        </w:rPr>
      </w:pPr>
    </w:p>
    <w:p w14:paraId="481D8793" w14:textId="626A800A" w:rsidR="003B4654" w:rsidRPr="00082735" w:rsidRDefault="003B4654" w:rsidP="28F52EAF">
      <w:pPr>
        <w:autoSpaceDE w:val="0"/>
        <w:autoSpaceDN w:val="0"/>
        <w:adjustRightInd w:val="0"/>
        <w:jc w:val="center"/>
        <w:rPr>
          <w:rFonts w:ascii="Arial Narrow" w:eastAsia="Times New Roman" w:hAnsi="Arial Narrow"/>
          <w:b/>
          <w:bCs/>
          <w:color w:val="000000"/>
          <w:lang w:val="es-AR" w:eastAsia="es-AR"/>
        </w:rPr>
      </w:pPr>
      <w:r w:rsidRPr="28F52EAF">
        <w:rPr>
          <w:rFonts w:ascii="Arial Narrow" w:eastAsia="Arial Narrow" w:hAnsi="Arial Narrow" w:cs="Arial Narrow"/>
          <w:b/>
          <w:bCs/>
          <w:color w:val="000000" w:themeColor="text1"/>
          <w:lang w:val="es-AR" w:eastAsia="es-AR"/>
        </w:rPr>
        <w:t>CAPÍTULO III</w:t>
      </w:r>
    </w:p>
    <w:p w14:paraId="2FE6F1B6" w14:textId="4337D8CD" w:rsidR="003B4654" w:rsidRPr="00082735" w:rsidRDefault="003B4654" w:rsidP="28F52EAF">
      <w:pPr>
        <w:autoSpaceDE w:val="0"/>
        <w:autoSpaceDN w:val="0"/>
        <w:adjustRightInd w:val="0"/>
        <w:jc w:val="center"/>
        <w:rPr>
          <w:rFonts w:ascii="Arial Narrow" w:eastAsia="Times New Roman" w:hAnsi="Arial Narrow"/>
          <w:b/>
          <w:bCs/>
          <w:color w:val="000000"/>
          <w:lang w:eastAsia="es-AR"/>
        </w:rPr>
      </w:pPr>
      <w:r w:rsidRPr="6606FFFB">
        <w:rPr>
          <w:rFonts w:ascii="Arial Narrow" w:eastAsia="Times New Roman" w:hAnsi="Arial Narrow"/>
          <w:b/>
          <w:bCs/>
          <w:color w:val="000000" w:themeColor="text1"/>
          <w:lang w:eastAsia="es-AR"/>
        </w:rPr>
        <w:t xml:space="preserve">PROPÓSITO 2. CAMBIAR NUESTROS HÁBITOS DE VIDA PARA REVERDECER A BOGOTÁ Y ADAPTARNOS Y MITIGAR </w:t>
      </w:r>
      <w:r w:rsidR="007D085A" w:rsidRPr="6606FFFB">
        <w:rPr>
          <w:rFonts w:ascii="Arial Narrow" w:eastAsia="Times New Roman" w:hAnsi="Arial Narrow"/>
          <w:b/>
          <w:bCs/>
          <w:color w:val="000000" w:themeColor="text1"/>
          <w:lang w:eastAsia="es-AR"/>
        </w:rPr>
        <w:t>LA CRISIS CLIMÁTICA</w:t>
      </w:r>
    </w:p>
    <w:p w14:paraId="49D3AEC1" w14:textId="77777777" w:rsidR="003B4654" w:rsidRPr="00082735" w:rsidRDefault="003B4654" w:rsidP="28F52EAF">
      <w:pPr>
        <w:autoSpaceDE w:val="0"/>
        <w:autoSpaceDN w:val="0"/>
        <w:adjustRightInd w:val="0"/>
        <w:jc w:val="center"/>
        <w:rPr>
          <w:rFonts w:ascii="Arial Narrow" w:eastAsia="Times New Roman" w:hAnsi="Arial Narrow"/>
          <w:b/>
          <w:bCs/>
          <w:color w:val="000000"/>
          <w:lang w:eastAsia="es-AR"/>
        </w:rPr>
      </w:pPr>
    </w:p>
    <w:p w14:paraId="3C90A34E" w14:textId="77777777" w:rsidR="00D04B96" w:rsidRPr="00082735" w:rsidRDefault="00D04B96" w:rsidP="28F52EAF">
      <w:pPr>
        <w:autoSpaceDE w:val="0"/>
        <w:autoSpaceDN w:val="0"/>
        <w:adjustRightInd w:val="0"/>
        <w:jc w:val="center"/>
        <w:rPr>
          <w:rFonts w:ascii="Arial Narrow" w:hAnsi="Arial Narrow"/>
          <w:b/>
          <w:bCs/>
        </w:rPr>
      </w:pPr>
      <w:r w:rsidRPr="00082735">
        <w:rPr>
          <w:rFonts w:ascii="Arial Narrow" w:hAnsi="Arial Narrow"/>
          <w:b/>
          <w:bCs/>
        </w:rPr>
        <w:t>Objetivos, estrategias, programas</w:t>
      </w:r>
    </w:p>
    <w:p w14:paraId="3E1D279D" w14:textId="77777777" w:rsidR="003B4654" w:rsidRPr="00082735" w:rsidRDefault="003B4654" w:rsidP="28F52EAF">
      <w:pPr>
        <w:autoSpaceDE w:val="0"/>
        <w:autoSpaceDN w:val="0"/>
        <w:adjustRightInd w:val="0"/>
        <w:jc w:val="center"/>
        <w:rPr>
          <w:rFonts w:ascii="Arial Narrow" w:hAnsi="Arial Narrow"/>
          <w:b/>
          <w:bCs/>
        </w:rPr>
      </w:pPr>
    </w:p>
    <w:p w14:paraId="7F858940" w14:textId="7BB9D0E6" w:rsidR="003B4654" w:rsidRPr="00082735" w:rsidRDefault="00AF76C7" w:rsidP="28F52EAF">
      <w:pPr>
        <w:autoSpaceDE w:val="0"/>
        <w:autoSpaceDN w:val="0"/>
        <w:adjustRightInd w:val="0"/>
        <w:jc w:val="both"/>
        <w:rPr>
          <w:rFonts w:ascii="Arial Narrow" w:hAnsi="Arial Narrow"/>
          <w:b/>
          <w:bCs/>
        </w:rPr>
      </w:pPr>
      <w:r w:rsidRPr="6606FFFB">
        <w:rPr>
          <w:rStyle w:val="Textoennegrita"/>
          <w:rFonts w:ascii="Arial Narrow" w:hAnsi="Arial Narrow"/>
        </w:rPr>
        <w:t xml:space="preserve">Artículo </w:t>
      </w:r>
      <w:r w:rsidR="3193E5A3" w:rsidRPr="6606FFFB">
        <w:rPr>
          <w:rStyle w:val="Textoennegrita"/>
          <w:rFonts w:ascii="Arial Narrow" w:hAnsi="Arial Narrow"/>
        </w:rPr>
        <w:t>22.</w:t>
      </w:r>
      <w:r w:rsidRPr="6606FFFB">
        <w:rPr>
          <w:rStyle w:val="Textoennegrita"/>
          <w:rFonts w:ascii="Arial Narrow" w:hAnsi="Arial Narrow"/>
        </w:rPr>
        <w:t xml:space="preserve"> </w:t>
      </w:r>
      <w:r w:rsidR="003B4654" w:rsidRPr="6606FFFB">
        <w:rPr>
          <w:rFonts w:ascii="Arial Narrow" w:hAnsi="Arial Narrow"/>
          <w:b/>
          <w:bCs/>
        </w:rPr>
        <w:t>Objetivos.</w:t>
      </w:r>
    </w:p>
    <w:p w14:paraId="40EF4693" w14:textId="77777777" w:rsidR="003B4654" w:rsidRPr="00082735" w:rsidRDefault="003B4654" w:rsidP="28F52EAF">
      <w:pPr>
        <w:autoSpaceDE w:val="0"/>
        <w:autoSpaceDN w:val="0"/>
        <w:adjustRightInd w:val="0"/>
        <w:jc w:val="both"/>
        <w:rPr>
          <w:rFonts w:ascii="Arial Narrow" w:hAnsi="Arial Narrow"/>
          <w:b/>
          <w:bCs/>
        </w:rPr>
      </w:pPr>
    </w:p>
    <w:p w14:paraId="367345A7" w14:textId="77777777" w:rsidR="003B4654" w:rsidRPr="00082735" w:rsidRDefault="003B4654" w:rsidP="00AD2CD7">
      <w:pPr>
        <w:autoSpaceDE w:val="0"/>
        <w:autoSpaceDN w:val="0"/>
        <w:adjustRightInd w:val="0"/>
        <w:jc w:val="both"/>
        <w:rPr>
          <w:rFonts w:ascii="Arial Narrow" w:hAnsi="Arial Narrow"/>
          <w:bCs/>
          <w:lang w:val="es-AR"/>
        </w:rPr>
      </w:pPr>
      <w:r w:rsidRPr="6606FFFB">
        <w:rPr>
          <w:rFonts w:ascii="Arial Narrow" w:hAnsi="Arial Narrow"/>
          <w:lang w:val="es-AR"/>
        </w:rPr>
        <w:t>Serán objetivos de este propósito:</w:t>
      </w:r>
    </w:p>
    <w:p w14:paraId="18784C6A" w14:textId="3B099502" w:rsidR="003B4654" w:rsidRPr="00082735" w:rsidRDefault="003B4654" w:rsidP="00AD2CD7">
      <w:pPr>
        <w:autoSpaceDE w:val="0"/>
        <w:autoSpaceDN w:val="0"/>
        <w:adjustRightInd w:val="0"/>
        <w:jc w:val="both"/>
        <w:rPr>
          <w:rFonts w:ascii="Arial Narrow" w:hAnsi="Arial Narrow"/>
          <w:color w:val="8DB3E2" w:themeColor="text2" w:themeTint="66"/>
          <w:lang w:val="es-AR"/>
        </w:rPr>
      </w:pPr>
    </w:p>
    <w:p w14:paraId="778E4535" w14:textId="7DB4A53F" w:rsidR="003B4654" w:rsidRPr="00AD2CD7" w:rsidRDefault="2C86E92A" w:rsidP="00AD2CD7">
      <w:pPr>
        <w:autoSpaceDE w:val="0"/>
        <w:autoSpaceDN w:val="0"/>
        <w:adjustRightInd w:val="0"/>
        <w:jc w:val="both"/>
        <w:rPr>
          <w:rFonts w:ascii="Arial Narrow" w:eastAsia="Arial Narrow" w:hAnsi="Arial Narrow" w:cs="Arial Narrow"/>
          <w:color w:val="8DB3E2" w:themeColor="text2" w:themeTint="66"/>
          <w:sz w:val="22"/>
          <w:szCs w:val="22"/>
          <w:lang w:val="es-AR"/>
        </w:rPr>
      </w:pPr>
      <w:r w:rsidRPr="6CA4EB64">
        <w:rPr>
          <w:rFonts w:ascii="Arial Narrow" w:eastAsia="Arial Narrow" w:hAnsi="Arial Narrow" w:cs="Arial Narrow"/>
          <w:sz w:val="22"/>
          <w:szCs w:val="22"/>
          <w:lang w:val="es-AR"/>
        </w:rPr>
        <w:t xml:space="preserve">1. Prevenir el deterioro del medio ambiente </w:t>
      </w:r>
      <w:r w:rsidRPr="00AD2CD7">
        <w:rPr>
          <w:rFonts w:ascii="Arial Narrow" w:eastAsia="Arial Narrow" w:hAnsi="Arial Narrow" w:cs="Arial Narrow"/>
          <w:sz w:val="22"/>
          <w:szCs w:val="22"/>
          <w:lang w:val="es-AR"/>
        </w:rPr>
        <w:t>local</w:t>
      </w:r>
      <w:r w:rsidR="6EA3CC0C" w:rsidRPr="00AD2CD7">
        <w:rPr>
          <w:rFonts w:ascii="Arial Narrow" w:eastAsia="Arial Narrow" w:hAnsi="Arial Narrow" w:cs="Arial Narrow"/>
          <w:sz w:val="22"/>
          <w:szCs w:val="22"/>
          <w:lang w:val="es-AR"/>
        </w:rPr>
        <w:t xml:space="preserve"> con la </w:t>
      </w:r>
      <w:r w:rsidR="1D589DAA" w:rsidRPr="00AD2CD7">
        <w:rPr>
          <w:rFonts w:ascii="Arial Narrow" w:eastAsia="Arial Narrow" w:hAnsi="Arial Narrow" w:cs="Arial Narrow"/>
          <w:sz w:val="22"/>
          <w:szCs w:val="22"/>
          <w:lang w:val="es-AR"/>
        </w:rPr>
        <w:t xml:space="preserve">educación ambiental, </w:t>
      </w:r>
      <w:r w:rsidR="00AD2CD7" w:rsidRPr="00AD2CD7">
        <w:rPr>
          <w:rFonts w:ascii="Arial Narrow" w:eastAsia="Arial Narrow" w:hAnsi="Arial Narrow" w:cs="Arial Narrow"/>
          <w:sz w:val="22"/>
          <w:szCs w:val="22"/>
          <w:lang w:val="es-AR"/>
        </w:rPr>
        <w:t>reúso</w:t>
      </w:r>
      <w:r w:rsidR="1D589DAA" w:rsidRPr="00AD2CD7">
        <w:rPr>
          <w:rFonts w:ascii="Arial Narrow" w:eastAsia="Arial Narrow" w:hAnsi="Arial Narrow" w:cs="Arial Narrow"/>
          <w:sz w:val="22"/>
          <w:szCs w:val="22"/>
          <w:lang w:val="es-AR"/>
        </w:rPr>
        <w:t xml:space="preserve"> del plástico, </w:t>
      </w:r>
      <w:r w:rsidR="00AD2CD7" w:rsidRPr="00AD2CD7">
        <w:rPr>
          <w:rFonts w:ascii="Arial Narrow" w:eastAsia="Arial Narrow" w:hAnsi="Arial Narrow" w:cs="Arial Narrow"/>
          <w:sz w:val="22"/>
          <w:szCs w:val="22"/>
          <w:lang w:val="es-AR"/>
        </w:rPr>
        <w:t>reactivación</w:t>
      </w:r>
      <w:r w:rsidR="1D589DAA" w:rsidRPr="00AD2CD7">
        <w:rPr>
          <w:rFonts w:ascii="Arial Narrow" w:eastAsia="Arial Narrow" w:hAnsi="Arial Narrow" w:cs="Arial Narrow"/>
          <w:sz w:val="22"/>
          <w:szCs w:val="22"/>
          <w:lang w:val="es-AR"/>
        </w:rPr>
        <w:t xml:space="preserve"> verde,</w:t>
      </w:r>
      <w:r w:rsidRPr="00AD2CD7">
        <w:rPr>
          <w:rFonts w:ascii="Arial Narrow" w:eastAsia="Arial Narrow" w:hAnsi="Arial Narrow" w:cs="Arial Narrow"/>
          <w:sz w:val="22"/>
          <w:szCs w:val="22"/>
          <w:lang w:val="es-AR"/>
        </w:rPr>
        <w:t xml:space="preserve"> la conservación de los ecosistemas existentes desde ejercicios de educación sostenible y corresponsabilidad ciudadana.</w:t>
      </w:r>
    </w:p>
    <w:p w14:paraId="5396C891" w14:textId="618DA6B0" w:rsidR="003B4654" w:rsidRPr="00082735" w:rsidRDefault="57EE91F0" w:rsidP="00AD2CD7">
      <w:pPr>
        <w:autoSpaceDE w:val="0"/>
        <w:autoSpaceDN w:val="0"/>
        <w:adjustRightInd w:val="0"/>
        <w:jc w:val="both"/>
        <w:rPr>
          <w:rFonts w:ascii="Arial Narrow" w:eastAsia="Arial Narrow" w:hAnsi="Arial Narrow" w:cs="Arial Narrow"/>
          <w:color w:val="8DB3E2" w:themeColor="text2" w:themeTint="66"/>
          <w:sz w:val="22"/>
          <w:szCs w:val="22"/>
          <w:lang w:val="es-AR"/>
        </w:rPr>
      </w:pPr>
      <w:r w:rsidRPr="00AD2CD7">
        <w:rPr>
          <w:rFonts w:ascii="Arial Narrow" w:eastAsia="Arial Narrow" w:hAnsi="Arial Narrow" w:cs="Arial Narrow"/>
          <w:sz w:val="22"/>
          <w:szCs w:val="22"/>
          <w:lang w:val="es-AR"/>
        </w:rPr>
        <w:t>2</w:t>
      </w:r>
      <w:r w:rsidR="381BF182" w:rsidRPr="00AD2CD7">
        <w:rPr>
          <w:rFonts w:ascii="Arial Narrow" w:eastAsia="Arial Narrow" w:hAnsi="Arial Narrow" w:cs="Arial Narrow"/>
          <w:sz w:val="22"/>
          <w:szCs w:val="22"/>
          <w:lang w:val="es-AR"/>
        </w:rPr>
        <w:t>. Ofrecer a la comunidad de la Localid</w:t>
      </w:r>
      <w:r w:rsidR="381BF182" w:rsidRPr="38F610FB">
        <w:rPr>
          <w:rFonts w:ascii="Arial Narrow" w:eastAsia="Arial Narrow" w:hAnsi="Arial Narrow" w:cs="Arial Narrow"/>
          <w:sz w:val="22"/>
          <w:szCs w:val="22"/>
          <w:lang w:val="es-AR"/>
        </w:rPr>
        <w:t>ad espacios adecuados, como parques y zonas recreativas, para la práctica recreativa, deportiva, de actividad física, esparcimiento, aprovechamiento del tiempo libre, construcción de tejido social libre sin discriminaciones múltiples.</w:t>
      </w:r>
    </w:p>
    <w:p w14:paraId="69EB988C" w14:textId="72C4152F" w:rsidR="003B4654" w:rsidRPr="00082735" w:rsidRDefault="003B4654" w:rsidP="00AD2CD7">
      <w:pPr>
        <w:autoSpaceDE w:val="0"/>
        <w:autoSpaceDN w:val="0"/>
        <w:adjustRightInd w:val="0"/>
        <w:jc w:val="both"/>
        <w:rPr>
          <w:rFonts w:ascii="Arial Narrow" w:eastAsia="Arial Narrow" w:hAnsi="Arial Narrow" w:cs="Arial Narrow"/>
        </w:rPr>
      </w:pPr>
    </w:p>
    <w:p w14:paraId="0E481DEF" w14:textId="53F20A7E" w:rsidR="003B4654" w:rsidRPr="00082735" w:rsidRDefault="00AF76C7" w:rsidP="00AD2CD7">
      <w:pPr>
        <w:autoSpaceDE w:val="0"/>
        <w:autoSpaceDN w:val="0"/>
        <w:adjustRightInd w:val="0"/>
        <w:jc w:val="both"/>
        <w:rPr>
          <w:rFonts w:ascii="Arial Narrow" w:hAnsi="Arial Narrow"/>
          <w:b/>
          <w:bCs/>
        </w:rPr>
      </w:pPr>
      <w:r w:rsidRPr="6606FFFB">
        <w:rPr>
          <w:rStyle w:val="Textoennegrita"/>
          <w:rFonts w:ascii="Arial Narrow" w:hAnsi="Arial Narrow"/>
        </w:rPr>
        <w:t xml:space="preserve">Artículo </w:t>
      </w:r>
      <w:r w:rsidR="30F44F6A" w:rsidRPr="6606FFFB">
        <w:rPr>
          <w:rStyle w:val="Textoennegrita"/>
          <w:rFonts w:ascii="Arial Narrow" w:hAnsi="Arial Narrow"/>
        </w:rPr>
        <w:t xml:space="preserve">23. </w:t>
      </w:r>
      <w:r w:rsidR="003B4654" w:rsidRPr="6606FFFB">
        <w:rPr>
          <w:rFonts w:ascii="Arial Narrow" w:hAnsi="Arial Narrow"/>
          <w:b/>
          <w:bCs/>
        </w:rPr>
        <w:t>Estrategias.</w:t>
      </w:r>
    </w:p>
    <w:p w14:paraId="7FB122F3" w14:textId="77777777" w:rsidR="003B4654" w:rsidRPr="00082735" w:rsidRDefault="003B4654" w:rsidP="00AD2CD7">
      <w:pPr>
        <w:autoSpaceDE w:val="0"/>
        <w:autoSpaceDN w:val="0"/>
        <w:adjustRightInd w:val="0"/>
        <w:jc w:val="both"/>
        <w:rPr>
          <w:rFonts w:ascii="Arial Narrow" w:hAnsi="Arial Narrow"/>
          <w:b/>
          <w:bCs/>
        </w:rPr>
      </w:pPr>
    </w:p>
    <w:p w14:paraId="2E3C7A3E" w14:textId="7CED3CB9" w:rsidR="003B4654" w:rsidRPr="00082735" w:rsidRDefault="003B4654" w:rsidP="00AD2CD7">
      <w:pPr>
        <w:autoSpaceDE w:val="0"/>
        <w:autoSpaceDN w:val="0"/>
        <w:adjustRightInd w:val="0"/>
        <w:jc w:val="both"/>
        <w:rPr>
          <w:rFonts w:ascii="Arial Narrow" w:hAnsi="Arial Narrow"/>
          <w:b/>
          <w:bCs/>
        </w:rPr>
      </w:pPr>
      <w:r w:rsidRPr="6606FFFB">
        <w:rPr>
          <w:rFonts w:ascii="Arial Narrow" w:hAnsi="Arial Narrow"/>
          <w:lang w:val="es-AR"/>
        </w:rPr>
        <w:t>Las estrategias contempladas para el logro de los objetivos señalados son:</w:t>
      </w:r>
    </w:p>
    <w:p w14:paraId="6E7DE33B" w14:textId="0CE34DA6" w:rsidR="003B4654" w:rsidRPr="00082735" w:rsidRDefault="003B4654" w:rsidP="00AD2CD7">
      <w:pPr>
        <w:autoSpaceDE w:val="0"/>
        <w:autoSpaceDN w:val="0"/>
        <w:adjustRightInd w:val="0"/>
        <w:jc w:val="both"/>
        <w:rPr>
          <w:rFonts w:ascii="Arial Narrow" w:hAnsi="Arial Narrow"/>
          <w:lang w:val="es-AR"/>
        </w:rPr>
      </w:pPr>
    </w:p>
    <w:p w14:paraId="3AB00804" w14:textId="134786EF" w:rsidR="003B4654" w:rsidRPr="00082735" w:rsidRDefault="6E2BEB32" w:rsidP="00AD2CD7">
      <w:pPr>
        <w:autoSpaceDE w:val="0"/>
        <w:autoSpaceDN w:val="0"/>
        <w:adjustRightInd w:val="0"/>
        <w:jc w:val="both"/>
        <w:rPr>
          <w:rFonts w:ascii="Arial Narrow" w:eastAsia="Arial Narrow" w:hAnsi="Arial Narrow" w:cs="Arial Narrow"/>
          <w:color w:val="8DB3E2" w:themeColor="text2" w:themeTint="66"/>
          <w:sz w:val="22"/>
          <w:szCs w:val="22"/>
          <w:lang w:val="es-AR"/>
        </w:rPr>
      </w:pPr>
      <w:r w:rsidRPr="38F610FB">
        <w:rPr>
          <w:rFonts w:ascii="Arial Narrow" w:eastAsia="Arial Narrow" w:hAnsi="Arial Narrow" w:cs="Arial Narrow"/>
          <w:sz w:val="22"/>
          <w:szCs w:val="22"/>
          <w:lang w:val="es-AR"/>
        </w:rPr>
        <w:t>1.Promover e implementar acciones integrales de revitalización y reverdecimiento de la localidad desde la educación, recuperación y mantenimiento del medio ambiente natural de Usaquén, incluyendo la atención de todas las formas de vida, la transformación de hábitos y espacios, y controlando los factores de riesgo.</w:t>
      </w:r>
    </w:p>
    <w:p w14:paraId="220F1A9B" w14:textId="55940731" w:rsidR="009A06E6" w:rsidRPr="00082735" w:rsidRDefault="44190E58" w:rsidP="00AD2CD7">
      <w:pPr>
        <w:autoSpaceDE w:val="0"/>
        <w:autoSpaceDN w:val="0"/>
        <w:adjustRightInd w:val="0"/>
        <w:jc w:val="both"/>
        <w:rPr>
          <w:rFonts w:ascii="Arial Narrow" w:eastAsia="Arial Narrow" w:hAnsi="Arial Narrow" w:cs="Arial Narrow"/>
          <w:color w:val="8DB3E2" w:themeColor="text2" w:themeTint="66"/>
          <w:sz w:val="22"/>
          <w:szCs w:val="22"/>
          <w:lang w:val="es-ES"/>
        </w:rPr>
      </w:pPr>
      <w:r w:rsidRPr="38F610FB">
        <w:rPr>
          <w:rFonts w:ascii="Arial Narrow" w:eastAsia="Arial Narrow" w:hAnsi="Arial Narrow" w:cs="Arial Narrow"/>
          <w:sz w:val="22"/>
          <w:szCs w:val="22"/>
          <w:lang w:val="es-ES"/>
        </w:rPr>
        <w:t>2</w:t>
      </w:r>
      <w:r w:rsidR="30D9FF53" w:rsidRPr="38F610FB">
        <w:rPr>
          <w:rFonts w:ascii="Arial Narrow" w:eastAsia="Arial Narrow" w:hAnsi="Arial Narrow" w:cs="Arial Narrow"/>
          <w:sz w:val="22"/>
          <w:szCs w:val="22"/>
          <w:lang w:val="es-ES"/>
        </w:rPr>
        <w:t>. Ejecutar acciones de intervención en los elementos que integran los parques de vecinales y/o de bolsillo para el progreso y desarrollo del ambiente social.</w:t>
      </w:r>
    </w:p>
    <w:p w14:paraId="736C1997" w14:textId="1BA186BD" w:rsidR="009A06E6" w:rsidRPr="00082735" w:rsidRDefault="009A06E6" w:rsidP="6A872DC0">
      <w:pPr>
        <w:autoSpaceDE w:val="0"/>
        <w:autoSpaceDN w:val="0"/>
        <w:adjustRightInd w:val="0"/>
        <w:rPr>
          <w:rFonts w:ascii="Arial Narrow" w:eastAsia="Arial Narrow" w:hAnsi="Arial Narrow" w:cs="Arial Narrow"/>
          <w:color w:val="8DB3E2" w:themeColor="text2" w:themeTint="66"/>
          <w:sz w:val="22"/>
          <w:szCs w:val="22"/>
          <w:lang w:val="es-AR"/>
        </w:rPr>
      </w:pPr>
    </w:p>
    <w:p w14:paraId="4412AFBD" w14:textId="2BE7AF31" w:rsidR="009A06E6" w:rsidRPr="00082735" w:rsidRDefault="00AF76C7" w:rsidP="6A872DC0">
      <w:pPr>
        <w:autoSpaceDE w:val="0"/>
        <w:autoSpaceDN w:val="0"/>
        <w:adjustRightInd w:val="0"/>
        <w:jc w:val="both"/>
        <w:rPr>
          <w:rFonts w:ascii="Arial Narrow" w:hAnsi="Arial Narrow"/>
          <w:b/>
          <w:bCs/>
        </w:rPr>
      </w:pPr>
      <w:r w:rsidRPr="6A872DC0">
        <w:rPr>
          <w:rStyle w:val="Textoennegrita"/>
          <w:rFonts w:ascii="Arial Narrow" w:eastAsia="Arial Narrow" w:hAnsi="Arial Narrow" w:cs="Arial Narrow"/>
        </w:rPr>
        <w:t xml:space="preserve">Artículo </w:t>
      </w:r>
      <w:r w:rsidR="5B20F11A" w:rsidRPr="6A872DC0">
        <w:rPr>
          <w:rStyle w:val="Textoennegrita"/>
          <w:rFonts w:ascii="Arial Narrow" w:eastAsia="Arial Narrow" w:hAnsi="Arial Narrow" w:cs="Arial Narrow"/>
        </w:rPr>
        <w:t>24.</w:t>
      </w:r>
      <w:r w:rsidRPr="6A872DC0">
        <w:rPr>
          <w:rStyle w:val="Textoennegrita"/>
          <w:rFonts w:ascii="Arial Narrow" w:eastAsia="Arial Narrow" w:hAnsi="Arial Narrow" w:cs="Arial Narrow"/>
        </w:rPr>
        <w:t xml:space="preserve"> </w:t>
      </w:r>
      <w:r w:rsidR="009A06E6" w:rsidRPr="6A872DC0">
        <w:rPr>
          <w:rFonts w:ascii="Arial Narrow" w:eastAsia="Arial Narrow" w:hAnsi="Arial Narrow" w:cs="Arial Narrow"/>
          <w:b/>
          <w:bCs/>
        </w:rPr>
        <w:t>P</w:t>
      </w:r>
      <w:r w:rsidR="009A06E6" w:rsidRPr="6A872DC0">
        <w:rPr>
          <w:rFonts w:ascii="Arial Narrow" w:hAnsi="Arial Narrow"/>
          <w:b/>
          <w:bCs/>
        </w:rPr>
        <w:t>rograma</w:t>
      </w:r>
      <w:r w:rsidR="00892E5D" w:rsidRPr="6A872DC0">
        <w:rPr>
          <w:rFonts w:ascii="Arial Narrow" w:hAnsi="Arial Narrow"/>
          <w:b/>
          <w:bCs/>
        </w:rPr>
        <w:t xml:space="preserve"> Cambio cultural para la gestión de la crisis climática.</w:t>
      </w:r>
    </w:p>
    <w:p w14:paraId="1BECBADB" w14:textId="77777777" w:rsidR="009A06E6" w:rsidRPr="00082735" w:rsidRDefault="009A06E6" w:rsidP="6A872DC0">
      <w:pPr>
        <w:autoSpaceDE w:val="0"/>
        <w:autoSpaceDN w:val="0"/>
        <w:adjustRightInd w:val="0"/>
        <w:jc w:val="both"/>
        <w:rPr>
          <w:rFonts w:ascii="Arial Narrow" w:hAnsi="Arial Narrow"/>
          <w:lang w:val="es-AR"/>
        </w:rPr>
      </w:pPr>
    </w:p>
    <w:p w14:paraId="3F4EAC15" w14:textId="77777777" w:rsidR="00F16431" w:rsidRPr="00A875D3" w:rsidRDefault="00F16431" w:rsidP="6A872DC0">
      <w:pPr>
        <w:autoSpaceDE w:val="0"/>
        <w:autoSpaceDN w:val="0"/>
        <w:adjustRightInd w:val="0"/>
        <w:jc w:val="both"/>
        <w:rPr>
          <w:rFonts w:ascii="Arial Narrow" w:eastAsia="Arial Narrow" w:hAnsi="Arial Narrow" w:cs="Arial Narrow"/>
          <w:sz w:val="22"/>
          <w:szCs w:val="22"/>
          <w:lang w:val="es-AR"/>
        </w:rPr>
      </w:pPr>
      <w:r w:rsidRPr="00A875D3">
        <w:rPr>
          <w:rFonts w:ascii="Arial Narrow" w:eastAsia="Arial Narrow" w:hAnsi="Arial Narrow" w:cs="Arial Narrow"/>
          <w:sz w:val="22"/>
          <w:szCs w:val="22"/>
          <w:lang w:val="es-AR"/>
        </w:rPr>
        <w:t>Se visibilizará el inventario de los distintos ecosistemas y fuentes de vida que existen en la localidad, conformado por los cerros orientales; los humedales, ríos y demás fuentes de agua; la fauna y la flora silvestre y nativa; el paisaje urbano y rural. La meta es generar reconocimiento y aprecio en sus habitantes e incentivar su uso, cuidado y conservación de manera sostenible.</w:t>
      </w:r>
    </w:p>
    <w:p w14:paraId="482C75EC" w14:textId="77777777" w:rsidR="00F16431" w:rsidRPr="00A875D3" w:rsidRDefault="00F16431" w:rsidP="6A872DC0">
      <w:pPr>
        <w:autoSpaceDE w:val="0"/>
        <w:autoSpaceDN w:val="0"/>
        <w:adjustRightInd w:val="0"/>
        <w:jc w:val="both"/>
        <w:rPr>
          <w:rFonts w:ascii="Arial Narrow" w:eastAsia="Arial Narrow" w:hAnsi="Arial Narrow" w:cs="Arial Narrow"/>
          <w:sz w:val="22"/>
          <w:szCs w:val="22"/>
          <w:lang w:val="es-AR"/>
        </w:rPr>
      </w:pPr>
      <w:r w:rsidRPr="00A875D3">
        <w:rPr>
          <w:rFonts w:ascii="Arial Narrow" w:eastAsia="Arial Narrow" w:hAnsi="Arial Narrow" w:cs="Arial Narrow"/>
          <w:sz w:val="22"/>
          <w:szCs w:val="22"/>
          <w:lang w:val="es-AR"/>
        </w:rPr>
        <w:t>Asimismo, se desarrollarán acciones y procesos pedagógicos de formación en el uso, cuidado y conservación de los ecosistemas y de las distintas fuentes y formas de vida de la localidad, que incluya a los niños, niñas, adolescentes, jóvenes, mujeres, LGTBI, víctimas del conflicto, personas con discapacidad, cuidadores y cuidadores, adultos mayores, organizaciones sociales, comunitarias, comunales, de familias, vecinos y de propiedad horizontal.</w:t>
      </w:r>
    </w:p>
    <w:p w14:paraId="7E8CD6CF" w14:textId="6E167A2E" w:rsidR="00CB654B" w:rsidRPr="00A875D3" w:rsidRDefault="00F16431" w:rsidP="6A872DC0">
      <w:pPr>
        <w:autoSpaceDE w:val="0"/>
        <w:autoSpaceDN w:val="0"/>
        <w:adjustRightInd w:val="0"/>
        <w:jc w:val="both"/>
        <w:rPr>
          <w:rFonts w:ascii="Arial Narrow" w:eastAsia="Arial Narrow" w:hAnsi="Arial Narrow" w:cs="Arial Narrow"/>
          <w:sz w:val="22"/>
          <w:szCs w:val="22"/>
          <w:lang w:val="es-AR"/>
        </w:rPr>
      </w:pPr>
      <w:r w:rsidRPr="00A875D3">
        <w:rPr>
          <w:rFonts w:ascii="Arial Narrow" w:eastAsia="Arial Narrow" w:hAnsi="Arial Narrow" w:cs="Arial Narrow"/>
          <w:sz w:val="22"/>
          <w:szCs w:val="22"/>
          <w:lang w:val="es-AR"/>
        </w:rPr>
        <w:t>Por último, se involucrará a los Medios Comunitarios y Alternativos para la implementación de una estrategia de comunicación tendiente al cambio voluntario de hábitos de vida en los habitantes de la</w:t>
      </w:r>
      <w:r w:rsidRPr="6A872DC0">
        <w:rPr>
          <w:rFonts w:ascii="Arial Narrow" w:hAnsi="Arial Narrow"/>
        </w:rPr>
        <w:t xml:space="preserve"> localidad, para </w:t>
      </w:r>
      <w:r w:rsidRPr="00A875D3">
        <w:rPr>
          <w:rFonts w:ascii="Arial Narrow" w:eastAsia="Arial Narrow" w:hAnsi="Arial Narrow" w:cs="Arial Narrow"/>
          <w:sz w:val="22"/>
          <w:szCs w:val="22"/>
          <w:lang w:val="es-AR"/>
        </w:rPr>
        <w:t>reverdecer la localidad, adaptarla al cambio climático y gestionar adecuadamente los riesgos y desastres.</w:t>
      </w:r>
    </w:p>
    <w:p w14:paraId="0DB61072" w14:textId="77777777" w:rsidR="009A06E6" w:rsidRPr="00082735" w:rsidRDefault="009A06E6" w:rsidP="28F52EAF">
      <w:pPr>
        <w:autoSpaceDE w:val="0"/>
        <w:autoSpaceDN w:val="0"/>
        <w:adjustRightInd w:val="0"/>
        <w:jc w:val="both"/>
        <w:rPr>
          <w:rFonts w:ascii="Arial Narrow" w:hAnsi="Arial Narrow"/>
          <w:bCs/>
          <w:lang w:val="es-AR"/>
        </w:rPr>
      </w:pPr>
    </w:p>
    <w:p w14:paraId="1CA19BE4" w14:textId="38480AAA" w:rsidR="009A06E6" w:rsidRPr="00082735" w:rsidRDefault="00AF76C7" w:rsidP="28F52EAF">
      <w:pPr>
        <w:autoSpaceDE w:val="0"/>
        <w:autoSpaceDN w:val="0"/>
        <w:adjustRightInd w:val="0"/>
        <w:jc w:val="both"/>
        <w:rPr>
          <w:rFonts w:ascii="Arial Narrow" w:hAnsi="Arial Narrow"/>
          <w:lang w:val="es-AR"/>
        </w:rPr>
      </w:pPr>
      <w:r w:rsidRPr="6606FFFB">
        <w:rPr>
          <w:rStyle w:val="Textoennegrita"/>
          <w:rFonts w:ascii="Arial Narrow" w:hAnsi="Arial Narrow"/>
        </w:rPr>
        <w:lastRenderedPageBreak/>
        <w:t>Artículo</w:t>
      </w:r>
      <w:r w:rsidR="2E6DAF58" w:rsidRPr="6606FFFB">
        <w:rPr>
          <w:rStyle w:val="Textoennegrita"/>
          <w:rFonts w:ascii="Arial Narrow" w:hAnsi="Arial Narrow"/>
        </w:rPr>
        <w:t xml:space="preserve"> 25. </w:t>
      </w:r>
      <w:r w:rsidR="00FC1879" w:rsidRPr="6606FFFB">
        <w:rPr>
          <w:rFonts w:ascii="Arial Narrow" w:hAnsi="Arial Narrow"/>
          <w:b/>
          <w:bCs/>
        </w:rPr>
        <w:t>Metas e indicadores del programa</w:t>
      </w:r>
      <w:r w:rsidR="009A06E6" w:rsidRPr="6606FFFB">
        <w:rPr>
          <w:rFonts w:ascii="Arial Narrow" w:hAnsi="Arial Narrow"/>
          <w:b/>
          <w:bCs/>
        </w:rPr>
        <w:t>.</w:t>
      </w:r>
    </w:p>
    <w:p w14:paraId="7EE62F53" w14:textId="77777777" w:rsidR="009A06E6" w:rsidRPr="00082735" w:rsidRDefault="009A06E6" w:rsidP="28F52EAF">
      <w:pPr>
        <w:autoSpaceDE w:val="0"/>
        <w:autoSpaceDN w:val="0"/>
        <w:adjustRightInd w:val="0"/>
        <w:jc w:val="both"/>
        <w:rPr>
          <w:rFonts w:ascii="Arial Narrow" w:hAnsi="Arial Narrow"/>
          <w:bCs/>
          <w:lang w:val="es-AR"/>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9A06E6" w:rsidRPr="00082735" w14:paraId="20D28CF8" w14:textId="77777777" w:rsidTr="28F52EAF">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auto" w:fill="375623"/>
            <w:vAlign w:val="center"/>
            <w:hideMark/>
          </w:tcPr>
          <w:p w14:paraId="5FB27784" w14:textId="77777777" w:rsidR="009A06E6" w:rsidRPr="00082735" w:rsidRDefault="009A06E6"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LÍNEA</w:t>
            </w:r>
          </w:p>
        </w:tc>
        <w:tc>
          <w:tcPr>
            <w:tcW w:w="2360" w:type="dxa"/>
            <w:tcBorders>
              <w:top w:val="single" w:sz="4" w:space="0" w:color="auto"/>
              <w:left w:val="nil"/>
              <w:bottom w:val="single" w:sz="4" w:space="0" w:color="auto"/>
              <w:right w:val="single" w:sz="4" w:space="0" w:color="auto"/>
            </w:tcBorders>
            <w:shd w:val="clear" w:color="auto" w:fill="375623"/>
            <w:vAlign w:val="center"/>
            <w:hideMark/>
          </w:tcPr>
          <w:p w14:paraId="5C9FE03D" w14:textId="77777777" w:rsidR="009A06E6" w:rsidRPr="00082735" w:rsidRDefault="009A06E6"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auto" w:fill="375623"/>
            <w:vAlign w:val="center"/>
            <w:hideMark/>
          </w:tcPr>
          <w:p w14:paraId="7C6A6377" w14:textId="77777777" w:rsidR="009A06E6" w:rsidRPr="00082735" w:rsidRDefault="009A06E6"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auto" w:fill="375623"/>
            <w:vAlign w:val="center"/>
            <w:hideMark/>
          </w:tcPr>
          <w:p w14:paraId="1876CE3C" w14:textId="77777777" w:rsidR="009A06E6" w:rsidRPr="00082735" w:rsidRDefault="009A06E6"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Indicador</w:t>
            </w:r>
          </w:p>
        </w:tc>
      </w:tr>
      <w:tr w:rsidR="00892E5D" w:rsidRPr="00082735" w14:paraId="118A75B4" w14:textId="77777777" w:rsidTr="28F52EAF">
        <w:trPr>
          <w:trHeight w:val="615"/>
          <w:jc w:val="center"/>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4876D046" w14:textId="3C51A37E" w:rsidR="00892E5D" w:rsidRPr="00082735" w:rsidRDefault="00892E5D" w:rsidP="28F52EAF">
            <w:pPr>
              <w:jc w:val="both"/>
              <w:rPr>
                <w:rFonts w:ascii="Arial Narrow" w:eastAsia="Times New Roman" w:hAnsi="Arial Narrow" w:cs="Calibri"/>
                <w:color w:val="FF0000"/>
                <w:sz w:val="20"/>
                <w:szCs w:val="20"/>
                <w:lang w:val="es-CO" w:eastAsia="es-CO"/>
              </w:rPr>
            </w:pPr>
            <w:r w:rsidRPr="00082735">
              <w:rPr>
                <w:rFonts w:ascii="Arial Narrow" w:hAnsi="Arial Narrow" w:cs="Calibri"/>
                <w:sz w:val="20"/>
                <w:szCs w:val="20"/>
              </w:rPr>
              <w:t>Inversiones ambientales sostenibles</w:t>
            </w:r>
            <w:r w:rsidR="10590FDA" w:rsidRPr="00082735">
              <w:rPr>
                <w:rFonts w:ascii="Arial Narrow" w:hAnsi="Arial Narrow" w:cs="Calibri"/>
                <w:sz w:val="20"/>
                <w:szCs w:val="20"/>
              </w:rPr>
              <w:t>.</w:t>
            </w:r>
          </w:p>
        </w:tc>
        <w:tc>
          <w:tcPr>
            <w:tcW w:w="2360" w:type="dxa"/>
            <w:tcBorders>
              <w:top w:val="single" w:sz="4" w:space="0" w:color="auto"/>
              <w:left w:val="nil"/>
              <w:bottom w:val="single" w:sz="4" w:space="0" w:color="auto"/>
              <w:right w:val="single" w:sz="4" w:space="0" w:color="auto"/>
            </w:tcBorders>
            <w:shd w:val="clear" w:color="auto" w:fill="auto"/>
            <w:vAlign w:val="center"/>
          </w:tcPr>
          <w:p w14:paraId="1120E087" w14:textId="04B62612" w:rsidR="00892E5D" w:rsidRPr="00082735" w:rsidRDefault="00892E5D" w:rsidP="28F52EAF">
            <w:pPr>
              <w:jc w:val="both"/>
              <w:rPr>
                <w:rFonts w:ascii="Arial Narrow" w:eastAsia="Times New Roman" w:hAnsi="Arial Narrow" w:cs="Calibri"/>
                <w:color w:val="000000"/>
                <w:sz w:val="20"/>
                <w:szCs w:val="20"/>
                <w:lang w:val="es-CO" w:eastAsia="es-CO"/>
              </w:rPr>
            </w:pPr>
            <w:r w:rsidRPr="00082735">
              <w:rPr>
                <w:rFonts w:ascii="Arial Narrow" w:hAnsi="Arial Narrow" w:cs="Calibri"/>
                <w:sz w:val="20"/>
                <w:szCs w:val="20"/>
              </w:rPr>
              <w:t>Educación ambiental.</w:t>
            </w:r>
          </w:p>
        </w:tc>
        <w:tc>
          <w:tcPr>
            <w:tcW w:w="2620" w:type="dxa"/>
            <w:tcBorders>
              <w:top w:val="single" w:sz="4" w:space="0" w:color="auto"/>
              <w:left w:val="nil"/>
              <w:bottom w:val="single" w:sz="4" w:space="0" w:color="auto"/>
              <w:right w:val="single" w:sz="4" w:space="0" w:color="auto"/>
            </w:tcBorders>
            <w:shd w:val="clear" w:color="auto" w:fill="auto"/>
            <w:vAlign w:val="center"/>
          </w:tcPr>
          <w:p w14:paraId="35525F61" w14:textId="1305882D" w:rsidR="00892E5D" w:rsidRPr="00082735" w:rsidRDefault="156469C2" w:rsidP="28F52EAF">
            <w:pPr>
              <w:jc w:val="both"/>
              <w:rPr>
                <w:rFonts w:ascii="Arial Narrow" w:eastAsia="Times New Roman" w:hAnsi="Arial Narrow" w:cs="Calibri"/>
                <w:color w:val="000000"/>
                <w:sz w:val="20"/>
                <w:szCs w:val="20"/>
                <w:lang w:val="es-CO" w:eastAsia="es-CO"/>
              </w:rPr>
            </w:pPr>
            <w:r w:rsidRPr="28F52EAF">
              <w:rPr>
                <w:rFonts w:ascii="Arial Narrow" w:eastAsia="Arial Narrow" w:hAnsi="Arial Narrow" w:cs="Arial Narrow"/>
                <w:color w:val="000000" w:themeColor="text1"/>
                <w:sz w:val="20"/>
                <w:szCs w:val="20"/>
                <w:lang w:val="es-CO" w:eastAsia="es-CO"/>
              </w:rPr>
              <w:t xml:space="preserve">Implementar </w:t>
            </w:r>
            <w:r w:rsidR="140967E7" w:rsidRPr="02BEB536">
              <w:rPr>
                <w:rFonts w:ascii="Arial Narrow" w:eastAsia="Arial Narrow" w:hAnsi="Arial Narrow" w:cs="Arial Narrow"/>
                <w:color w:val="000000" w:themeColor="text1"/>
                <w:sz w:val="20"/>
                <w:szCs w:val="20"/>
                <w:lang w:val="es-CO" w:eastAsia="es-CO"/>
              </w:rPr>
              <w:t>10</w:t>
            </w:r>
            <w:r w:rsidRPr="02BEB536">
              <w:rPr>
                <w:rFonts w:ascii="Arial Narrow" w:eastAsia="Times New Roman" w:hAnsi="Arial Narrow" w:cs="Calibri"/>
                <w:color w:val="C00000"/>
                <w:sz w:val="20"/>
                <w:szCs w:val="20"/>
                <w:lang w:val="es-CO" w:eastAsia="es-CO"/>
              </w:rPr>
              <w:t xml:space="preserve"> </w:t>
            </w:r>
            <w:r w:rsidRPr="28F52EAF">
              <w:rPr>
                <w:rFonts w:ascii="Arial Narrow" w:eastAsia="Arial Narrow" w:hAnsi="Arial Narrow" w:cs="Arial Narrow"/>
                <w:color w:val="000000" w:themeColor="text1"/>
                <w:sz w:val="20"/>
                <w:szCs w:val="20"/>
                <w:lang w:val="es-CO" w:eastAsia="es-CO"/>
              </w:rPr>
              <w:t>PROCEDAS</w:t>
            </w:r>
            <w:r w:rsidR="10590FDA" w:rsidRPr="28F52EAF">
              <w:rPr>
                <w:rFonts w:ascii="Arial Narrow" w:eastAsia="Arial Narrow" w:hAnsi="Arial Narrow" w:cs="Arial Narrow"/>
                <w:color w:val="000000" w:themeColor="text1"/>
                <w:sz w:val="20"/>
                <w:szCs w:val="20"/>
                <w:lang w:val="es-CO" w:eastAsia="es-CO"/>
              </w:rPr>
              <w:t>.</w:t>
            </w:r>
          </w:p>
        </w:tc>
        <w:tc>
          <w:tcPr>
            <w:tcW w:w="2180" w:type="dxa"/>
            <w:tcBorders>
              <w:top w:val="single" w:sz="4" w:space="0" w:color="auto"/>
              <w:left w:val="nil"/>
              <w:bottom w:val="single" w:sz="4" w:space="0" w:color="auto"/>
              <w:right w:val="single" w:sz="4" w:space="0" w:color="auto"/>
            </w:tcBorders>
            <w:shd w:val="clear" w:color="auto" w:fill="auto"/>
            <w:vAlign w:val="center"/>
          </w:tcPr>
          <w:p w14:paraId="3421D8E4" w14:textId="5756E9BC" w:rsidR="00892E5D" w:rsidRPr="00082735" w:rsidRDefault="00892E5D" w:rsidP="28F52EAF">
            <w:pPr>
              <w:jc w:val="both"/>
              <w:rPr>
                <w:rFonts w:ascii="Arial Narrow" w:eastAsia="Times New Roman" w:hAnsi="Arial Narrow" w:cs="Calibri"/>
                <w:color w:val="000000"/>
                <w:sz w:val="20"/>
                <w:szCs w:val="20"/>
                <w:lang w:val="es-CO" w:eastAsia="es-CO"/>
              </w:rPr>
            </w:pPr>
            <w:r w:rsidRPr="28F52EAF">
              <w:rPr>
                <w:rFonts w:ascii="Arial Narrow" w:eastAsia="Arial Narrow" w:hAnsi="Arial Narrow" w:cs="Arial Narrow"/>
                <w:color w:val="000000" w:themeColor="text1"/>
                <w:sz w:val="20"/>
                <w:szCs w:val="20"/>
                <w:lang w:val="es-CO" w:eastAsia="es-CO"/>
              </w:rPr>
              <w:t>Número de PROCEDAS implementados</w:t>
            </w:r>
            <w:r w:rsidR="10590FDA" w:rsidRPr="28F52EAF">
              <w:rPr>
                <w:rFonts w:ascii="Arial Narrow" w:eastAsia="Arial Narrow" w:hAnsi="Arial Narrow" w:cs="Arial Narrow"/>
                <w:color w:val="000000" w:themeColor="text1"/>
                <w:sz w:val="20"/>
                <w:szCs w:val="20"/>
                <w:lang w:val="es-CO" w:eastAsia="es-CO"/>
              </w:rPr>
              <w:t>.</w:t>
            </w:r>
          </w:p>
        </w:tc>
      </w:tr>
    </w:tbl>
    <w:p w14:paraId="138C1794" w14:textId="77777777" w:rsidR="00892E5D" w:rsidRPr="00082735" w:rsidRDefault="00892E5D" w:rsidP="28F52EAF">
      <w:pPr>
        <w:autoSpaceDE w:val="0"/>
        <w:autoSpaceDN w:val="0"/>
        <w:adjustRightInd w:val="0"/>
        <w:jc w:val="both"/>
        <w:rPr>
          <w:rFonts w:ascii="Arial Narrow" w:hAnsi="Arial Narrow"/>
          <w:b/>
          <w:bCs/>
        </w:rPr>
      </w:pPr>
    </w:p>
    <w:p w14:paraId="7EC760BF" w14:textId="5B7710F2" w:rsidR="00892E5D" w:rsidRPr="00082735" w:rsidRDefault="00AF76C7" w:rsidP="28F52EAF">
      <w:pPr>
        <w:autoSpaceDE w:val="0"/>
        <w:autoSpaceDN w:val="0"/>
        <w:adjustRightInd w:val="0"/>
        <w:jc w:val="both"/>
        <w:rPr>
          <w:rFonts w:ascii="Arial Narrow" w:hAnsi="Arial Narrow"/>
          <w:b/>
          <w:bCs/>
        </w:rPr>
      </w:pPr>
      <w:r w:rsidRPr="6606FFFB">
        <w:rPr>
          <w:rStyle w:val="Textoennegrita"/>
          <w:rFonts w:ascii="Arial Narrow" w:hAnsi="Arial Narrow"/>
        </w:rPr>
        <w:t xml:space="preserve">Artículo </w:t>
      </w:r>
      <w:r w:rsidR="7A16DCA5" w:rsidRPr="6606FFFB">
        <w:rPr>
          <w:rStyle w:val="Textoennegrita"/>
          <w:rFonts w:ascii="Arial Narrow" w:hAnsi="Arial Narrow"/>
        </w:rPr>
        <w:t xml:space="preserve">26. </w:t>
      </w:r>
      <w:r w:rsidR="00892E5D" w:rsidRPr="6606FFFB">
        <w:rPr>
          <w:rFonts w:ascii="Arial Narrow" w:hAnsi="Arial Narrow"/>
          <w:b/>
          <w:bCs/>
        </w:rPr>
        <w:t>Programa Bogotá protectora de sus recursos naturales</w:t>
      </w:r>
      <w:r w:rsidR="00AF4B1E" w:rsidRPr="6606FFFB">
        <w:rPr>
          <w:rFonts w:ascii="Arial Narrow" w:hAnsi="Arial Narrow"/>
          <w:b/>
          <w:bCs/>
        </w:rPr>
        <w:t>.</w:t>
      </w:r>
    </w:p>
    <w:p w14:paraId="447167D4" w14:textId="77777777" w:rsidR="008C1A27" w:rsidRPr="00082735" w:rsidRDefault="008C1A27" w:rsidP="28F52EAF">
      <w:pPr>
        <w:autoSpaceDE w:val="0"/>
        <w:autoSpaceDN w:val="0"/>
        <w:adjustRightInd w:val="0"/>
        <w:jc w:val="both"/>
        <w:rPr>
          <w:rFonts w:ascii="Arial Narrow" w:hAnsi="Arial Narrow"/>
          <w:bCs/>
          <w:lang w:val="es-AR"/>
        </w:rPr>
      </w:pPr>
    </w:p>
    <w:p w14:paraId="643577BC" w14:textId="1CAD09C0" w:rsidR="00F16431" w:rsidRPr="00A875D3" w:rsidRDefault="00F16431" w:rsidP="6A872DC0">
      <w:pPr>
        <w:autoSpaceDE w:val="0"/>
        <w:autoSpaceDN w:val="0"/>
        <w:adjustRightInd w:val="0"/>
        <w:jc w:val="both"/>
        <w:rPr>
          <w:rFonts w:ascii="Arial Narrow" w:eastAsia="Arial Narrow" w:hAnsi="Arial Narrow" w:cs="Arial Narrow"/>
          <w:sz w:val="22"/>
          <w:szCs w:val="22"/>
          <w:lang w:val="es-AR"/>
        </w:rPr>
      </w:pPr>
      <w:r w:rsidRPr="00A875D3">
        <w:rPr>
          <w:rFonts w:ascii="Arial Narrow" w:eastAsia="Arial Narrow" w:hAnsi="Arial Narrow" w:cs="Arial Narrow"/>
          <w:sz w:val="22"/>
          <w:szCs w:val="22"/>
          <w:lang w:val="es-AR"/>
        </w:rPr>
        <w:t>Se promoverá la agricultura urbana, la asociatividad productiva y de asistencia ambiental, priorizando entre otras a la población con discapacidad, cuidadores, cuidadoras, adultos mayores, mujeres, jóvenes y víctimas del conflicto.</w:t>
      </w:r>
    </w:p>
    <w:p w14:paraId="723F4867" w14:textId="77777777" w:rsidR="00F16431" w:rsidRPr="00A875D3" w:rsidRDefault="00F16431" w:rsidP="6A872DC0">
      <w:pPr>
        <w:autoSpaceDE w:val="0"/>
        <w:autoSpaceDN w:val="0"/>
        <w:adjustRightInd w:val="0"/>
        <w:jc w:val="both"/>
        <w:rPr>
          <w:rFonts w:ascii="Arial Narrow" w:eastAsia="Arial Narrow" w:hAnsi="Arial Narrow" w:cs="Arial Narrow"/>
          <w:sz w:val="22"/>
          <w:szCs w:val="22"/>
          <w:lang w:val="es-AR"/>
        </w:rPr>
      </w:pPr>
      <w:r w:rsidRPr="00A875D3">
        <w:rPr>
          <w:rFonts w:ascii="Arial Narrow" w:eastAsia="Arial Narrow" w:hAnsi="Arial Narrow" w:cs="Arial Narrow"/>
          <w:sz w:val="22"/>
          <w:szCs w:val="22"/>
          <w:lang w:val="es-AR"/>
        </w:rPr>
        <w:t>Se busca prevenir el deterioro del medio ambiente local y la conservación de los ecosistemas existentes desde ejercicios de educación sostenible y corresponsabilidad ciudadana.</w:t>
      </w:r>
    </w:p>
    <w:p w14:paraId="0EAD89BC" w14:textId="355BCD70" w:rsidR="00892E5D" w:rsidRPr="00A875D3" w:rsidRDefault="00F16431" w:rsidP="6A872DC0">
      <w:pPr>
        <w:autoSpaceDE w:val="0"/>
        <w:autoSpaceDN w:val="0"/>
        <w:adjustRightInd w:val="0"/>
        <w:jc w:val="both"/>
        <w:rPr>
          <w:rFonts w:ascii="Arial Narrow" w:eastAsia="Arial Narrow" w:hAnsi="Arial Narrow" w:cs="Arial Narrow"/>
          <w:sz w:val="22"/>
          <w:szCs w:val="22"/>
          <w:lang w:val="es-AR"/>
        </w:rPr>
      </w:pPr>
      <w:r w:rsidRPr="00A875D3">
        <w:rPr>
          <w:rFonts w:ascii="Arial Narrow" w:eastAsia="Arial Narrow" w:hAnsi="Arial Narrow" w:cs="Arial Narrow"/>
          <w:sz w:val="22"/>
          <w:szCs w:val="22"/>
          <w:lang w:val="es-AR"/>
        </w:rPr>
        <w:t>También se buscará restaurar, rehabilitar o recuperar y mantener nuevas hectáreas degradadas en la estructura ecológica principal, mediante acciones como plantación y mantenimiento de coberturas vegetales de especies nativas, con el fin de garantizar la conservación y mejora la oferta de servicios ecosistémicos.</w:t>
      </w:r>
    </w:p>
    <w:p w14:paraId="4845A16B" w14:textId="77777777" w:rsidR="00F16431" w:rsidRPr="00082735" w:rsidRDefault="00F16431" w:rsidP="28F52EAF">
      <w:pPr>
        <w:autoSpaceDE w:val="0"/>
        <w:autoSpaceDN w:val="0"/>
        <w:adjustRightInd w:val="0"/>
        <w:jc w:val="both"/>
        <w:rPr>
          <w:rFonts w:ascii="Arial Narrow" w:hAnsi="Arial Narrow"/>
          <w:bCs/>
          <w:lang w:val="es-AR"/>
        </w:rPr>
      </w:pPr>
    </w:p>
    <w:p w14:paraId="6903E940" w14:textId="06952F59" w:rsidR="00892E5D" w:rsidRPr="00082735" w:rsidRDefault="00AF76C7" w:rsidP="28F52EAF">
      <w:pPr>
        <w:autoSpaceDE w:val="0"/>
        <w:autoSpaceDN w:val="0"/>
        <w:adjustRightInd w:val="0"/>
        <w:jc w:val="both"/>
        <w:rPr>
          <w:rFonts w:ascii="Arial Narrow" w:hAnsi="Arial Narrow"/>
          <w:lang w:val="es-AR"/>
        </w:rPr>
      </w:pPr>
      <w:r w:rsidRPr="6606FFFB">
        <w:rPr>
          <w:rStyle w:val="Textoennegrita"/>
          <w:rFonts w:ascii="Arial Narrow" w:hAnsi="Arial Narrow"/>
        </w:rPr>
        <w:t xml:space="preserve">Artículo </w:t>
      </w:r>
      <w:r w:rsidR="143F14F4" w:rsidRPr="6606FFFB">
        <w:rPr>
          <w:rStyle w:val="Textoennegrita"/>
          <w:rFonts w:ascii="Arial Narrow" w:hAnsi="Arial Narrow"/>
        </w:rPr>
        <w:t xml:space="preserve">27. </w:t>
      </w:r>
      <w:r w:rsidR="00FC1879" w:rsidRPr="6606FFFB">
        <w:rPr>
          <w:rFonts w:ascii="Arial Narrow" w:hAnsi="Arial Narrow"/>
          <w:b/>
          <w:bCs/>
        </w:rPr>
        <w:t>Metas e indicadores del programa</w:t>
      </w:r>
      <w:r w:rsidR="00892E5D" w:rsidRPr="6606FFFB">
        <w:rPr>
          <w:rFonts w:ascii="Arial Narrow" w:hAnsi="Arial Narrow"/>
          <w:b/>
          <w:bCs/>
        </w:rPr>
        <w:t>.</w:t>
      </w:r>
    </w:p>
    <w:p w14:paraId="56182838" w14:textId="77777777" w:rsidR="00892E5D" w:rsidRPr="00082735" w:rsidRDefault="00892E5D" w:rsidP="28F52EAF">
      <w:pPr>
        <w:autoSpaceDE w:val="0"/>
        <w:autoSpaceDN w:val="0"/>
        <w:adjustRightInd w:val="0"/>
        <w:jc w:val="both"/>
        <w:rPr>
          <w:rFonts w:ascii="Arial Narrow" w:hAnsi="Arial Narrow"/>
          <w:bCs/>
          <w:lang w:val="es-AR"/>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892E5D" w:rsidRPr="00082735" w14:paraId="7B74F58B" w14:textId="77777777" w:rsidTr="28F52EAF">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auto" w:fill="375623"/>
            <w:vAlign w:val="center"/>
            <w:hideMark/>
          </w:tcPr>
          <w:p w14:paraId="77CBE2BA" w14:textId="77777777" w:rsidR="00892E5D" w:rsidRPr="00082735" w:rsidRDefault="00892E5D"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LÍNEA</w:t>
            </w:r>
          </w:p>
        </w:tc>
        <w:tc>
          <w:tcPr>
            <w:tcW w:w="2360" w:type="dxa"/>
            <w:tcBorders>
              <w:top w:val="single" w:sz="4" w:space="0" w:color="auto"/>
              <w:left w:val="nil"/>
              <w:bottom w:val="single" w:sz="4" w:space="0" w:color="auto"/>
              <w:right w:val="single" w:sz="4" w:space="0" w:color="auto"/>
            </w:tcBorders>
            <w:shd w:val="clear" w:color="auto" w:fill="375623"/>
            <w:vAlign w:val="center"/>
            <w:hideMark/>
          </w:tcPr>
          <w:p w14:paraId="63C5F979" w14:textId="77777777" w:rsidR="00892E5D" w:rsidRPr="00082735" w:rsidRDefault="00892E5D"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auto" w:fill="375623"/>
            <w:vAlign w:val="center"/>
            <w:hideMark/>
          </w:tcPr>
          <w:p w14:paraId="3D007332" w14:textId="77777777" w:rsidR="00892E5D" w:rsidRPr="00082735" w:rsidRDefault="00892E5D"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auto" w:fill="375623"/>
            <w:vAlign w:val="center"/>
            <w:hideMark/>
          </w:tcPr>
          <w:p w14:paraId="55500FA4" w14:textId="77777777" w:rsidR="00892E5D" w:rsidRPr="00082735" w:rsidRDefault="00892E5D"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Indicador</w:t>
            </w:r>
          </w:p>
        </w:tc>
      </w:tr>
      <w:tr w:rsidR="00892E5D" w:rsidRPr="00082735" w14:paraId="71BDFFAD" w14:textId="77777777" w:rsidTr="28F52EAF">
        <w:trPr>
          <w:trHeight w:val="615"/>
          <w:jc w:val="center"/>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50FCD613" w14:textId="22F9FC94" w:rsidR="00892E5D" w:rsidRPr="00082735" w:rsidRDefault="00892E5D" w:rsidP="28F52EAF">
            <w:pPr>
              <w:jc w:val="both"/>
              <w:rPr>
                <w:rFonts w:ascii="Arial Narrow" w:eastAsia="Times New Roman" w:hAnsi="Arial Narrow" w:cs="Calibri"/>
                <w:color w:val="FF0000"/>
                <w:sz w:val="20"/>
                <w:szCs w:val="20"/>
                <w:lang w:val="es-CO" w:eastAsia="es-CO"/>
              </w:rPr>
            </w:pPr>
            <w:r w:rsidRPr="00082735">
              <w:rPr>
                <w:rFonts w:ascii="Arial Narrow" w:hAnsi="Arial Narrow" w:cs="Calibri"/>
                <w:sz w:val="20"/>
                <w:szCs w:val="20"/>
              </w:rPr>
              <w:t>Inversiones ambientales sostenibles</w:t>
            </w:r>
            <w:r w:rsidR="10590FDA" w:rsidRPr="00082735">
              <w:rPr>
                <w:rFonts w:ascii="Arial Narrow" w:hAnsi="Arial Narrow" w:cs="Calibri"/>
                <w:sz w:val="20"/>
                <w:szCs w:val="20"/>
              </w:rPr>
              <w:t>.</w:t>
            </w:r>
          </w:p>
        </w:tc>
        <w:tc>
          <w:tcPr>
            <w:tcW w:w="2360" w:type="dxa"/>
            <w:tcBorders>
              <w:top w:val="single" w:sz="4" w:space="0" w:color="auto"/>
              <w:left w:val="nil"/>
              <w:bottom w:val="single" w:sz="4" w:space="0" w:color="auto"/>
              <w:right w:val="single" w:sz="4" w:space="0" w:color="auto"/>
            </w:tcBorders>
            <w:shd w:val="clear" w:color="auto" w:fill="auto"/>
            <w:vAlign w:val="center"/>
          </w:tcPr>
          <w:p w14:paraId="0EAD650E" w14:textId="50342EDC" w:rsidR="00892E5D" w:rsidRPr="00082735" w:rsidRDefault="00892E5D" w:rsidP="28F52EAF">
            <w:pPr>
              <w:jc w:val="both"/>
              <w:rPr>
                <w:rFonts w:ascii="Arial Narrow" w:eastAsia="Times New Roman" w:hAnsi="Arial Narrow" w:cs="Calibri"/>
                <w:color w:val="000000"/>
                <w:sz w:val="20"/>
                <w:szCs w:val="20"/>
                <w:lang w:val="es-CO" w:eastAsia="es-CO"/>
              </w:rPr>
            </w:pPr>
            <w:r w:rsidRPr="00082735">
              <w:rPr>
                <w:rFonts w:ascii="Arial Narrow" w:hAnsi="Arial Narrow" w:cs="Calibri"/>
                <w:sz w:val="20"/>
                <w:szCs w:val="20"/>
              </w:rPr>
              <w:t>Restauración ecológica urbana y/o rural.</w:t>
            </w:r>
          </w:p>
        </w:tc>
        <w:tc>
          <w:tcPr>
            <w:tcW w:w="2620" w:type="dxa"/>
            <w:tcBorders>
              <w:top w:val="single" w:sz="4" w:space="0" w:color="auto"/>
              <w:left w:val="nil"/>
              <w:bottom w:val="single" w:sz="4" w:space="0" w:color="auto"/>
              <w:right w:val="single" w:sz="4" w:space="0" w:color="auto"/>
            </w:tcBorders>
            <w:shd w:val="clear" w:color="auto" w:fill="auto"/>
            <w:vAlign w:val="center"/>
          </w:tcPr>
          <w:p w14:paraId="2D0A8EDF" w14:textId="33E7CE56" w:rsidR="00892E5D" w:rsidRPr="00082735" w:rsidRDefault="10590FDA" w:rsidP="28F52EAF">
            <w:pPr>
              <w:jc w:val="both"/>
              <w:rPr>
                <w:rFonts w:ascii="Arial Narrow" w:eastAsia="Times New Roman" w:hAnsi="Arial Narrow" w:cs="Calibri"/>
                <w:color w:val="000000"/>
                <w:sz w:val="20"/>
                <w:szCs w:val="20"/>
                <w:lang w:val="es-CO" w:eastAsia="es-CO"/>
              </w:rPr>
            </w:pPr>
            <w:r w:rsidRPr="28F52EAF">
              <w:rPr>
                <w:rFonts w:ascii="Arial Narrow" w:eastAsia="Arial Narrow" w:hAnsi="Arial Narrow" w:cs="Arial Narrow"/>
                <w:color w:val="000000" w:themeColor="text1"/>
                <w:sz w:val="20"/>
                <w:szCs w:val="20"/>
                <w:lang w:val="es-CO" w:eastAsia="es-CO"/>
              </w:rPr>
              <w:t xml:space="preserve">Intervenir </w:t>
            </w:r>
            <w:r w:rsidR="24D6DB7D" w:rsidRPr="02BEB536">
              <w:rPr>
                <w:rFonts w:ascii="Arial Narrow" w:eastAsia="Arial Narrow" w:hAnsi="Arial Narrow" w:cs="Arial Narrow"/>
                <w:color w:val="000000" w:themeColor="text1"/>
                <w:sz w:val="20"/>
                <w:szCs w:val="20"/>
                <w:lang w:val="es-CO" w:eastAsia="es-CO"/>
              </w:rPr>
              <w:t>17</w:t>
            </w:r>
            <w:r w:rsidRPr="00082735">
              <w:rPr>
                <w:rFonts w:ascii="Arial Narrow" w:eastAsia="Times New Roman" w:hAnsi="Arial Narrow" w:cs="Calibri"/>
                <w:color w:val="C00000"/>
                <w:sz w:val="20"/>
                <w:szCs w:val="20"/>
                <w:lang w:val="es-CO" w:eastAsia="es-CO"/>
              </w:rPr>
              <w:t xml:space="preserve"> </w:t>
            </w:r>
            <w:r w:rsidRPr="28F52EAF">
              <w:rPr>
                <w:rFonts w:ascii="Arial Narrow" w:eastAsia="Arial Narrow" w:hAnsi="Arial Narrow" w:cs="Arial Narrow"/>
                <w:color w:val="000000" w:themeColor="text1"/>
                <w:sz w:val="20"/>
                <w:szCs w:val="20"/>
                <w:lang w:val="es-CO" w:eastAsia="es-CO"/>
              </w:rPr>
              <w:t>hectáreas con procesos de restauración, rehabilitación o recuperación ecológica.</w:t>
            </w:r>
          </w:p>
        </w:tc>
        <w:tc>
          <w:tcPr>
            <w:tcW w:w="2180" w:type="dxa"/>
            <w:tcBorders>
              <w:top w:val="single" w:sz="4" w:space="0" w:color="auto"/>
              <w:left w:val="nil"/>
              <w:bottom w:val="single" w:sz="4" w:space="0" w:color="auto"/>
              <w:right w:val="single" w:sz="4" w:space="0" w:color="auto"/>
            </w:tcBorders>
            <w:shd w:val="clear" w:color="auto" w:fill="auto"/>
            <w:vAlign w:val="center"/>
          </w:tcPr>
          <w:p w14:paraId="0917D11D" w14:textId="138E1FF6" w:rsidR="00892E5D" w:rsidRPr="00082735" w:rsidRDefault="00892E5D" w:rsidP="28F52EAF">
            <w:pPr>
              <w:jc w:val="both"/>
              <w:rPr>
                <w:rFonts w:ascii="Arial Narrow" w:eastAsia="Times New Roman" w:hAnsi="Arial Narrow" w:cs="Calibri"/>
                <w:color w:val="000000"/>
                <w:sz w:val="20"/>
                <w:szCs w:val="20"/>
                <w:lang w:val="es-CO" w:eastAsia="es-CO"/>
              </w:rPr>
            </w:pPr>
            <w:r w:rsidRPr="28F52EAF">
              <w:rPr>
                <w:rFonts w:ascii="Arial Narrow" w:eastAsia="Arial Narrow" w:hAnsi="Arial Narrow" w:cs="Arial Narrow"/>
                <w:color w:val="000000" w:themeColor="text1"/>
                <w:sz w:val="20"/>
                <w:szCs w:val="20"/>
                <w:lang w:val="es-CO" w:eastAsia="es-CO"/>
              </w:rPr>
              <w:t>Hectáreas en restauración, rehabilitación o recuperación ecológica y mantenimiento</w:t>
            </w:r>
            <w:r w:rsidR="10590FDA" w:rsidRPr="28F52EAF">
              <w:rPr>
                <w:rFonts w:ascii="Arial Narrow" w:eastAsia="Arial Narrow" w:hAnsi="Arial Narrow" w:cs="Arial Narrow"/>
                <w:color w:val="000000" w:themeColor="text1"/>
                <w:sz w:val="20"/>
                <w:szCs w:val="20"/>
                <w:lang w:val="es-CO" w:eastAsia="es-CO"/>
              </w:rPr>
              <w:t>.</w:t>
            </w:r>
          </w:p>
        </w:tc>
      </w:tr>
    </w:tbl>
    <w:p w14:paraId="72A71092" w14:textId="5D5D2789" w:rsidR="003B4654" w:rsidRPr="00082735" w:rsidRDefault="003B4654" w:rsidP="28F52EAF">
      <w:pPr>
        <w:autoSpaceDE w:val="0"/>
        <w:autoSpaceDN w:val="0"/>
        <w:adjustRightInd w:val="0"/>
        <w:jc w:val="both"/>
        <w:rPr>
          <w:rFonts w:ascii="Arial Narrow" w:hAnsi="Arial Narrow"/>
          <w:b/>
          <w:bCs/>
        </w:rPr>
      </w:pPr>
    </w:p>
    <w:p w14:paraId="4C6DADF2" w14:textId="24EEA1B7" w:rsidR="00892E5D" w:rsidRPr="00082735" w:rsidRDefault="00AF76C7" w:rsidP="28F52EAF">
      <w:pPr>
        <w:autoSpaceDE w:val="0"/>
        <w:autoSpaceDN w:val="0"/>
        <w:adjustRightInd w:val="0"/>
        <w:jc w:val="both"/>
        <w:rPr>
          <w:rFonts w:ascii="Arial Narrow" w:hAnsi="Arial Narrow"/>
          <w:color w:val="8DB3E2" w:themeColor="text2" w:themeTint="66"/>
        </w:rPr>
      </w:pPr>
      <w:r w:rsidRPr="6606FFFB">
        <w:rPr>
          <w:rStyle w:val="Textoennegrita"/>
          <w:rFonts w:ascii="Arial Narrow" w:hAnsi="Arial Narrow"/>
        </w:rPr>
        <w:t xml:space="preserve">Artículo </w:t>
      </w:r>
      <w:r w:rsidR="26159CB0" w:rsidRPr="6606FFFB">
        <w:rPr>
          <w:rStyle w:val="Textoennegrita"/>
          <w:rFonts w:ascii="Arial Narrow" w:hAnsi="Arial Narrow"/>
        </w:rPr>
        <w:t>28.</w:t>
      </w:r>
      <w:r w:rsidRPr="6606FFFB">
        <w:rPr>
          <w:rStyle w:val="Textoennegrita"/>
          <w:rFonts w:ascii="Arial Narrow" w:hAnsi="Arial Narrow"/>
        </w:rPr>
        <w:t xml:space="preserve"> </w:t>
      </w:r>
      <w:r w:rsidR="00892E5D" w:rsidRPr="6606FFFB">
        <w:rPr>
          <w:rFonts w:ascii="Arial Narrow" w:hAnsi="Arial Narrow"/>
          <w:b/>
          <w:bCs/>
        </w:rPr>
        <w:t>Programa Eficiencia en la atención de emergencias.</w:t>
      </w:r>
    </w:p>
    <w:p w14:paraId="26B6FFBF" w14:textId="77777777" w:rsidR="00892E5D" w:rsidRPr="00082735" w:rsidRDefault="00892E5D" w:rsidP="28F52EAF">
      <w:pPr>
        <w:autoSpaceDE w:val="0"/>
        <w:autoSpaceDN w:val="0"/>
        <w:adjustRightInd w:val="0"/>
        <w:jc w:val="both"/>
        <w:rPr>
          <w:rFonts w:ascii="Arial Narrow" w:hAnsi="Arial Narrow"/>
          <w:color w:val="8DB3E2" w:themeColor="text2" w:themeTint="66"/>
          <w:lang w:val="es-AR"/>
        </w:rPr>
      </w:pPr>
    </w:p>
    <w:p w14:paraId="09DDC3D9" w14:textId="77777777" w:rsidR="00ED272E" w:rsidRPr="006A24D2" w:rsidRDefault="00ED272E" w:rsidP="6A872DC0">
      <w:pPr>
        <w:autoSpaceDE w:val="0"/>
        <w:autoSpaceDN w:val="0"/>
        <w:adjustRightInd w:val="0"/>
        <w:jc w:val="both"/>
        <w:rPr>
          <w:rFonts w:ascii="Arial Narrow" w:eastAsia="Arial Narrow" w:hAnsi="Arial Narrow" w:cs="Arial Narrow"/>
          <w:sz w:val="22"/>
          <w:szCs w:val="22"/>
          <w:lang w:val="es-AR"/>
        </w:rPr>
      </w:pPr>
      <w:r w:rsidRPr="006A24D2">
        <w:rPr>
          <w:rFonts w:ascii="Arial Narrow" w:eastAsia="Arial Narrow" w:hAnsi="Arial Narrow" w:cs="Arial Narrow"/>
          <w:sz w:val="22"/>
          <w:szCs w:val="22"/>
          <w:lang w:val="es-AR"/>
        </w:rPr>
        <w:t xml:space="preserve">En el marco de la política pública de gestión del riesgo de desastres, se realizarán acciones de conocimiento, reducción y manejo de desastres en la localidad. </w:t>
      </w:r>
    </w:p>
    <w:p w14:paraId="1BAEFFE0" w14:textId="77777777" w:rsidR="00ED272E" w:rsidRPr="006A24D2" w:rsidRDefault="00ED272E" w:rsidP="6A872DC0">
      <w:pPr>
        <w:autoSpaceDE w:val="0"/>
        <w:autoSpaceDN w:val="0"/>
        <w:adjustRightInd w:val="0"/>
        <w:jc w:val="both"/>
        <w:rPr>
          <w:rFonts w:ascii="Arial Narrow" w:eastAsia="Arial Narrow" w:hAnsi="Arial Narrow" w:cs="Arial Narrow"/>
          <w:sz w:val="22"/>
          <w:szCs w:val="22"/>
          <w:lang w:val="es-AR"/>
        </w:rPr>
      </w:pPr>
      <w:r w:rsidRPr="006A24D2">
        <w:rPr>
          <w:rFonts w:ascii="Arial Narrow" w:eastAsia="Arial Narrow" w:hAnsi="Arial Narrow" w:cs="Arial Narrow"/>
          <w:sz w:val="22"/>
          <w:szCs w:val="22"/>
          <w:lang w:val="es-AR"/>
        </w:rPr>
        <w:t>Para ello, se prestará especial atención a las condiciones de riesgo que se materialicen en la localidad, conforme a los diferentes escenarios de gestión identificados en el plan local de gestión del riesgo de desastres y articulación con el nivel distrital para aquellos casos en los cuales por su nivel de complejidad o necesidad de recurso así lo ameriten.</w:t>
      </w:r>
    </w:p>
    <w:p w14:paraId="239AF604" w14:textId="77777777" w:rsidR="00ED272E" w:rsidRPr="006A24D2" w:rsidRDefault="00ED272E" w:rsidP="6A872DC0">
      <w:pPr>
        <w:autoSpaceDE w:val="0"/>
        <w:autoSpaceDN w:val="0"/>
        <w:adjustRightInd w:val="0"/>
        <w:jc w:val="both"/>
        <w:rPr>
          <w:rFonts w:ascii="Arial Narrow" w:eastAsia="Arial Narrow" w:hAnsi="Arial Narrow" w:cs="Arial Narrow"/>
          <w:sz w:val="22"/>
          <w:szCs w:val="22"/>
          <w:lang w:val="es-AR"/>
        </w:rPr>
      </w:pPr>
    </w:p>
    <w:p w14:paraId="0ADCAF6E" w14:textId="379D3944" w:rsidR="00ED272E" w:rsidRPr="006A24D2" w:rsidRDefault="6F692878" w:rsidP="6A872DC0">
      <w:pPr>
        <w:autoSpaceDE w:val="0"/>
        <w:autoSpaceDN w:val="0"/>
        <w:adjustRightInd w:val="0"/>
        <w:jc w:val="both"/>
        <w:rPr>
          <w:rFonts w:ascii="Arial Narrow" w:eastAsia="Arial Narrow" w:hAnsi="Arial Narrow" w:cs="Arial Narrow"/>
          <w:sz w:val="22"/>
          <w:szCs w:val="22"/>
          <w:lang w:val="es-AR"/>
        </w:rPr>
      </w:pPr>
      <w:r w:rsidRPr="006A24D2">
        <w:rPr>
          <w:rFonts w:ascii="Arial Narrow" w:eastAsia="Arial Narrow" w:hAnsi="Arial Narrow" w:cs="Arial Narrow"/>
          <w:sz w:val="22"/>
          <w:szCs w:val="22"/>
          <w:lang w:val="es-AR"/>
        </w:rPr>
        <w:t xml:space="preserve">Se estudiarán y diseñarán obras de mitigación de riesgos en las zonas afectados por alto riesgo mitigable de la localidad, así como se realizará el mantenimiento y/o construcción de obras de mitigación de riesgo en lugares priorizados por el </w:t>
      </w:r>
      <w:r w:rsidR="02E0D917" w:rsidRPr="006A24D2">
        <w:rPr>
          <w:rFonts w:ascii="Arial Narrow" w:eastAsia="Arial Narrow" w:hAnsi="Arial Narrow" w:cs="Arial Narrow"/>
          <w:sz w:val="22"/>
          <w:szCs w:val="22"/>
          <w:lang w:val="es-AR"/>
        </w:rPr>
        <w:t>consejo local</w:t>
      </w:r>
      <w:r w:rsidRPr="006A24D2">
        <w:rPr>
          <w:rFonts w:ascii="Arial Narrow" w:eastAsia="Arial Narrow" w:hAnsi="Arial Narrow" w:cs="Arial Narrow"/>
          <w:sz w:val="22"/>
          <w:szCs w:val="22"/>
          <w:lang w:val="es-AR"/>
        </w:rPr>
        <w:t xml:space="preserve"> de gestión del riesgo o las entidades distritales.</w:t>
      </w:r>
    </w:p>
    <w:p w14:paraId="4F42B65F" w14:textId="77777777" w:rsidR="00ED272E" w:rsidRPr="006A24D2" w:rsidRDefault="00ED272E" w:rsidP="6A872DC0">
      <w:pPr>
        <w:autoSpaceDE w:val="0"/>
        <w:autoSpaceDN w:val="0"/>
        <w:adjustRightInd w:val="0"/>
        <w:jc w:val="both"/>
        <w:rPr>
          <w:rFonts w:ascii="Arial Narrow" w:eastAsia="Arial Narrow" w:hAnsi="Arial Narrow" w:cs="Arial Narrow"/>
          <w:sz w:val="22"/>
          <w:szCs w:val="22"/>
          <w:lang w:val="es-AR"/>
        </w:rPr>
      </w:pPr>
    </w:p>
    <w:p w14:paraId="4D5B492E" w14:textId="3C54C238" w:rsidR="00ED272E" w:rsidRPr="006A24D2" w:rsidRDefault="00ED272E" w:rsidP="6A872DC0">
      <w:pPr>
        <w:autoSpaceDE w:val="0"/>
        <w:autoSpaceDN w:val="0"/>
        <w:adjustRightInd w:val="0"/>
        <w:jc w:val="both"/>
        <w:rPr>
          <w:rFonts w:ascii="Arial Narrow" w:eastAsia="Arial Narrow" w:hAnsi="Arial Narrow" w:cs="Arial Narrow"/>
          <w:sz w:val="22"/>
          <w:szCs w:val="22"/>
          <w:lang w:val="es-AR"/>
        </w:rPr>
      </w:pPr>
      <w:r w:rsidRPr="006A24D2">
        <w:rPr>
          <w:rFonts w:ascii="Arial Narrow" w:eastAsia="Arial Narrow" w:hAnsi="Arial Narrow" w:cs="Arial Narrow"/>
          <w:sz w:val="22"/>
          <w:szCs w:val="22"/>
          <w:lang w:val="es-AR"/>
        </w:rPr>
        <w:t>Se monitorearán permanentemente las zonas afectadas por condiciones de riesgo, con énfasis especial en aquellas en la cuales se adelantan procesos de reasentamiento de familias en condiciones de alto riesgo no mitigable.</w:t>
      </w:r>
    </w:p>
    <w:p w14:paraId="42134E6A" w14:textId="77777777" w:rsidR="00ED272E" w:rsidRPr="00082735" w:rsidRDefault="00ED272E" w:rsidP="6A872DC0">
      <w:pPr>
        <w:autoSpaceDE w:val="0"/>
        <w:autoSpaceDN w:val="0"/>
        <w:adjustRightInd w:val="0"/>
        <w:jc w:val="both"/>
        <w:rPr>
          <w:rFonts w:ascii="Arial Narrow" w:hAnsi="Arial Narrow"/>
          <w:color w:val="8DB3E2" w:themeColor="text2" w:themeTint="66"/>
          <w:lang w:val="es-AR"/>
        </w:rPr>
      </w:pPr>
    </w:p>
    <w:p w14:paraId="49528E69" w14:textId="77777777" w:rsidR="00ED272E" w:rsidRPr="00082735" w:rsidRDefault="00ED272E" w:rsidP="28F52EAF">
      <w:pPr>
        <w:autoSpaceDE w:val="0"/>
        <w:autoSpaceDN w:val="0"/>
        <w:adjustRightInd w:val="0"/>
        <w:jc w:val="both"/>
        <w:rPr>
          <w:rFonts w:ascii="Arial Narrow" w:hAnsi="Arial Narrow"/>
          <w:color w:val="8DB3E2" w:themeColor="text2" w:themeTint="66"/>
          <w:lang w:val="es-AR"/>
        </w:rPr>
      </w:pPr>
    </w:p>
    <w:p w14:paraId="39B22331" w14:textId="11A433BA" w:rsidR="00892E5D" w:rsidRPr="00082735" w:rsidRDefault="00AF76C7" w:rsidP="28F52EAF">
      <w:pPr>
        <w:autoSpaceDE w:val="0"/>
        <w:autoSpaceDN w:val="0"/>
        <w:adjustRightInd w:val="0"/>
        <w:jc w:val="both"/>
        <w:rPr>
          <w:rFonts w:ascii="Arial Narrow" w:hAnsi="Arial Narrow"/>
          <w:lang w:val="es-AR"/>
        </w:rPr>
      </w:pPr>
      <w:r w:rsidRPr="6606FFFB">
        <w:rPr>
          <w:rStyle w:val="Textoennegrita"/>
          <w:rFonts w:ascii="Arial Narrow" w:hAnsi="Arial Narrow"/>
        </w:rPr>
        <w:lastRenderedPageBreak/>
        <w:t xml:space="preserve">Artículo </w:t>
      </w:r>
      <w:r w:rsidR="52F753BE" w:rsidRPr="6606FFFB">
        <w:rPr>
          <w:rStyle w:val="Textoennegrita"/>
          <w:rFonts w:ascii="Arial Narrow" w:hAnsi="Arial Narrow"/>
        </w:rPr>
        <w:t>29.</w:t>
      </w:r>
      <w:r w:rsidRPr="6606FFFB">
        <w:rPr>
          <w:rStyle w:val="Textoennegrita"/>
          <w:rFonts w:ascii="Arial Narrow" w:hAnsi="Arial Narrow"/>
        </w:rPr>
        <w:t xml:space="preserve"> </w:t>
      </w:r>
      <w:r w:rsidR="00FC1879" w:rsidRPr="6606FFFB">
        <w:rPr>
          <w:rFonts w:ascii="Arial Narrow" w:hAnsi="Arial Narrow"/>
          <w:b/>
          <w:bCs/>
        </w:rPr>
        <w:t>Metas e indicadores del programa</w:t>
      </w:r>
      <w:r w:rsidR="00892E5D" w:rsidRPr="6606FFFB">
        <w:rPr>
          <w:rFonts w:ascii="Arial Narrow" w:hAnsi="Arial Narrow"/>
          <w:b/>
          <w:bCs/>
        </w:rPr>
        <w:t>.</w:t>
      </w:r>
    </w:p>
    <w:p w14:paraId="01FCDB02" w14:textId="77777777" w:rsidR="00892E5D" w:rsidRPr="00082735" w:rsidRDefault="00892E5D" w:rsidP="28F52EAF">
      <w:pPr>
        <w:autoSpaceDE w:val="0"/>
        <w:autoSpaceDN w:val="0"/>
        <w:adjustRightInd w:val="0"/>
        <w:jc w:val="both"/>
        <w:rPr>
          <w:rFonts w:ascii="Arial Narrow" w:hAnsi="Arial Narrow"/>
          <w:bCs/>
          <w:lang w:val="es-AR"/>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360"/>
        <w:gridCol w:w="2620"/>
        <w:gridCol w:w="2180"/>
      </w:tblGrid>
      <w:tr w:rsidR="00892E5D" w:rsidRPr="00082735" w14:paraId="78901029" w14:textId="77777777" w:rsidTr="4172962E">
        <w:trPr>
          <w:trHeight w:val="379"/>
          <w:jc w:val="center"/>
        </w:trPr>
        <w:tc>
          <w:tcPr>
            <w:tcW w:w="2280" w:type="dxa"/>
            <w:shd w:val="clear" w:color="auto" w:fill="375623"/>
            <w:vAlign w:val="center"/>
            <w:hideMark/>
          </w:tcPr>
          <w:p w14:paraId="5C6A84C9" w14:textId="77777777" w:rsidR="00892E5D" w:rsidRPr="00082735" w:rsidRDefault="00892E5D"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LÍNEA</w:t>
            </w:r>
          </w:p>
        </w:tc>
        <w:tc>
          <w:tcPr>
            <w:tcW w:w="2360" w:type="dxa"/>
            <w:shd w:val="clear" w:color="auto" w:fill="375623"/>
            <w:vAlign w:val="center"/>
            <w:hideMark/>
          </w:tcPr>
          <w:p w14:paraId="7D75018A" w14:textId="77777777" w:rsidR="00892E5D" w:rsidRPr="00082735" w:rsidRDefault="00892E5D"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CONCEPTO DE GASTO</w:t>
            </w:r>
          </w:p>
        </w:tc>
        <w:tc>
          <w:tcPr>
            <w:tcW w:w="2620" w:type="dxa"/>
            <w:shd w:val="clear" w:color="auto" w:fill="375623"/>
            <w:vAlign w:val="center"/>
            <w:hideMark/>
          </w:tcPr>
          <w:p w14:paraId="0CC8F8E8" w14:textId="77777777" w:rsidR="00892E5D" w:rsidRPr="00082735" w:rsidRDefault="00892E5D"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META</w:t>
            </w:r>
          </w:p>
        </w:tc>
        <w:tc>
          <w:tcPr>
            <w:tcW w:w="2180" w:type="dxa"/>
            <w:shd w:val="clear" w:color="auto" w:fill="375623"/>
            <w:vAlign w:val="center"/>
            <w:hideMark/>
          </w:tcPr>
          <w:p w14:paraId="150193CE" w14:textId="77777777" w:rsidR="00892E5D" w:rsidRPr="00082735" w:rsidRDefault="00892E5D"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Indicador</w:t>
            </w:r>
          </w:p>
        </w:tc>
      </w:tr>
      <w:tr w:rsidR="00F420C8" w:rsidRPr="00082735" w14:paraId="3F3E8ABC" w14:textId="77777777" w:rsidTr="4172962E">
        <w:trPr>
          <w:trHeight w:val="615"/>
          <w:jc w:val="center"/>
        </w:trPr>
        <w:tc>
          <w:tcPr>
            <w:tcW w:w="2280" w:type="dxa"/>
            <w:vMerge w:val="restart"/>
            <w:shd w:val="clear" w:color="auto" w:fill="auto"/>
            <w:vAlign w:val="center"/>
          </w:tcPr>
          <w:p w14:paraId="49C8FC4A" w14:textId="1E74D70D" w:rsidR="00F420C8" w:rsidRPr="00082735" w:rsidRDefault="6B29363F" w:rsidP="28F52EAF">
            <w:pPr>
              <w:jc w:val="both"/>
              <w:rPr>
                <w:rFonts w:ascii="Arial Narrow" w:eastAsia="Times New Roman" w:hAnsi="Arial Narrow" w:cs="Calibri"/>
                <w:color w:val="FF0000"/>
                <w:sz w:val="20"/>
                <w:szCs w:val="20"/>
                <w:lang w:val="es-CO" w:eastAsia="es-CO"/>
              </w:rPr>
            </w:pPr>
            <w:r w:rsidRPr="00082735">
              <w:rPr>
                <w:rFonts w:ascii="Arial Narrow" w:hAnsi="Arial Narrow" w:cs="Calibri"/>
                <w:sz w:val="20"/>
                <w:szCs w:val="20"/>
              </w:rPr>
              <w:t>Inversiones ambientales sostenibles.</w:t>
            </w:r>
            <w:r w:rsidR="00827E75" w:rsidRPr="00082735">
              <w:rPr>
                <w:rFonts w:ascii="Arial Narrow" w:hAnsi="Arial Narrow" w:cs="Calibri"/>
                <w:sz w:val="20"/>
                <w:szCs w:val="20"/>
              </w:rPr>
              <w:t>*</w:t>
            </w:r>
          </w:p>
        </w:tc>
        <w:tc>
          <w:tcPr>
            <w:tcW w:w="2360" w:type="dxa"/>
            <w:shd w:val="clear" w:color="auto" w:fill="auto"/>
            <w:vAlign w:val="center"/>
          </w:tcPr>
          <w:p w14:paraId="3E83856A" w14:textId="14D4ACE4" w:rsidR="00F420C8" w:rsidRPr="00082735" w:rsidRDefault="6B29363F" w:rsidP="28F52EAF">
            <w:pPr>
              <w:jc w:val="both"/>
              <w:rPr>
                <w:rFonts w:ascii="Arial Narrow" w:eastAsia="Times New Roman" w:hAnsi="Arial Narrow" w:cs="Calibri"/>
                <w:color w:val="000000"/>
                <w:sz w:val="20"/>
                <w:szCs w:val="20"/>
                <w:lang w:val="es-CO" w:eastAsia="es-CO"/>
              </w:rPr>
            </w:pPr>
            <w:r w:rsidRPr="00082735">
              <w:rPr>
                <w:rFonts w:ascii="Arial Narrow" w:hAnsi="Arial Narrow" w:cs="Calibri"/>
                <w:sz w:val="20"/>
                <w:szCs w:val="20"/>
              </w:rPr>
              <w:t>Manejo de emergencias y desastres.</w:t>
            </w:r>
          </w:p>
        </w:tc>
        <w:tc>
          <w:tcPr>
            <w:tcW w:w="2620" w:type="dxa"/>
            <w:shd w:val="clear" w:color="auto" w:fill="auto"/>
            <w:vAlign w:val="center"/>
          </w:tcPr>
          <w:p w14:paraId="56A207E0" w14:textId="28E3D04B" w:rsidR="00F420C8" w:rsidRPr="00082735" w:rsidRDefault="6B29363F" w:rsidP="28F52EAF">
            <w:pPr>
              <w:jc w:val="both"/>
              <w:rPr>
                <w:rFonts w:ascii="Arial Narrow" w:eastAsia="Times New Roman" w:hAnsi="Arial Narrow" w:cs="Calibri"/>
                <w:color w:val="000000"/>
                <w:sz w:val="20"/>
                <w:szCs w:val="20"/>
                <w:lang w:val="es-CO" w:eastAsia="es-CO"/>
              </w:rPr>
            </w:pPr>
            <w:r w:rsidRPr="4172962E">
              <w:rPr>
                <w:rFonts w:ascii="Arial Narrow" w:eastAsia="Arial Narrow" w:hAnsi="Arial Narrow" w:cs="Arial Narrow"/>
                <w:color w:val="000000" w:themeColor="text1"/>
                <w:sz w:val="20"/>
                <w:szCs w:val="20"/>
                <w:lang w:val="es-CO" w:eastAsia="es-CO"/>
              </w:rPr>
              <w:t xml:space="preserve">Realizar </w:t>
            </w:r>
            <w:r w:rsidR="2C0F2F91" w:rsidRPr="4172962E">
              <w:rPr>
                <w:rFonts w:ascii="Arial Narrow" w:eastAsia="Arial Narrow" w:hAnsi="Arial Narrow" w:cs="Arial Narrow"/>
                <w:color w:val="000000" w:themeColor="text1"/>
                <w:sz w:val="20"/>
                <w:szCs w:val="20"/>
                <w:lang w:val="es-CO" w:eastAsia="es-CO"/>
              </w:rPr>
              <w:t xml:space="preserve">4 </w:t>
            </w:r>
            <w:r w:rsidR="00AD2CD7" w:rsidRPr="4172962E">
              <w:rPr>
                <w:rFonts w:ascii="Arial Narrow" w:hAnsi="Arial Narrow" w:cs="Calibri"/>
                <w:sz w:val="20"/>
                <w:szCs w:val="20"/>
              </w:rPr>
              <w:t>acción</w:t>
            </w:r>
            <w:r w:rsidRPr="4172962E">
              <w:rPr>
                <w:rFonts w:ascii="Arial Narrow" w:hAnsi="Arial Narrow" w:cs="Calibri"/>
                <w:sz w:val="20"/>
                <w:szCs w:val="20"/>
              </w:rPr>
              <w:t xml:space="preserve"> efectiva para el fortalecimiento de las capacidades locales para la respuesta a emergencias y desastres.</w:t>
            </w:r>
          </w:p>
        </w:tc>
        <w:tc>
          <w:tcPr>
            <w:tcW w:w="2180" w:type="dxa"/>
            <w:shd w:val="clear" w:color="auto" w:fill="auto"/>
            <w:vAlign w:val="center"/>
          </w:tcPr>
          <w:p w14:paraId="21150A72" w14:textId="7D45461E" w:rsidR="00F420C8" w:rsidRPr="00082735" w:rsidRDefault="6B29363F" w:rsidP="28F52EAF">
            <w:pPr>
              <w:jc w:val="both"/>
              <w:rPr>
                <w:rFonts w:ascii="Arial Narrow" w:eastAsia="Times New Roman" w:hAnsi="Arial Narrow" w:cs="Calibri"/>
                <w:color w:val="000000"/>
                <w:sz w:val="20"/>
                <w:szCs w:val="20"/>
                <w:lang w:val="es-CO" w:eastAsia="es-CO"/>
              </w:rPr>
            </w:pPr>
            <w:r w:rsidRPr="00082735">
              <w:rPr>
                <w:rFonts w:ascii="Arial Narrow" w:hAnsi="Arial Narrow" w:cs="Calibri"/>
                <w:sz w:val="20"/>
                <w:szCs w:val="20"/>
              </w:rPr>
              <w:t>Acciones efectivas para el fortalecimiento de las capacidades locales para la respuesta a emergencias y desastres.</w:t>
            </w:r>
          </w:p>
        </w:tc>
      </w:tr>
      <w:tr w:rsidR="00F420C8" w:rsidRPr="00082735" w14:paraId="6400A78A" w14:textId="77777777" w:rsidTr="4172962E">
        <w:trPr>
          <w:trHeight w:val="615"/>
          <w:jc w:val="center"/>
        </w:trPr>
        <w:tc>
          <w:tcPr>
            <w:tcW w:w="2280" w:type="dxa"/>
            <w:vMerge/>
            <w:vAlign w:val="center"/>
          </w:tcPr>
          <w:p w14:paraId="6673AAA6" w14:textId="6009D64B" w:rsidR="00F420C8" w:rsidRPr="00082735" w:rsidRDefault="00F420C8" w:rsidP="00435E57">
            <w:pPr>
              <w:jc w:val="both"/>
              <w:rPr>
                <w:rFonts w:ascii="Arial Narrow" w:hAnsi="Arial Narrow" w:cs="Calibri"/>
                <w:sz w:val="20"/>
                <w:szCs w:val="20"/>
              </w:rPr>
            </w:pPr>
          </w:p>
        </w:tc>
        <w:tc>
          <w:tcPr>
            <w:tcW w:w="2360" w:type="dxa"/>
            <w:shd w:val="clear" w:color="auto" w:fill="auto"/>
            <w:vAlign w:val="center"/>
          </w:tcPr>
          <w:p w14:paraId="7E668BF4" w14:textId="24155C79" w:rsidR="00F420C8" w:rsidRPr="00082735" w:rsidRDefault="6B29363F" w:rsidP="28F52EAF">
            <w:pPr>
              <w:jc w:val="both"/>
              <w:rPr>
                <w:rFonts w:ascii="Arial Narrow" w:hAnsi="Arial Narrow" w:cs="Calibri"/>
                <w:sz w:val="20"/>
                <w:szCs w:val="20"/>
              </w:rPr>
            </w:pPr>
            <w:r w:rsidRPr="00082735">
              <w:rPr>
                <w:rFonts w:ascii="Arial Narrow" w:hAnsi="Arial Narrow" w:cs="Calibri"/>
                <w:sz w:val="20"/>
                <w:szCs w:val="20"/>
              </w:rPr>
              <w:t xml:space="preserve">Mitigación del riesgo. </w:t>
            </w:r>
          </w:p>
        </w:tc>
        <w:tc>
          <w:tcPr>
            <w:tcW w:w="2620" w:type="dxa"/>
            <w:shd w:val="clear" w:color="auto" w:fill="auto"/>
            <w:vAlign w:val="center"/>
          </w:tcPr>
          <w:p w14:paraId="3F1404D4" w14:textId="43651C05" w:rsidR="00F420C8" w:rsidRPr="00082735" w:rsidRDefault="6B29363F" w:rsidP="28F52EAF">
            <w:pPr>
              <w:jc w:val="both"/>
              <w:rPr>
                <w:rFonts w:ascii="Arial Narrow" w:eastAsia="Times New Roman" w:hAnsi="Arial Narrow" w:cs="Calibri"/>
                <w:color w:val="000000"/>
                <w:sz w:val="20"/>
                <w:szCs w:val="20"/>
                <w:lang w:val="es-CO" w:eastAsia="es-CO"/>
              </w:rPr>
            </w:pPr>
            <w:r w:rsidRPr="28F52EAF">
              <w:rPr>
                <w:rFonts w:ascii="Arial Narrow" w:eastAsia="Arial Narrow" w:hAnsi="Arial Narrow" w:cs="Arial Narrow"/>
                <w:color w:val="000000" w:themeColor="text1"/>
                <w:sz w:val="20"/>
                <w:szCs w:val="20"/>
                <w:lang w:val="es-CO" w:eastAsia="es-CO"/>
              </w:rPr>
              <w:t xml:space="preserve">Desarrollar </w:t>
            </w:r>
            <w:r w:rsidR="5689EFA3" w:rsidRPr="02BEB536">
              <w:rPr>
                <w:rFonts w:ascii="Arial Narrow" w:eastAsia="Arial Narrow" w:hAnsi="Arial Narrow" w:cs="Arial Narrow"/>
                <w:color w:val="000000" w:themeColor="text1"/>
                <w:sz w:val="20"/>
                <w:szCs w:val="20"/>
                <w:lang w:val="es-CO" w:eastAsia="es-CO"/>
              </w:rPr>
              <w:t>1</w:t>
            </w:r>
            <w:r w:rsidRPr="02BEB536">
              <w:rPr>
                <w:rFonts w:ascii="Arial Narrow" w:eastAsia="Times New Roman" w:hAnsi="Arial Narrow" w:cs="Calibri"/>
                <w:color w:val="C00000"/>
                <w:sz w:val="20"/>
                <w:szCs w:val="20"/>
                <w:lang w:val="es-CO" w:eastAsia="es-CO"/>
              </w:rPr>
              <w:t xml:space="preserve"> </w:t>
            </w:r>
            <w:r w:rsidR="00F72D0E" w:rsidRPr="00082735">
              <w:rPr>
                <w:rFonts w:ascii="Arial Narrow" w:hAnsi="Arial Narrow" w:cs="Calibri"/>
                <w:sz w:val="20"/>
                <w:szCs w:val="20"/>
              </w:rPr>
              <w:t>intervención</w:t>
            </w:r>
            <w:r w:rsidRPr="00082735">
              <w:rPr>
                <w:rFonts w:ascii="Arial Narrow" w:hAnsi="Arial Narrow" w:cs="Calibri"/>
                <w:sz w:val="20"/>
                <w:szCs w:val="20"/>
              </w:rPr>
              <w:t xml:space="preserve"> física para la reducción del riesgo y adaptación al cambio climático.</w:t>
            </w:r>
          </w:p>
        </w:tc>
        <w:tc>
          <w:tcPr>
            <w:tcW w:w="2180" w:type="dxa"/>
            <w:shd w:val="clear" w:color="auto" w:fill="auto"/>
            <w:vAlign w:val="center"/>
          </w:tcPr>
          <w:p w14:paraId="7E0A1626" w14:textId="4ABE3006" w:rsidR="00F420C8" w:rsidRPr="00082735" w:rsidRDefault="6B29363F" w:rsidP="28F52EAF">
            <w:pPr>
              <w:jc w:val="both"/>
              <w:rPr>
                <w:rFonts w:ascii="Arial Narrow" w:eastAsia="Times New Roman" w:hAnsi="Arial Narrow" w:cs="Calibri"/>
                <w:color w:val="000000"/>
                <w:sz w:val="20"/>
                <w:szCs w:val="20"/>
                <w:lang w:val="es-CO" w:eastAsia="es-CO"/>
              </w:rPr>
            </w:pPr>
            <w:r w:rsidRPr="00082735">
              <w:rPr>
                <w:rFonts w:ascii="Arial Narrow" w:hAnsi="Arial Narrow" w:cs="Calibri"/>
                <w:sz w:val="20"/>
                <w:szCs w:val="20"/>
              </w:rPr>
              <w:t>Intervenciones físicas para la reducción del riesgo y adaptación al cambio climático.</w:t>
            </w:r>
          </w:p>
        </w:tc>
      </w:tr>
    </w:tbl>
    <w:p w14:paraId="30E497C0" w14:textId="71F51930" w:rsidR="00827E75" w:rsidRPr="00082735" w:rsidRDefault="00827E75" w:rsidP="6A872DC0">
      <w:pPr>
        <w:autoSpaceDE w:val="0"/>
        <w:autoSpaceDN w:val="0"/>
        <w:adjustRightInd w:val="0"/>
        <w:jc w:val="both"/>
        <w:rPr>
          <w:rFonts w:ascii="Arial Narrow" w:hAnsi="Arial Narrow"/>
          <w:b/>
          <w:bCs/>
        </w:rPr>
      </w:pPr>
    </w:p>
    <w:p w14:paraId="38BA1FA6" w14:textId="43556539" w:rsidR="008C1A27" w:rsidRPr="00082735" w:rsidRDefault="00AF76C7" w:rsidP="28F52EAF">
      <w:pPr>
        <w:autoSpaceDE w:val="0"/>
        <w:autoSpaceDN w:val="0"/>
        <w:adjustRightInd w:val="0"/>
        <w:jc w:val="both"/>
        <w:rPr>
          <w:rFonts w:ascii="Arial Narrow" w:hAnsi="Arial Narrow"/>
          <w:b/>
          <w:bCs/>
        </w:rPr>
      </w:pPr>
      <w:r w:rsidRPr="52DCEFA4">
        <w:rPr>
          <w:rStyle w:val="Textoennegrita"/>
          <w:rFonts w:ascii="Arial Narrow" w:hAnsi="Arial Narrow"/>
        </w:rPr>
        <w:t>Artículo</w:t>
      </w:r>
      <w:r w:rsidR="004F5EA5">
        <w:rPr>
          <w:rFonts w:ascii="Arial Narrow" w:hAnsi="Arial Narrow"/>
          <w:b/>
          <w:bCs/>
        </w:rPr>
        <w:t>30</w:t>
      </w:r>
      <w:r w:rsidRPr="52DCEFA4">
        <w:rPr>
          <w:rStyle w:val="Textoennegrita"/>
          <w:rFonts w:ascii="Arial Narrow" w:hAnsi="Arial Narrow"/>
        </w:rPr>
        <w:t xml:space="preserve">. </w:t>
      </w:r>
      <w:r w:rsidR="008C1A27" w:rsidRPr="52DCEFA4">
        <w:rPr>
          <w:rFonts w:ascii="Arial Narrow" w:hAnsi="Arial Narrow"/>
          <w:b/>
          <w:bCs/>
        </w:rPr>
        <w:t>Programa Revitalización urbana para la competitividad.</w:t>
      </w:r>
    </w:p>
    <w:p w14:paraId="575CF619" w14:textId="77777777" w:rsidR="008C1A27" w:rsidRPr="00082735" w:rsidRDefault="008C1A27" w:rsidP="28F52EAF">
      <w:pPr>
        <w:autoSpaceDE w:val="0"/>
        <w:autoSpaceDN w:val="0"/>
        <w:adjustRightInd w:val="0"/>
        <w:jc w:val="both"/>
        <w:rPr>
          <w:rFonts w:ascii="Arial Narrow" w:hAnsi="Arial Narrow"/>
          <w:color w:val="8DB3E2" w:themeColor="text2" w:themeTint="66"/>
          <w:lang w:val="es-AR"/>
        </w:rPr>
      </w:pPr>
    </w:p>
    <w:p w14:paraId="0372BE2E" w14:textId="5AFBD7BB" w:rsidR="008C1A27" w:rsidRPr="00082735" w:rsidRDefault="34534F99" w:rsidP="6A872DC0">
      <w:pPr>
        <w:spacing w:line="259" w:lineRule="auto"/>
        <w:jc w:val="both"/>
        <w:rPr>
          <w:rFonts w:ascii="Arial Narrow" w:eastAsia="Arial Narrow" w:hAnsi="Arial Narrow" w:cs="Arial Narrow"/>
          <w:color w:val="8DB3E2" w:themeColor="text2" w:themeTint="66"/>
          <w:sz w:val="22"/>
          <w:szCs w:val="22"/>
          <w:lang w:val="es-ES"/>
        </w:rPr>
      </w:pPr>
      <w:r w:rsidRPr="6A872DC0">
        <w:rPr>
          <w:rFonts w:ascii="Arial Narrow" w:eastAsia="Arial Narrow" w:hAnsi="Arial Narrow" w:cs="Arial Narrow"/>
          <w:sz w:val="22"/>
          <w:szCs w:val="22"/>
          <w:lang w:val="es-ES"/>
        </w:rPr>
        <w:t xml:space="preserve">El eco-urbanismo hace parte de los procesos de revitalización urbana. Éstos le permitirán a la localidad </w:t>
      </w:r>
      <w:r w:rsidR="7B680C6F" w:rsidRPr="6A872DC0">
        <w:rPr>
          <w:rFonts w:ascii="Arial Narrow" w:eastAsia="Arial Narrow" w:hAnsi="Arial Narrow" w:cs="Arial Narrow"/>
          <w:sz w:val="22"/>
          <w:szCs w:val="22"/>
          <w:lang w:val="es-ES"/>
        </w:rPr>
        <w:t>mejorar sus espacios</w:t>
      </w:r>
      <w:r w:rsidR="01298676" w:rsidRPr="6A872DC0">
        <w:rPr>
          <w:rFonts w:ascii="Arial Narrow" w:eastAsia="Arial Narrow" w:hAnsi="Arial Narrow" w:cs="Arial Narrow"/>
          <w:sz w:val="22"/>
          <w:szCs w:val="22"/>
          <w:lang w:val="es-ES"/>
        </w:rPr>
        <w:t xml:space="preserve">, impulsar la economía y la sostenibilidad ambiental. </w:t>
      </w:r>
      <w:r w:rsidR="3E521490" w:rsidRPr="6A872DC0">
        <w:rPr>
          <w:rFonts w:ascii="Arial Narrow" w:eastAsia="Arial Narrow" w:hAnsi="Arial Narrow" w:cs="Arial Narrow"/>
          <w:sz w:val="22"/>
          <w:szCs w:val="22"/>
          <w:lang w:val="es-ES"/>
        </w:rPr>
        <w:t>A través de la con</w:t>
      </w:r>
      <w:r w:rsidR="14166997" w:rsidRPr="6A872DC0">
        <w:rPr>
          <w:rFonts w:ascii="Arial Narrow" w:eastAsia="Arial Narrow" w:hAnsi="Arial Narrow" w:cs="Arial Narrow"/>
          <w:sz w:val="22"/>
          <w:szCs w:val="22"/>
          <w:lang w:val="es-ES"/>
        </w:rPr>
        <w:t>s</w:t>
      </w:r>
      <w:r w:rsidR="3E521490" w:rsidRPr="6A872DC0">
        <w:rPr>
          <w:rFonts w:ascii="Arial Narrow" w:eastAsia="Arial Narrow" w:hAnsi="Arial Narrow" w:cs="Arial Narrow"/>
          <w:sz w:val="22"/>
          <w:szCs w:val="22"/>
          <w:lang w:val="es-ES"/>
        </w:rPr>
        <w:t xml:space="preserve">trucción de muros y techos verdes y de la intervención en los entornos con coberturas verdes y jardines, esperamos </w:t>
      </w:r>
      <w:r w:rsidR="3E521490" w:rsidRPr="00F72D0E">
        <w:rPr>
          <w:rFonts w:ascii="Arial Narrow" w:eastAsia="Arial Narrow" w:hAnsi="Arial Narrow" w:cs="Arial Narrow"/>
          <w:sz w:val="22"/>
          <w:szCs w:val="22"/>
          <w:bdr w:val="single" w:sz="4" w:space="0" w:color="auto"/>
          <w:lang w:val="es-ES"/>
        </w:rPr>
        <w:t>impulsar</w:t>
      </w:r>
      <w:r w:rsidR="3E521490" w:rsidRPr="6A872DC0">
        <w:rPr>
          <w:rFonts w:ascii="Arial Narrow" w:eastAsia="Arial Narrow" w:hAnsi="Arial Narrow" w:cs="Arial Narrow"/>
          <w:sz w:val="22"/>
          <w:szCs w:val="22"/>
          <w:lang w:val="es-ES"/>
        </w:rPr>
        <w:t xml:space="preserve"> el eco-urbanismo en la localidad. </w:t>
      </w:r>
    </w:p>
    <w:p w14:paraId="10304258" w14:textId="5565B629" w:rsidR="008C1A27" w:rsidRPr="00082735" w:rsidRDefault="008C1A27" w:rsidP="28F52EAF">
      <w:pPr>
        <w:autoSpaceDE w:val="0"/>
        <w:autoSpaceDN w:val="0"/>
        <w:adjustRightInd w:val="0"/>
        <w:jc w:val="both"/>
        <w:rPr>
          <w:rFonts w:ascii="Arial Narrow" w:eastAsia="Arial Narrow" w:hAnsi="Arial Narrow" w:cs="Arial Narrow"/>
          <w:color w:val="8DB3E2" w:themeColor="text2" w:themeTint="66"/>
          <w:highlight w:val="yellow"/>
        </w:rPr>
      </w:pPr>
    </w:p>
    <w:p w14:paraId="61D70EC3" w14:textId="584886E7" w:rsidR="00145138" w:rsidRPr="00082735" w:rsidRDefault="00145138" w:rsidP="28F52EAF">
      <w:pPr>
        <w:autoSpaceDE w:val="0"/>
        <w:autoSpaceDN w:val="0"/>
        <w:adjustRightInd w:val="0"/>
        <w:jc w:val="both"/>
        <w:rPr>
          <w:rFonts w:ascii="Arial Narrow" w:eastAsia="Arial Narrow" w:hAnsi="Arial Narrow" w:cs="Arial Narrow"/>
          <w:color w:val="8DB3E2" w:themeColor="text2" w:themeTint="66"/>
          <w:lang w:val="es-AR"/>
        </w:rPr>
      </w:pPr>
    </w:p>
    <w:p w14:paraId="522E8F6F" w14:textId="6D361D15" w:rsidR="008C1A27" w:rsidRPr="00082735" w:rsidRDefault="00AF76C7" w:rsidP="28F52EAF">
      <w:pPr>
        <w:autoSpaceDE w:val="0"/>
        <w:autoSpaceDN w:val="0"/>
        <w:adjustRightInd w:val="0"/>
        <w:jc w:val="both"/>
        <w:rPr>
          <w:rFonts w:ascii="Arial Narrow" w:hAnsi="Arial Narrow"/>
          <w:bCs/>
          <w:lang w:val="es-AR"/>
        </w:rPr>
      </w:pPr>
      <w:r w:rsidRPr="00082735">
        <w:rPr>
          <w:rStyle w:val="Textoennegrita"/>
          <w:rFonts w:ascii="Arial Narrow" w:hAnsi="Arial Narrow"/>
        </w:rPr>
        <w:t xml:space="preserve">Artículo </w:t>
      </w:r>
      <w:r w:rsidR="004F5EA5">
        <w:rPr>
          <w:rStyle w:val="Textoennegrita"/>
          <w:rFonts w:ascii="Arial Narrow" w:hAnsi="Arial Narrow"/>
        </w:rPr>
        <w:t>31</w:t>
      </w:r>
      <w:r w:rsidRPr="00082735">
        <w:rPr>
          <w:rFonts w:ascii="Arial Narrow" w:hAnsi="Arial Narrow"/>
          <w:b/>
        </w:rPr>
        <w:fldChar w:fldCharType="begin"/>
      </w:r>
      <w:r w:rsidRPr="00082735">
        <w:rPr>
          <w:rFonts w:ascii="Arial Narrow" w:hAnsi="Arial Narrow"/>
          <w:b/>
        </w:rPr>
        <w:instrText xml:space="preserve"> SEQ ARTICULO\n  \* MERGEFORMAT </w:instrText>
      </w:r>
      <w:r w:rsidRPr="00082735">
        <w:rPr>
          <w:rFonts w:ascii="Arial Narrow" w:hAnsi="Arial Narrow"/>
          <w:b/>
        </w:rPr>
        <w:fldChar w:fldCharType="end"/>
      </w:r>
      <w:r w:rsidRPr="00082735">
        <w:rPr>
          <w:rStyle w:val="Textoennegrita"/>
          <w:rFonts w:ascii="Arial Narrow" w:hAnsi="Arial Narrow"/>
        </w:rPr>
        <w:t xml:space="preserve">. </w:t>
      </w:r>
      <w:r w:rsidR="00FC1879" w:rsidRPr="00082735">
        <w:rPr>
          <w:rFonts w:ascii="Arial Narrow" w:hAnsi="Arial Narrow"/>
          <w:b/>
          <w:bCs/>
        </w:rPr>
        <w:t>Metas e indicadores del programa</w:t>
      </w:r>
      <w:r w:rsidR="008C1A27" w:rsidRPr="00082735">
        <w:rPr>
          <w:rFonts w:ascii="Arial Narrow" w:hAnsi="Arial Narrow"/>
          <w:b/>
          <w:bCs/>
        </w:rPr>
        <w:t>.</w:t>
      </w:r>
    </w:p>
    <w:p w14:paraId="5F417CE0" w14:textId="77777777" w:rsidR="008C1A27" w:rsidRPr="00082735" w:rsidRDefault="008C1A27" w:rsidP="28F52EAF">
      <w:pPr>
        <w:autoSpaceDE w:val="0"/>
        <w:autoSpaceDN w:val="0"/>
        <w:adjustRightInd w:val="0"/>
        <w:jc w:val="both"/>
        <w:rPr>
          <w:rFonts w:ascii="Arial Narrow" w:hAnsi="Arial Narrow"/>
          <w:bCs/>
          <w:lang w:val="es-AR"/>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360"/>
        <w:gridCol w:w="2620"/>
        <w:gridCol w:w="2180"/>
      </w:tblGrid>
      <w:tr w:rsidR="008C1A27" w:rsidRPr="00082735" w14:paraId="14388AC5" w14:textId="77777777" w:rsidTr="00F72D0E">
        <w:trPr>
          <w:trHeight w:val="379"/>
          <w:jc w:val="center"/>
        </w:trPr>
        <w:tc>
          <w:tcPr>
            <w:tcW w:w="2280" w:type="dxa"/>
            <w:shd w:val="clear" w:color="auto" w:fill="375623"/>
            <w:vAlign w:val="center"/>
            <w:hideMark/>
          </w:tcPr>
          <w:p w14:paraId="6E607843" w14:textId="77777777" w:rsidR="008C1A27" w:rsidRPr="00082735" w:rsidRDefault="008C1A27"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LÍNEA</w:t>
            </w:r>
          </w:p>
        </w:tc>
        <w:tc>
          <w:tcPr>
            <w:tcW w:w="2360" w:type="dxa"/>
            <w:shd w:val="clear" w:color="auto" w:fill="375623"/>
            <w:vAlign w:val="center"/>
            <w:hideMark/>
          </w:tcPr>
          <w:p w14:paraId="05F288D8" w14:textId="77777777" w:rsidR="008C1A27" w:rsidRPr="00082735" w:rsidRDefault="008C1A27"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CONCEPTO DE GASTO</w:t>
            </w:r>
          </w:p>
        </w:tc>
        <w:tc>
          <w:tcPr>
            <w:tcW w:w="2620" w:type="dxa"/>
            <w:shd w:val="clear" w:color="auto" w:fill="375623"/>
            <w:vAlign w:val="center"/>
            <w:hideMark/>
          </w:tcPr>
          <w:p w14:paraId="44788C87" w14:textId="77777777" w:rsidR="008C1A27" w:rsidRPr="00082735" w:rsidRDefault="008C1A27"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META</w:t>
            </w:r>
          </w:p>
        </w:tc>
        <w:tc>
          <w:tcPr>
            <w:tcW w:w="2180" w:type="dxa"/>
            <w:shd w:val="clear" w:color="auto" w:fill="375623"/>
            <w:vAlign w:val="center"/>
            <w:hideMark/>
          </w:tcPr>
          <w:p w14:paraId="5FB3EA83" w14:textId="77777777" w:rsidR="008C1A27" w:rsidRPr="00082735" w:rsidRDefault="008C1A27"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Indicador</w:t>
            </w:r>
          </w:p>
        </w:tc>
      </w:tr>
      <w:tr w:rsidR="000A69E0" w:rsidRPr="00082735" w14:paraId="17A36131" w14:textId="77777777" w:rsidTr="00F72D0E">
        <w:trPr>
          <w:trHeight w:val="615"/>
          <w:jc w:val="center"/>
        </w:trPr>
        <w:tc>
          <w:tcPr>
            <w:tcW w:w="2280" w:type="dxa"/>
            <w:vMerge w:val="restart"/>
            <w:shd w:val="clear" w:color="auto" w:fill="auto"/>
            <w:vAlign w:val="center"/>
          </w:tcPr>
          <w:p w14:paraId="58305F9D" w14:textId="02C414A3" w:rsidR="000A69E0" w:rsidRPr="00082735" w:rsidRDefault="54CD9C7F" w:rsidP="28F52EAF">
            <w:pPr>
              <w:jc w:val="both"/>
              <w:rPr>
                <w:rFonts w:ascii="Arial Narrow" w:eastAsia="Times New Roman" w:hAnsi="Arial Narrow" w:cs="Calibri"/>
                <w:color w:val="FF0000"/>
                <w:sz w:val="20"/>
                <w:szCs w:val="20"/>
                <w:lang w:val="es-CO" w:eastAsia="es-CO"/>
              </w:rPr>
            </w:pPr>
            <w:r w:rsidRPr="00082735">
              <w:rPr>
                <w:rFonts w:ascii="Arial Narrow" w:hAnsi="Arial Narrow" w:cs="Calibri"/>
                <w:sz w:val="20"/>
                <w:szCs w:val="20"/>
              </w:rPr>
              <w:t>Inversiones ambientales sostenibles.</w:t>
            </w:r>
          </w:p>
        </w:tc>
        <w:tc>
          <w:tcPr>
            <w:tcW w:w="2360" w:type="dxa"/>
            <w:vMerge w:val="restart"/>
            <w:shd w:val="clear" w:color="auto" w:fill="auto"/>
            <w:vAlign w:val="center"/>
          </w:tcPr>
          <w:p w14:paraId="52D0DEC7" w14:textId="5EAD52D3" w:rsidR="000A69E0" w:rsidRPr="00082735" w:rsidRDefault="54CD9C7F" w:rsidP="28F52EAF">
            <w:pPr>
              <w:jc w:val="both"/>
              <w:rPr>
                <w:rFonts w:ascii="Arial Narrow" w:eastAsia="Times New Roman" w:hAnsi="Arial Narrow" w:cs="Calibri"/>
                <w:color w:val="000000"/>
                <w:sz w:val="20"/>
                <w:szCs w:val="20"/>
                <w:lang w:val="es-CO" w:eastAsia="es-CO"/>
              </w:rPr>
            </w:pPr>
            <w:r w:rsidRPr="00082735">
              <w:rPr>
                <w:rFonts w:ascii="Arial Narrow" w:hAnsi="Arial Narrow" w:cs="Calibri"/>
                <w:sz w:val="20"/>
                <w:szCs w:val="20"/>
              </w:rPr>
              <w:t>Eco-urbanismo.</w:t>
            </w:r>
          </w:p>
        </w:tc>
        <w:tc>
          <w:tcPr>
            <w:tcW w:w="2620" w:type="dxa"/>
            <w:shd w:val="clear" w:color="auto" w:fill="auto"/>
            <w:vAlign w:val="center"/>
          </w:tcPr>
          <w:p w14:paraId="31FF62D8" w14:textId="15205945" w:rsidR="000A69E0" w:rsidRPr="00082735" w:rsidRDefault="54CD9C7F" w:rsidP="28F52EAF">
            <w:pPr>
              <w:jc w:val="both"/>
              <w:rPr>
                <w:rFonts w:ascii="Arial Narrow" w:eastAsia="Times New Roman" w:hAnsi="Arial Narrow" w:cs="Calibri"/>
                <w:color w:val="000000"/>
                <w:sz w:val="20"/>
                <w:szCs w:val="20"/>
                <w:lang w:val="es-CO" w:eastAsia="es-CO"/>
              </w:rPr>
            </w:pPr>
            <w:r w:rsidRPr="28F52EAF">
              <w:rPr>
                <w:rFonts w:ascii="Arial Narrow" w:eastAsia="Arial Narrow" w:hAnsi="Arial Narrow" w:cs="Arial Narrow"/>
                <w:color w:val="000000" w:themeColor="text1"/>
                <w:sz w:val="20"/>
                <w:szCs w:val="20"/>
                <w:lang w:val="es-CO" w:eastAsia="es-CO"/>
              </w:rPr>
              <w:t xml:space="preserve">Construir </w:t>
            </w:r>
            <w:r w:rsidR="6389778C" w:rsidRPr="02BEB536">
              <w:rPr>
                <w:rFonts w:ascii="Arial Narrow" w:eastAsia="Arial Narrow" w:hAnsi="Arial Narrow" w:cs="Arial Narrow"/>
                <w:color w:val="000000" w:themeColor="text1"/>
                <w:sz w:val="20"/>
                <w:szCs w:val="20"/>
                <w:lang w:val="es-CO" w:eastAsia="es-CO"/>
              </w:rPr>
              <w:t>367</w:t>
            </w:r>
            <w:r w:rsidRPr="02BEB536">
              <w:rPr>
                <w:rFonts w:ascii="Arial Narrow" w:eastAsia="Times New Roman" w:hAnsi="Arial Narrow" w:cs="Calibri"/>
                <w:color w:val="C00000"/>
                <w:sz w:val="20"/>
                <w:szCs w:val="20"/>
                <w:lang w:val="es-CO" w:eastAsia="es-CO"/>
              </w:rPr>
              <w:t xml:space="preserve"> </w:t>
            </w:r>
            <w:r w:rsidRPr="00082735">
              <w:rPr>
                <w:rFonts w:ascii="Arial Narrow" w:hAnsi="Arial Narrow" w:cs="Calibri"/>
                <w:sz w:val="20"/>
                <w:szCs w:val="20"/>
              </w:rPr>
              <w:t>m2 de muros y techos verdes.</w:t>
            </w:r>
          </w:p>
        </w:tc>
        <w:tc>
          <w:tcPr>
            <w:tcW w:w="2180" w:type="dxa"/>
            <w:shd w:val="clear" w:color="auto" w:fill="auto"/>
            <w:vAlign w:val="center"/>
          </w:tcPr>
          <w:p w14:paraId="2D7FB72F" w14:textId="2BE9A5A0" w:rsidR="000A69E0" w:rsidRPr="00082735" w:rsidRDefault="54CD9C7F" w:rsidP="28F52EAF">
            <w:pPr>
              <w:jc w:val="both"/>
              <w:rPr>
                <w:rFonts w:ascii="Arial Narrow" w:eastAsia="Times New Roman" w:hAnsi="Arial Narrow" w:cs="Calibri"/>
                <w:color w:val="000000"/>
                <w:sz w:val="20"/>
                <w:szCs w:val="20"/>
                <w:lang w:val="es-CO" w:eastAsia="es-CO"/>
              </w:rPr>
            </w:pPr>
            <w:r w:rsidRPr="00082735">
              <w:rPr>
                <w:rFonts w:ascii="Arial Narrow" w:hAnsi="Arial Narrow" w:cs="Calibri"/>
                <w:sz w:val="20"/>
                <w:szCs w:val="20"/>
              </w:rPr>
              <w:t>m2 de muros y techos verdes.</w:t>
            </w:r>
          </w:p>
        </w:tc>
      </w:tr>
      <w:tr w:rsidR="000A69E0" w:rsidRPr="00082735" w14:paraId="0071BDB4" w14:textId="77777777" w:rsidTr="00F72D0E">
        <w:trPr>
          <w:trHeight w:val="615"/>
          <w:jc w:val="center"/>
        </w:trPr>
        <w:tc>
          <w:tcPr>
            <w:tcW w:w="2280" w:type="dxa"/>
            <w:vMerge/>
            <w:vAlign w:val="center"/>
          </w:tcPr>
          <w:p w14:paraId="71D4437A" w14:textId="1055E40B" w:rsidR="000A69E0" w:rsidRPr="00082735" w:rsidRDefault="000A69E0" w:rsidP="00435E57">
            <w:pPr>
              <w:jc w:val="both"/>
              <w:rPr>
                <w:rFonts w:ascii="Arial Narrow" w:hAnsi="Arial Narrow" w:cs="Calibri"/>
                <w:sz w:val="20"/>
                <w:szCs w:val="20"/>
              </w:rPr>
            </w:pPr>
          </w:p>
        </w:tc>
        <w:tc>
          <w:tcPr>
            <w:tcW w:w="2360" w:type="dxa"/>
            <w:vMerge/>
            <w:vAlign w:val="center"/>
          </w:tcPr>
          <w:p w14:paraId="772DA5BD" w14:textId="13FFDF42" w:rsidR="000A69E0" w:rsidRPr="00082735" w:rsidRDefault="000A69E0" w:rsidP="00435E57">
            <w:pPr>
              <w:jc w:val="both"/>
              <w:rPr>
                <w:rFonts w:ascii="Arial Narrow" w:hAnsi="Arial Narrow" w:cs="Calibri"/>
                <w:sz w:val="20"/>
                <w:szCs w:val="20"/>
              </w:rPr>
            </w:pPr>
          </w:p>
        </w:tc>
        <w:tc>
          <w:tcPr>
            <w:tcW w:w="2620" w:type="dxa"/>
            <w:shd w:val="clear" w:color="auto" w:fill="auto"/>
            <w:vAlign w:val="center"/>
          </w:tcPr>
          <w:p w14:paraId="2D3C3EC5" w14:textId="3CDA4F60" w:rsidR="000A69E0" w:rsidRPr="00082735" w:rsidRDefault="54CD9C7F" w:rsidP="28F52EAF">
            <w:pPr>
              <w:jc w:val="both"/>
              <w:rPr>
                <w:rFonts w:ascii="Arial Narrow" w:eastAsia="Times New Roman" w:hAnsi="Arial Narrow" w:cs="Calibri"/>
                <w:color w:val="000000"/>
                <w:sz w:val="20"/>
                <w:szCs w:val="20"/>
                <w:lang w:val="es-CO" w:eastAsia="es-CO"/>
              </w:rPr>
            </w:pPr>
            <w:r w:rsidRPr="28F52EAF">
              <w:rPr>
                <w:rFonts w:ascii="Arial Narrow" w:eastAsia="Arial Narrow" w:hAnsi="Arial Narrow" w:cs="Arial Narrow"/>
                <w:color w:val="000000" w:themeColor="text1"/>
                <w:sz w:val="20"/>
                <w:szCs w:val="20"/>
                <w:lang w:val="es-CO" w:eastAsia="es-CO"/>
              </w:rPr>
              <w:t xml:space="preserve">Intervenir </w:t>
            </w:r>
            <w:r w:rsidR="65EC9624" w:rsidRPr="02BEB536">
              <w:rPr>
                <w:rFonts w:ascii="Arial Narrow" w:eastAsia="Arial Narrow" w:hAnsi="Arial Narrow" w:cs="Arial Narrow"/>
                <w:color w:val="000000" w:themeColor="text1"/>
                <w:sz w:val="20"/>
                <w:szCs w:val="20"/>
                <w:lang w:val="es-CO" w:eastAsia="es-CO"/>
              </w:rPr>
              <w:t>6040</w:t>
            </w:r>
            <w:r w:rsidRPr="02BEB536">
              <w:rPr>
                <w:rFonts w:ascii="Arial Narrow" w:eastAsia="Times New Roman" w:hAnsi="Arial Narrow" w:cs="Calibri"/>
                <w:color w:val="C00000"/>
                <w:sz w:val="20"/>
                <w:szCs w:val="20"/>
                <w:lang w:val="es-CO" w:eastAsia="es-CO"/>
              </w:rPr>
              <w:t xml:space="preserve"> </w:t>
            </w:r>
            <w:r w:rsidRPr="00082735">
              <w:rPr>
                <w:rFonts w:ascii="Arial Narrow" w:hAnsi="Arial Narrow" w:cs="Calibri"/>
                <w:sz w:val="20"/>
                <w:szCs w:val="20"/>
              </w:rPr>
              <w:t xml:space="preserve">m2 </w:t>
            </w:r>
            <w:r w:rsidRPr="28F52EAF">
              <w:rPr>
                <w:rFonts w:ascii="Arial Narrow" w:eastAsia="Arial Narrow" w:hAnsi="Arial Narrow" w:cs="Arial Narrow"/>
                <w:color w:val="000000" w:themeColor="text1"/>
                <w:sz w:val="20"/>
                <w:szCs w:val="20"/>
                <w:lang w:val="es-CO" w:eastAsia="es-CO"/>
              </w:rPr>
              <w:t xml:space="preserve">de </w:t>
            </w:r>
            <w:r w:rsidRPr="00082735">
              <w:rPr>
                <w:rFonts w:ascii="Arial Narrow" w:hAnsi="Arial Narrow" w:cs="Calibri"/>
                <w:sz w:val="20"/>
                <w:szCs w:val="20"/>
              </w:rPr>
              <w:t>jardinería y coberturas verdes.</w:t>
            </w:r>
          </w:p>
        </w:tc>
        <w:tc>
          <w:tcPr>
            <w:tcW w:w="2180" w:type="dxa"/>
            <w:shd w:val="clear" w:color="auto" w:fill="auto"/>
            <w:vAlign w:val="center"/>
          </w:tcPr>
          <w:p w14:paraId="7B40CFD3" w14:textId="3D83C437" w:rsidR="000A69E0" w:rsidRPr="00082735" w:rsidRDefault="54CD9C7F" w:rsidP="28F52EAF">
            <w:pPr>
              <w:jc w:val="both"/>
              <w:rPr>
                <w:rFonts w:ascii="Arial Narrow" w:eastAsia="Times New Roman" w:hAnsi="Arial Narrow" w:cs="Calibri"/>
                <w:color w:val="000000"/>
                <w:sz w:val="20"/>
                <w:szCs w:val="20"/>
                <w:lang w:val="es-CO" w:eastAsia="es-CO"/>
              </w:rPr>
            </w:pPr>
            <w:r w:rsidRPr="00082735">
              <w:rPr>
                <w:rFonts w:ascii="Arial Narrow" w:hAnsi="Arial Narrow" w:cs="Calibri"/>
                <w:sz w:val="20"/>
                <w:szCs w:val="20"/>
              </w:rPr>
              <w:t>m2 de jardinería y coberturas verdes.</w:t>
            </w:r>
          </w:p>
        </w:tc>
      </w:tr>
    </w:tbl>
    <w:p w14:paraId="7A05D29C" w14:textId="5E3E7B5F" w:rsidR="00892E5D" w:rsidRPr="00082735" w:rsidRDefault="00892E5D" w:rsidP="28F52EAF">
      <w:pPr>
        <w:autoSpaceDE w:val="0"/>
        <w:autoSpaceDN w:val="0"/>
        <w:adjustRightInd w:val="0"/>
        <w:jc w:val="both"/>
        <w:rPr>
          <w:rFonts w:ascii="Arial Narrow" w:hAnsi="Arial Narrow"/>
          <w:b/>
          <w:bCs/>
        </w:rPr>
      </w:pPr>
    </w:p>
    <w:p w14:paraId="5A77AAF2" w14:textId="015E7CCD" w:rsidR="6606FFFB" w:rsidRDefault="6606FFFB" w:rsidP="28F52EAF">
      <w:pPr>
        <w:jc w:val="both"/>
        <w:rPr>
          <w:rStyle w:val="Textoennegrita"/>
          <w:rFonts w:ascii="Arial Narrow" w:hAnsi="Arial Narrow"/>
        </w:rPr>
      </w:pPr>
    </w:p>
    <w:p w14:paraId="574981E5" w14:textId="7F4D3DBC" w:rsidR="00536637" w:rsidRPr="00082735" w:rsidRDefault="00AF76C7" w:rsidP="28F52EAF">
      <w:pPr>
        <w:autoSpaceDE w:val="0"/>
        <w:autoSpaceDN w:val="0"/>
        <w:adjustRightInd w:val="0"/>
        <w:jc w:val="both"/>
        <w:rPr>
          <w:rFonts w:ascii="Arial Narrow" w:hAnsi="Arial Narrow"/>
          <w:b/>
          <w:bCs/>
        </w:rPr>
      </w:pPr>
      <w:r w:rsidRPr="6606FFFB">
        <w:rPr>
          <w:rStyle w:val="Textoennegrita"/>
          <w:rFonts w:ascii="Arial Narrow" w:hAnsi="Arial Narrow"/>
        </w:rPr>
        <w:t xml:space="preserve">Artículo </w:t>
      </w:r>
      <w:r w:rsidR="004F5EA5">
        <w:rPr>
          <w:rStyle w:val="Textoennegrita"/>
          <w:rFonts w:ascii="Arial Narrow" w:hAnsi="Arial Narrow"/>
        </w:rPr>
        <w:t>32</w:t>
      </w:r>
      <w:r w:rsidR="5A445634" w:rsidRPr="6606FFFB">
        <w:rPr>
          <w:rStyle w:val="Textoennegrita"/>
          <w:rFonts w:ascii="Arial Narrow" w:hAnsi="Arial Narrow"/>
        </w:rPr>
        <w:t>.</w:t>
      </w:r>
      <w:r w:rsidRPr="6606FFFB">
        <w:rPr>
          <w:rStyle w:val="Textoennegrita"/>
          <w:rFonts w:ascii="Arial Narrow" w:hAnsi="Arial Narrow"/>
        </w:rPr>
        <w:t xml:space="preserve"> </w:t>
      </w:r>
      <w:r w:rsidR="00536637" w:rsidRPr="6606FFFB">
        <w:rPr>
          <w:rFonts w:ascii="Arial Narrow" w:hAnsi="Arial Narrow"/>
          <w:b/>
          <w:bCs/>
        </w:rPr>
        <w:t xml:space="preserve">Programa </w:t>
      </w:r>
      <w:r w:rsidR="00446E18" w:rsidRPr="6606FFFB">
        <w:rPr>
          <w:rFonts w:ascii="Arial Narrow" w:hAnsi="Arial Narrow"/>
          <w:b/>
          <w:bCs/>
        </w:rPr>
        <w:t>Más árboles y más y mejor espacio público</w:t>
      </w:r>
      <w:r w:rsidR="00536637" w:rsidRPr="6606FFFB">
        <w:rPr>
          <w:rFonts w:ascii="Arial Narrow" w:hAnsi="Arial Narrow"/>
          <w:b/>
          <w:bCs/>
        </w:rPr>
        <w:t>.</w:t>
      </w:r>
    </w:p>
    <w:p w14:paraId="3A09210F" w14:textId="77777777" w:rsidR="00536637" w:rsidRPr="00082735" w:rsidRDefault="00536637" w:rsidP="28F52EAF">
      <w:pPr>
        <w:autoSpaceDE w:val="0"/>
        <w:autoSpaceDN w:val="0"/>
        <w:adjustRightInd w:val="0"/>
        <w:jc w:val="both"/>
        <w:rPr>
          <w:rFonts w:ascii="Arial Narrow" w:hAnsi="Arial Narrow"/>
          <w:bCs/>
          <w:lang w:val="es-AR"/>
        </w:rPr>
      </w:pPr>
    </w:p>
    <w:p w14:paraId="5EDC044B" w14:textId="0B1A85BB" w:rsidR="00ED272E" w:rsidRPr="00AD4FFB" w:rsidRDefault="00ED272E" w:rsidP="00AD4FFB">
      <w:pPr>
        <w:spacing w:line="259" w:lineRule="auto"/>
        <w:jc w:val="both"/>
        <w:rPr>
          <w:rFonts w:ascii="Arial Narrow" w:eastAsia="Arial Narrow" w:hAnsi="Arial Narrow" w:cs="Arial Narrow"/>
          <w:sz w:val="22"/>
          <w:szCs w:val="22"/>
          <w:lang w:val="es-ES"/>
        </w:rPr>
      </w:pPr>
      <w:r w:rsidRPr="00AD4FFB">
        <w:rPr>
          <w:rFonts w:ascii="Arial Narrow" w:eastAsia="Arial Narrow" w:hAnsi="Arial Narrow" w:cs="Arial Narrow"/>
          <w:sz w:val="22"/>
          <w:szCs w:val="22"/>
          <w:lang w:val="es-ES"/>
        </w:rPr>
        <w:t xml:space="preserve">Se garantizará el mantenimiento y promoción del adecuado uso de espacios de esparcimiento, actividad física y la práctica deportiva para la integración ciudadana. </w:t>
      </w:r>
    </w:p>
    <w:p w14:paraId="187B61EF" w14:textId="705749D6" w:rsidR="00536637" w:rsidRPr="00AD4FFB" w:rsidRDefault="00ED272E" w:rsidP="00AD4FFB">
      <w:pPr>
        <w:spacing w:line="259" w:lineRule="auto"/>
        <w:jc w:val="both"/>
        <w:rPr>
          <w:rFonts w:ascii="Arial Narrow" w:eastAsia="Arial Narrow" w:hAnsi="Arial Narrow" w:cs="Arial Narrow"/>
          <w:sz w:val="22"/>
          <w:szCs w:val="22"/>
          <w:lang w:val="es-ES"/>
        </w:rPr>
      </w:pPr>
      <w:r w:rsidRPr="00AD4FFB">
        <w:rPr>
          <w:rFonts w:ascii="Arial Narrow" w:eastAsia="Arial Narrow" w:hAnsi="Arial Narrow" w:cs="Arial Narrow"/>
          <w:sz w:val="22"/>
          <w:szCs w:val="22"/>
          <w:lang w:val="es-ES"/>
        </w:rPr>
        <w:t>Se llevarán a cabo intervenciones en los parques de la localidad para que sean reconocidos como espacios de convivencia, construcción de tejido social y desarrollo económico por parte de la comunidad.</w:t>
      </w:r>
    </w:p>
    <w:p w14:paraId="5FB88E2D" w14:textId="6B4EB26D" w:rsidR="00ED272E" w:rsidRPr="00082735" w:rsidRDefault="00ED272E" w:rsidP="28F52EAF">
      <w:pPr>
        <w:autoSpaceDE w:val="0"/>
        <w:autoSpaceDN w:val="0"/>
        <w:adjustRightInd w:val="0"/>
        <w:jc w:val="both"/>
        <w:rPr>
          <w:rFonts w:ascii="Arial Narrow" w:hAnsi="Arial Narrow"/>
          <w:color w:val="8DB3E2" w:themeColor="text2" w:themeTint="66"/>
          <w:lang w:val="es-AR"/>
        </w:rPr>
      </w:pPr>
    </w:p>
    <w:p w14:paraId="582A34A7" w14:textId="6B4EB26D" w:rsidR="00AD4FFB" w:rsidRDefault="00AD4FFB" w:rsidP="28F52EAF">
      <w:pPr>
        <w:autoSpaceDE w:val="0"/>
        <w:autoSpaceDN w:val="0"/>
        <w:adjustRightInd w:val="0"/>
        <w:jc w:val="both"/>
        <w:rPr>
          <w:rStyle w:val="Textoennegrita"/>
          <w:rFonts w:ascii="Arial Narrow" w:hAnsi="Arial Narrow"/>
        </w:rPr>
      </w:pPr>
    </w:p>
    <w:p w14:paraId="5EB54E2B" w14:textId="3A1836FE" w:rsidR="00536637" w:rsidRPr="00082735" w:rsidRDefault="00AF76C7" w:rsidP="28F52EAF">
      <w:pPr>
        <w:autoSpaceDE w:val="0"/>
        <w:autoSpaceDN w:val="0"/>
        <w:adjustRightInd w:val="0"/>
        <w:jc w:val="both"/>
        <w:rPr>
          <w:rFonts w:ascii="Arial Narrow" w:hAnsi="Arial Narrow"/>
          <w:lang w:val="es-AR"/>
        </w:rPr>
      </w:pPr>
      <w:r w:rsidRPr="6606FFFB">
        <w:rPr>
          <w:rStyle w:val="Textoennegrita"/>
          <w:rFonts w:ascii="Arial Narrow" w:hAnsi="Arial Narrow"/>
        </w:rPr>
        <w:t xml:space="preserve">Artículo </w:t>
      </w:r>
      <w:r w:rsidR="004F5EA5">
        <w:rPr>
          <w:rStyle w:val="Textoennegrita"/>
          <w:rFonts w:ascii="Arial Narrow" w:hAnsi="Arial Narrow"/>
        </w:rPr>
        <w:t>33</w:t>
      </w:r>
      <w:r w:rsidR="4BE792A5" w:rsidRPr="6606FFFB">
        <w:rPr>
          <w:rStyle w:val="Textoennegrita"/>
          <w:rFonts w:ascii="Arial Narrow" w:hAnsi="Arial Narrow"/>
        </w:rPr>
        <w:t xml:space="preserve">. </w:t>
      </w:r>
      <w:r w:rsidR="00FC1879" w:rsidRPr="6606FFFB">
        <w:rPr>
          <w:rFonts w:ascii="Arial Narrow" w:hAnsi="Arial Narrow"/>
          <w:b/>
          <w:bCs/>
        </w:rPr>
        <w:t>Metas e indicadores del programa</w:t>
      </w:r>
      <w:r w:rsidR="00536637" w:rsidRPr="6606FFFB">
        <w:rPr>
          <w:rFonts w:ascii="Arial Narrow" w:hAnsi="Arial Narrow"/>
          <w:b/>
          <w:bCs/>
        </w:rPr>
        <w:t>.</w:t>
      </w:r>
    </w:p>
    <w:p w14:paraId="6C84AC79" w14:textId="77777777" w:rsidR="00536637" w:rsidRPr="00082735" w:rsidRDefault="00536637" w:rsidP="28F52EAF">
      <w:pPr>
        <w:autoSpaceDE w:val="0"/>
        <w:autoSpaceDN w:val="0"/>
        <w:adjustRightInd w:val="0"/>
        <w:jc w:val="both"/>
        <w:rPr>
          <w:rFonts w:ascii="Arial Narrow" w:hAnsi="Arial Narrow"/>
          <w:bCs/>
          <w:lang w:val="es-AR"/>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360"/>
        <w:gridCol w:w="2620"/>
        <w:gridCol w:w="2180"/>
      </w:tblGrid>
      <w:tr w:rsidR="00536637" w:rsidRPr="00082735" w14:paraId="04F0D2B3" w14:textId="77777777" w:rsidTr="4172962E">
        <w:trPr>
          <w:trHeight w:val="379"/>
          <w:jc w:val="center"/>
        </w:trPr>
        <w:tc>
          <w:tcPr>
            <w:tcW w:w="2280" w:type="dxa"/>
            <w:shd w:val="clear" w:color="auto" w:fill="375623"/>
            <w:vAlign w:val="center"/>
            <w:hideMark/>
          </w:tcPr>
          <w:p w14:paraId="38D98A87" w14:textId="77777777" w:rsidR="00536637" w:rsidRPr="00082735" w:rsidRDefault="00536637"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LÍNEA</w:t>
            </w:r>
          </w:p>
        </w:tc>
        <w:tc>
          <w:tcPr>
            <w:tcW w:w="2360" w:type="dxa"/>
            <w:shd w:val="clear" w:color="auto" w:fill="375623"/>
            <w:vAlign w:val="center"/>
            <w:hideMark/>
          </w:tcPr>
          <w:p w14:paraId="0CA43E87" w14:textId="77777777" w:rsidR="00536637" w:rsidRPr="00082735" w:rsidRDefault="00536637"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CONCEPTO DE GASTO</w:t>
            </w:r>
          </w:p>
        </w:tc>
        <w:tc>
          <w:tcPr>
            <w:tcW w:w="2620" w:type="dxa"/>
            <w:shd w:val="clear" w:color="auto" w:fill="375623"/>
            <w:vAlign w:val="center"/>
            <w:hideMark/>
          </w:tcPr>
          <w:p w14:paraId="13FF8096" w14:textId="77777777" w:rsidR="00536637" w:rsidRPr="00082735" w:rsidRDefault="00536637"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META</w:t>
            </w:r>
          </w:p>
        </w:tc>
        <w:tc>
          <w:tcPr>
            <w:tcW w:w="2180" w:type="dxa"/>
            <w:shd w:val="clear" w:color="auto" w:fill="375623"/>
            <w:vAlign w:val="center"/>
            <w:hideMark/>
          </w:tcPr>
          <w:p w14:paraId="4BF4AF2B" w14:textId="77777777" w:rsidR="00536637" w:rsidRPr="00082735" w:rsidRDefault="00536637"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Indicador</w:t>
            </w:r>
          </w:p>
        </w:tc>
      </w:tr>
      <w:tr w:rsidR="001C1E88" w:rsidRPr="00082735" w14:paraId="17358817" w14:textId="77777777" w:rsidTr="4172962E">
        <w:trPr>
          <w:trHeight w:val="615"/>
          <w:jc w:val="center"/>
        </w:trPr>
        <w:tc>
          <w:tcPr>
            <w:tcW w:w="2280" w:type="dxa"/>
            <w:vMerge w:val="restart"/>
            <w:shd w:val="clear" w:color="auto" w:fill="auto"/>
            <w:vAlign w:val="center"/>
          </w:tcPr>
          <w:p w14:paraId="25CFDAD8" w14:textId="36DD7202" w:rsidR="001C1E88" w:rsidRPr="00082735" w:rsidRDefault="7E082B12" w:rsidP="28F52EAF">
            <w:pPr>
              <w:jc w:val="both"/>
              <w:rPr>
                <w:rFonts w:ascii="Arial Narrow" w:eastAsia="Times New Roman" w:hAnsi="Arial Narrow" w:cs="Calibri"/>
                <w:color w:val="FF0000"/>
                <w:sz w:val="20"/>
                <w:szCs w:val="20"/>
                <w:lang w:val="es-CO" w:eastAsia="es-CO"/>
              </w:rPr>
            </w:pPr>
            <w:r w:rsidRPr="00082735">
              <w:rPr>
                <w:rFonts w:ascii="Arial Narrow" w:hAnsi="Arial Narrow" w:cs="Calibri"/>
                <w:sz w:val="20"/>
                <w:szCs w:val="20"/>
              </w:rPr>
              <w:lastRenderedPageBreak/>
              <w:t>Inversiones ambientales sostenibles</w:t>
            </w:r>
            <w:r w:rsidR="110E62BD" w:rsidRPr="00082735">
              <w:rPr>
                <w:rFonts w:ascii="Arial Narrow" w:hAnsi="Arial Narrow" w:cs="Calibri"/>
                <w:sz w:val="20"/>
                <w:szCs w:val="20"/>
              </w:rPr>
              <w:t>.</w:t>
            </w:r>
          </w:p>
        </w:tc>
        <w:tc>
          <w:tcPr>
            <w:tcW w:w="2360" w:type="dxa"/>
            <w:vMerge w:val="restart"/>
            <w:shd w:val="clear" w:color="auto" w:fill="auto"/>
            <w:vAlign w:val="center"/>
          </w:tcPr>
          <w:p w14:paraId="320B64B0" w14:textId="2BAE66EF" w:rsidR="001C1E88" w:rsidRPr="00082735" w:rsidRDefault="7E082B12" w:rsidP="28F52EAF">
            <w:pPr>
              <w:jc w:val="both"/>
              <w:rPr>
                <w:rFonts w:ascii="Arial Narrow" w:eastAsia="Times New Roman" w:hAnsi="Arial Narrow" w:cs="Calibri"/>
                <w:color w:val="000000"/>
                <w:sz w:val="20"/>
                <w:szCs w:val="20"/>
                <w:lang w:val="es-CO" w:eastAsia="es-CO"/>
              </w:rPr>
            </w:pPr>
            <w:r w:rsidRPr="00082735">
              <w:rPr>
                <w:rFonts w:ascii="Arial Narrow" w:hAnsi="Arial Narrow" w:cs="Calibri"/>
                <w:sz w:val="20"/>
                <w:szCs w:val="20"/>
              </w:rPr>
              <w:t>Arbolado urbano y/o rural.</w:t>
            </w:r>
          </w:p>
        </w:tc>
        <w:tc>
          <w:tcPr>
            <w:tcW w:w="2620" w:type="dxa"/>
            <w:shd w:val="clear" w:color="auto" w:fill="auto"/>
            <w:vAlign w:val="center"/>
          </w:tcPr>
          <w:p w14:paraId="7A229411" w14:textId="345327D0" w:rsidR="001C1E88" w:rsidRPr="00082735" w:rsidRDefault="7E082B12" w:rsidP="28F52EAF">
            <w:pPr>
              <w:jc w:val="both"/>
              <w:rPr>
                <w:rFonts w:ascii="Arial Narrow" w:eastAsia="Times New Roman" w:hAnsi="Arial Narrow" w:cs="Calibri"/>
                <w:color w:val="000000"/>
                <w:sz w:val="20"/>
                <w:szCs w:val="20"/>
                <w:lang w:val="es-CO" w:eastAsia="es-CO"/>
              </w:rPr>
            </w:pPr>
            <w:r w:rsidRPr="28F52EAF">
              <w:rPr>
                <w:rFonts w:ascii="Arial Narrow" w:eastAsia="Arial Narrow" w:hAnsi="Arial Narrow" w:cs="Arial Narrow"/>
                <w:color w:val="000000" w:themeColor="text1"/>
                <w:sz w:val="20"/>
                <w:szCs w:val="20"/>
                <w:lang w:val="es-CO" w:eastAsia="es-CO"/>
              </w:rPr>
              <w:t xml:space="preserve">Mantener </w:t>
            </w:r>
            <w:r w:rsidR="3C3A5E86" w:rsidRPr="02BEB536">
              <w:rPr>
                <w:rFonts w:ascii="Arial Narrow" w:eastAsia="Arial Narrow" w:hAnsi="Arial Narrow" w:cs="Arial Narrow"/>
                <w:color w:val="000000" w:themeColor="text1"/>
                <w:sz w:val="20"/>
                <w:szCs w:val="20"/>
                <w:lang w:val="es-CO" w:eastAsia="es-CO"/>
              </w:rPr>
              <w:t>8000</w:t>
            </w:r>
            <w:r w:rsidRPr="02BEB536">
              <w:rPr>
                <w:rFonts w:ascii="Arial Narrow" w:eastAsia="Times New Roman" w:hAnsi="Arial Narrow" w:cs="Calibri"/>
                <w:color w:val="C00000"/>
                <w:sz w:val="20"/>
                <w:szCs w:val="20"/>
                <w:lang w:val="es-CO" w:eastAsia="es-CO"/>
              </w:rPr>
              <w:t xml:space="preserve"> </w:t>
            </w:r>
            <w:r w:rsidRPr="00082735">
              <w:rPr>
                <w:rFonts w:ascii="Arial Narrow" w:hAnsi="Arial Narrow" w:cs="Calibri"/>
                <w:sz w:val="20"/>
                <w:szCs w:val="20"/>
              </w:rPr>
              <w:t>árboles urbanos y/o rurales.</w:t>
            </w:r>
          </w:p>
        </w:tc>
        <w:tc>
          <w:tcPr>
            <w:tcW w:w="2180" w:type="dxa"/>
            <w:shd w:val="clear" w:color="auto" w:fill="auto"/>
            <w:vAlign w:val="center"/>
          </w:tcPr>
          <w:p w14:paraId="1B97521B" w14:textId="631F1DB2" w:rsidR="001C1E88" w:rsidRPr="00082735" w:rsidRDefault="7E082B12" w:rsidP="28F52EAF">
            <w:pPr>
              <w:jc w:val="both"/>
              <w:rPr>
                <w:rFonts w:ascii="Arial Narrow" w:eastAsia="Times New Roman" w:hAnsi="Arial Narrow" w:cs="Calibri"/>
                <w:color w:val="000000"/>
                <w:sz w:val="20"/>
                <w:szCs w:val="20"/>
                <w:lang w:val="es-CO" w:eastAsia="es-CO"/>
              </w:rPr>
            </w:pPr>
            <w:r w:rsidRPr="00082735">
              <w:rPr>
                <w:rFonts w:ascii="Arial Narrow" w:hAnsi="Arial Narrow" w:cs="Calibri"/>
                <w:sz w:val="20"/>
                <w:szCs w:val="20"/>
              </w:rPr>
              <w:t>Número de árboles mantenidos.</w:t>
            </w:r>
          </w:p>
        </w:tc>
      </w:tr>
      <w:tr w:rsidR="001C1E88" w:rsidRPr="00082735" w14:paraId="6B3DE4F9" w14:textId="77777777" w:rsidTr="4172962E">
        <w:trPr>
          <w:trHeight w:val="615"/>
          <w:jc w:val="center"/>
        </w:trPr>
        <w:tc>
          <w:tcPr>
            <w:tcW w:w="2280" w:type="dxa"/>
            <w:vMerge/>
            <w:vAlign w:val="center"/>
          </w:tcPr>
          <w:p w14:paraId="7BB28942" w14:textId="6528BA57" w:rsidR="001C1E88" w:rsidRPr="00082735" w:rsidRDefault="001C1E88" w:rsidP="00435E57">
            <w:pPr>
              <w:jc w:val="both"/>
              <w:rPr>
                <w:rFonts w:ascii="Arial Narrow" w:hAnsi="Arial Narrow" w:cs="Calibri"/>
                <w:sz w:val="20"/>
                <w:szCs w:val="20"/>
              </w:rPr>
            </w:pPr>
          </w:p>
        </w:tc>
        <w:tc>
          <w:tcPr>
            <w:tcW w:w="2360" w:type="dxa"/>
            <w:vMerge/>
            <w:vAlign w:val="center"/>
          </w:tcPr>
          <w:p w14:paraId="0B489DF1" w14:textId="5DF15A4F" w:rsidR="001C1E88" w:rsidRPr="00082735" w:rsidRDefault="001C1E88" w:rsidP="00435E57">
            <w:pPr>
              <w:jc w:val="both"/>
              <w:rPr>
                <w:rFonts w:ascii="Arial Narrow" w:hAnsi="Arial Narrow" w:cs="Calibri"/>
                <w:sz w:val="20"/>
                <w:szCs w:val="20"/>
              </w:rPr>
            </w:pPr>
          </w:p>
        </w:tc>
        <w:tc>
          <w:tcPr>
            <w:tcW w:w="2620" w:type="dxa"/>
            <w:shd w:val="clear" w:color="auto" w:fill="auto"/>
            <w:vAlign w:val="center"/>
          </w:tcPr>
          <w:p w14:paraId="7BDFEEDA" w14:textId="13E140F2" w:rsidR="001C1E88" w:rsidRPr="00082735" w:rsidRDefault="7E082B12" w:rsidP="28F52EAF">
            <w:pPr>
              <w:jc w:val="both"/>
              <w:rPr>
                <w:rFonts w:ascii="Arial Narrow" w:eastAsia="Times New Roman" w:hAnsi="Arial Narrow" w:cs="Calibri"/>
                <w:color w:val="000000"/>
                <w:sz w:val="20"/>
                <w:szCs w:val="20"/>
                <w:lang w:val="es-CO" w:eastAsia="es-CO"/>
              </w:rPr>
            </w:pPr>
            <w:r w:rsidRPr="28F52EAF">
              <w:rPr>
                <w:rFonts w:ascii="Arial Narrow" w:eastAsia="Arial Narrow" w:hAnsi="Arial Narrow" w:cs="Arial Narrow"/>
                <w:color w:val="000000" w:themeColor="text1"/>
                <w:sz w:val="20"/>
                <w:szCs w:val="20"/>
                <w:lang w:val="es-CO" w:eastAsia="es-CO"/>
              </w:rPr>
              <w:t xml:space="preserve">Plantar </w:t>
            </w:r>
            <w:r w:rsidR="4A503BAD" w:rsidRPr="02BEB536">
              <w:rPr>
                <w:rFonts w:ascii="Arial Narrow" w:eastAsia="Arial Narrow" w:hAnsi="Arial Narrow" w:cs="Arial Narrow"/>
                <w:color w:val="000000" w:themeColor="text1"/>
                <w:sz w:val="20"/>
                <w:szCs w:val="20"/>
                <w:lang w:val="es-CO" w:eastAsia="es-CO"/>
              </w:rPr>
              <w:t>340</w:t>
            </w:r>
            <w:r w:rsidRPr="02BEB536">
              <w:rPr>
                <w:rFonts w:ascii="Arial Narrow" w:eastAsia="Times New Roman" w:hAnsi="Arial Narrow" w:cs="Calibri"/>
                <w:color w:val="C00000"/>
                <w:sz w:val="20"/>
                <w:szCs w:val="20"/>
                <w:lang w:val="es-CO" w:eastAsia="es-CO"/>
              </w:rPr>
              <w:t xml:space="preserve"> </w:t>
            </w:r>
            <w:r w:rsidRPr="00082735">
              <w:rPr>
                <w:rFonts w:ascii="Arial Narrow" w:hAnsi="Arial Narrow" w:cs="Calibri"/>
                <w:sz w:val="20"/>
                <w:szCs w:val="20"/>
              </w:rPr>
              <w:t>árboles urbanos y/o rurales.</w:t>
            </w:r>
          </w:p>
        </w:tc>
        <w:tc>
          <w:tcPr>
            <w:tcW w:w="2180" w:type="dxa"/>
            <w:shd w:val="clear" w:color="auto" w:fill="auto"/>
            <w:vAlign w:val="center"/>
          </w:tcPr>
          <w:p w14:paraId="58DB2C43" w14:textId="6D33465C" w:rsidR="001C1E88" w:rsidRPr="00082735" w:rsidRDefault="7E082B12" w:rsidP="28F52EAF">
            <w:pPr>
              <w:jc w:val="both"/>
              <w:rPr>
                <w:rFonts w:ascii="Arial Narrow" w:eastAsia="Times New Roman" w:hAnsi="Arial Narrow" w:cs="Calibri"/>
                <w:color w:val="000000"/>
                <w:sz w:val="20"/>
                <w:szCs w:val="20"/>
                <w:lang w:val="es-CO" w:eastAsia="es-CO"/>
              </w:rPr>
            </w:pPr>
            <w:r w:rsidRPr="00082735">
              <w:rPr>
                <w:rFonts w:ascii="Arial Narrow" w:hAnsi="Arial Narrow" w:cs="Calibri"/>
                <w:sz w:val="20"/>
                <w:szCs w:val="20"/>
              </w:rPr>
              <w:t>Número de árboles plantados.</w:t>
            </w:r>
          </w:p>
        </w:tc>
      </w:tr>
      <w:tr w:rsidR="001C1E88" w:rsidRPr="00082735" w14:paraId="26C6159A" w14:textId="77777777" w:rsidTr="4172962E">
        <w:trPr>
          <w:trHeight w:val="615"/>
          <w:jc w:val="center"/>
        </w:trPr>
        <w:tc>
          <w:tcPr>
            <w:tcW w:w="2280" w:type="dxa"/>
            <w:shd w:val="clear" w:color="auto" w:fill="auto"/>
            <w:vAlign w:val="center"/>
          </w:tcPr>
          <w:p w14:paraId="3F1AB729" w14:textId="10427162" w:rsidR="001C1E88" w:rsidRPr="00082735" w:rsidRDefault="7E082B12" w:rsidP="28F52EAF">
            <w:pPr>
              <w:jc w:val="both"/>
              <w:rPr>
                <w:rFonts w:ascii="Arial Narrow" w:hAnsi="Arial Narrow" w:cs="Calibri"/>
                <w:sz w:val="20"/>
                <w:szCs w:val="20"/>
              </w:rPr>
            </w:pPr>
            <w:r w:rsidRPr="00082735">
              <w:rPr>
                <w:rFonts w:ascii="Arial Narrow" w:hAnsi="Arial Narrow" w:cs="Calibri"/>
                <w:sz w:val="20"/>
                <w:szCs w:val="20"/>
              </w:rPr>
              <w:t>Infraestructura</w:t>
            </w:r>
            <w:r w:rsidR="110E62BD" w:rsidRPr="00082735">
              <w:rPr>
                <w:rFonts w:ascii="Arial Narrow" w:hAnsi="Arial Narrow" w:cs="Calibri"/>
                <w:sz w:val="20"/>
                <w:szCs w:val="20"/>
              </w:rPr>
              <w:t>.</w:t>
            </w:r>
          </w:p>
        </w:tc>
        <w:tc>
          <w:tcPr>
            <w:tcW w:w="2360" w:type="dxa"/>
            <w:shd w:val="clear" w:color="auto" w:fill="auto"/>
            <w:vAlign w:val="center"/>
          </w:tcPr>
          <w:p w14:paraId="7EF16593" w14:textId="1205A622" w:rsidR="001C1E88" w:rsidRPr="00082735" w:rsidRDefault="7E082B12" w:rsidP="28F52EAF">
            <w:pPr>
              <w:jc w:val="both"/>
              <w:rPr>
                <w:rFonts w:ascii="Arial Narrow" w:hAnsi="Arial Narrow" w:cs="Calibri"/>
                <w:sz w:val="20"/>
                <w:szCs w:val="20"/>
              </w:rPr>
            </w:pPr>
            <w:r w:rsidRPr="00082735">
              <w:rPr>
                <w:rFonts w:ascii="Arial Narrow" w:hAnsi="Arial Narrow" w:cs="Calibri"/>
                <w:sz w:val="20"/>
                <w:szCs w:val="20"/>
              </w:rPr>
              <w:t>Construcción, mantenimiento y dotación de parques vecinales y/o de bolsillo.</w:t>
            </w:r>
          </w:p>
        </w:tc>
        <w:tc>
          <w:tcPr>
            <w:tcW w:w="2620" w:type="dxa"/>
            <w:shd w:val="clear" w:color="auto" w:fill="auto"/>
            <w:vAlign w:val="center"/>
          </w:tcPr>
          <w:p w14:paraId="4F94D441" w14:textId="270D7800" w:rsidR="001C1E88" w:rsidRPr="00082735" w:rsidRDefault="1AB93F4B" w:rsidP="02BEB536">
            <w:pPr>
              <w:jc w:val="both"/>
              <w:rPr>
                <w:rFonts w:ascii="Arial Narrow" w:eastAsia="Times New Roman" w:hAnsi="Arial Narrow" w:cs="Calibri"/>
                <w:color w:val="000000" w:themeColor="text1"/>
                <w:sz w:val="20"/>
                <w:szCs w:val="20"/>
                <w:lang w:val="es-CO" w:eastAsia="es-CO"/>
              </w:rPr>
            </w:pPr>
            <w:r w:rsidRPr="02BEB536">
              <w:rPr>
                <w:rFonts w:ascii="Arial Narrow" w:eastAsia="Arial Narrow" w:hAnsi="Arial Narrow" w:cs="Arial Narrow"/>
                <w:color w:val="000000" w:themeColor="text1"/>
                <w:sz w:val="20"/>
                <w:szCs w:val="20"/>
                <w:lang w:val="es-CO" w:eastAsia="es-CO"/>
              </w:rPr>
              <w:t xml:space="preserve">Intervenir </w:t>
            </w:r>
            <w:r w:rsidR="6A11A719" w:rsidRPr="02BEB536">
              <w:rPr>
                <w:rFonts w:ascii="Arial Narrow" w:eastAsia="Arial Narrow" w:hAnsi="Arial Narrow" w:cs="Arial Narrow"/>
                <w:color w:val="000000" w:themeColor="text1"/>
                <w:sz w:val="20"/>
                <w:szCs w:val="20"/>
                <w:lang w:val="es-CO" w:eastAsia="es-CO"/>
              </w:rPr>
              <w:t>26</w:t>
            </w:r>
            <w:r w:rsidR="7E082B12" w:rsidRPr="02BEB536">
              <w:rPr>
                <w:rFonts w:ascii="Arial Narrow" w:eastAsia="Times New Roman" w:hAnsi="Arial Narrow" w:cs="Calibri"/>
                <w:color w:val="C00000"/>
                <w:sz w:val="20"/>
                <w:szCs w:val="20"/>
                <w:lang w:val="es-CO" w:eastAsia="es-CO"/>
              </w:rPr>
              <w:t xml:space="preserve"> </w:t>
            </w:r>
            <w:r w:rsidR="7E082B12" w:rsidRPr="00082735">
              <w:rPr>
                <w:rFonts w:ascii="Arial Narrow" w:hAnsi="Arial Narrow" w:cs="Calibri"/>
                <w:sz w:val="20"/>
                <w:szCs w:val="20"/>
              </w:rPr>
              <w:t>Parques vecinales y/o de bolsillo</w:t>
            </w:r>
            <w:r w:rsidR="00D109FD" w:rsidRPr="00082735">
              <w:rPr>
                <w:rFonts w:ascii="Arial Narrow" w:hAnsi="Arial Narrow" w:cs="Calibri"/>
                <w:sz w:val="20"/>
                <w:szCs w:val="20"/>
              </w:rPr>
              <w:t xml:space="preserve"> </w:t>
            </w:r>
            <w:r w:rsidRPr="02BEB536">
              <w:rPr>
                <w:rFonts w:ascii="Arial Narrow" w:hAnsi="Arial Narrow" w:cs="Calibri"/>
                <w:sz w:val="20"/>
                <w:szCs w:val="20"/>
              </w:rPr>
              <w:t>con acciones de mejoramiento, mantenimiento y/o</w:t>
            </w:r>
            <w:r w:rsidR="00D109FD" w:rsidRPr="00082735">
              <w:rPr>
                <w:rFonts w:ascii="Arial Narrow" w:hAnsi="Arial Narrow" w:cs="Calibri"/>
                <w:sz w:val="20"/>
                <w:szCs w:val="20"/>
              </w:rPr>
              <w:t xml:space="preserve"> dotación</w:t>
            </w:r>
            <w:r w:rsidRPr="02BEB536">
              <w:rPr>
                <w:rFonts w:ascii="Arial Narrow" w:hAnsi="Arial Narrow" w:cs="Calibri"/>
                <w:sz w:val="20"/>
                <w:szCs w:val="20"/>
              </w:rPr>
              <w:t>.</w:t>
            </w:r>
          </w:p>
          <w:p w14:paraId="0DD2B5C3" w14:textId="58201916" w:rsidR="001C1E88" w:rsidRPr="00082735" w:rsidRDefault="001C1E88" w:rsidP="28F52EAF">
            <w:pPr>
              <w:jc w:val="both"/>
              <w:rPr>
                <w:rFonts w:ascii="Arial Narrow" w:hAnsi="Arial Narrow" w:cs="Calibri"/>
                <w:sz w:val="20"/>
                <w:szCs w:val="20"/>
                <w:lang w:val="es-CO" w:eastAsia="es-CO"/>
              </w:rPr>
            </w:pPr>
          </w:p>
        </w:tc>
        <w:tc>
          <w:tcPr>
            <w:tcW w:w="2180" w:type="dxa"/>
            <w:shd w:val="clear" w:color="auto" w:fill="auto"/>
            <w:vAlign w:val="center"/>
          </w:tcPr>
          <w:p w14:paraId="67A9414C" w14:textId="3608DCF9" w:rsidR="001C1E88" w:rsidRPr="00082735" w:rsidRDefault="1AB93F4B" w:rsidP="02BEB536">
            <w:pPr>
              <w:jc w:val="both"/>
              <w:rPr>
                <w:rFonts w:ascii="Arial Narrow" w:hAnsi="Arial Narrow" w:cs="Calibri"/>
                <w:sz w:val="20"/>
                <w:szCs w:val="20"/>
              </w:rPr>
            </w:pPr>
            <w:r w:rsidRPr="02BEB536">
              <w:rPr>
                <w:rFonts w:ascii="Arial Narrow" w:hAnsi="Arial Narrow" w:cs="Calibri"/>
                <w:sz w:val="20"/>
                <w:szCs w:val="20"/>
              </w:rPr>
              <w:t>Número</w:t>
            </w:r>
            <w:r w:rsidR="7E082B12" w:rsidRPr="00082735">
              <w:rPr>
                <w:rFonts w:ascii="Arial Narrow" w:hAnsi="Arial Narrow" w:cs="Calibri"/>
                <w:sz w:val="20"/>
                <w:szCs w:val="20"/>
              </w:rPr>
              <w:t xml:space="preserve"> de Parques vecinales y/o de bolsillo </w:t>
            </w:r>
            <w:r w:rsidRPr="02BEB536">
              <w:rPr>
                <w:rFonts w:ascii="Arial Narrow" w:hAnsi="Arial Narrow" w:cs="Calibri"/>
                <w:sz w:val="20"/>
                <w:szCs w:val="20"/>
              </w:rPr>
              <w:t>intervenidos en mejoramiento, mantenimiento</w:t>
            </w:r>
            <w:r w:rsidR="7E082B12" w:rsidRPr="00082735">
              <w:rPr>
                <w:rFonts w:ascii="Arial Narrow" w:hAnsi="Arial Narrow" w:cs="Calibri"/>
                <w:sz w:val="20"/>
                <w:szCs w:val="20"/>
              </w:rPr>
              <w:t xml:space="preserve"> y</w:t>
            </w:r>
            <w:r w:rsidRPr="02BEB536">
              <w:rPr>
                <w:rFonts w:ascii="Arial Narrow" w:hAnsi="Arial Narrow" w:cs="Calibri"/>
                <w:sz w:val="20"/>
                <w:szCs w:val="20"/>
              </w:rPr>
              <w:t>/o dotación.</w:t>
            </w:r>
          </w:p>
          <w:p w14:paraId="6793A8F8" w14:textId="2163274D" w:rsidR="001C1E88" w:rsidRPr="00082735" w:rsidRDefault="001C1E88" w:rsidP="28F52EAF">
            <w:pPr>
              <w:jc w:val="both"/>
              <w:rPr>
                <w:rFonts w:ascii="Arial Narrow" w:hAnsi="Arial Narrow" w:cs="Calibri"/>
                <w:sz w:val="20"/>
                <w:szCs w:val="20"/>
              </w:rPr>
            </w:pPr>
          </w:p>
        </w:tc>
      </w:tr>
    </w:tbl>
    <w:p w14:paraId="534F3EA4" w14:textId="173CD722" w:rsidR="02BEB536" w:rsidRDefault="02BEB536"/>
    <w:p w14:paraId="1E0FC3B4" w14:textId="5DD3A236" w:rsidR="00536637" w:rsidRPr="00082735" w:rsidRDefault="00536637" w:rsidP="28F52EAF">
      <w:pPr>
        <w:autoSpaceDE w:val="0"/>
        <w:autoSpaceDN w:val="0"/>
        <w:adjustRightInd w:val="0"/>
        <w:jc w:val="both"/>
        <w:rPr>
          <w:rFonts w:ascii="Arial Narrow" w:hAnsi="Arial Narrow"/>
          <w:b/>
          <w:bCs/>
        </w:rPr>
      </w:pPr>
    </w:p>
    <w:p w14:paraId="79467C61" w14:textId="2ED10775" w:rsidR="000335BE" w:rsidRPr="00082735" w:rsidRDefault="00AF76C7" w:rsidP="28F52EAF">
      <w:pPr>
        <w:autoSpaceDE w:val="0"/>
        <w:autoSpaceDN w:val="0"/>
        <w:adjustRightInd w:val="0"/>
        <w:jc w:val="both"/>
        <w:rPr>
          <w:rFonts w:ascii="Arial Narrow" w:hAnsi="Arial Narrow"/>
          <w:b/>
          <w:bCs/>
        </w:rPr>
      </w:pPr>
      <w:r w:rsidRPr="6606FFFB">
        <w:rPr>
          <w:rStyle w:val="Textoennegrita"/>
          <w:rFonts w:ascii="Arial Narrow" w:hAnsi="Arial Narrow"/>
        </w:rPr>
        <w:t xml:space="preserve">Artículo </w:t>
      </w:r>
      <w:r w:rsidR="00514363">
        <w:rPr>
          <w:rStyle w:val="Textoennegrita"/>
          <w:rFonts w:ascii="Arial Narrow" w:hAnsi="Arial Narrow"/>
        </w:rPr>
        <w:t>34</w:t>
      </w:r>
      <w:r w:rsidR="1047BA6D" w:rsidRPr="6606FFFB">
        <w:rPr>
          <w:rStyle w:val="Textoennegrita"/>
          <w:rFonts w:ascii="Arial Narrow" w:hAnsi="Arial Narrow"/>
        </w:rPr>
        <w:t>.</w:t>
      </w:r>
      <w:r w:rsidRPr="6606FFFB">
        <w:rPr>
          <w:rStyle w:val="Textoennegrita"/>
          <w:rFonts w:ascii="Arial Narrow" w:hAnsi="Arial Narrow"/>
        </w:rPr>
        <w:t xml:space="preserve"> </w:t>
      </w:r>
      <w:r w:rsidR="000335BE" w:rsidRPr="6606FFFB">
        <w:rPr>
          <w:rFonts w:ascii="Arial Narrow" w:hAnsi="Arial Narrow"/>
          <w:b/>
          <w:bCs/>
        </w:rPr>
        <w:t>Programa Bogotá protectora competitividad de los animales</w:t>
      </w:r>
      <w:r w:rsidR="00AF4B1E" w:rsidRPr="6606FFFB">
        <w:rPr>
          <w:rFonts w:ascii="Arial Narrow" w:hAnsi="Arial Narrow"/>
          <w:b/>
          <w:bCs/>
        </w:rPr>
        <w:t>.</w:t>
      </w:r>
    </w:p>
    <w:p w14:paraId="201E82F0" w14:textId="77777777" w:rsidR="000335BE" w:rsidRPr="00082735" w:rsidRDefault="000335BE" w:rsidP="28F52EAF">
      <w:pPr>
        <w:autoSpaceDE w:val="0"/>
        <w:autoSpaceDN w:val="0"/>
        <w:adjustRightInd w:val="0"/>
        <w:jc w:val="both"/>
        <w:rPr>
          <w:rFonts w:ascii="Arial Narrow" w:hAnsi="Arial Narrow"/>
          <w:bCs/>
          <w:lang w:val="es-AR"/>
        </w:rPr>
      </w:pPr>
    </w:p>
    <w:p w14:paraId="695FD3A9" w14:textId="77777777" w:rsidR="00ED272E" w:rsidRPr="00AD4FFB" w:rsidRDefault="6F692878" w:rsidP="00AD4FFB">
      <w:pPr>
        <w:spacing w:line="259" w:lineRule="auto"/>
        <w:jc w:val="both"/>
        <w:rPr>
          <w:rFonts w:ascii="Arial Narrow" w:eastAsia="Arial Narrow" w:hAnsi="Arial Narrow" w:cs="Arial Narrow"/>
          <w:sz w:val="22"/>
          <w:szCs w:val="22"/>
          <w:lang w:val="es-ES"/>
        </w:rPr>
      </w:pPr>
      <w:r w:rsidRPr="00AD4FFB">
        <w:rPr>
          <w:rFonts w:ascii="Arial Narrow" w:eastAsia="Arial Narrow" w:hAnsi="Arial Narrow" w:cs="Arial Narrow"/>
          <w:sz w:val="22"/>
          <w:szCs w:val="22"/>
          <w:lang w:val="es-ES"/>
        </w:rPr>
        <w:t>Se fomentará e incentivará en los habitantes de Usaquén el aprecio y cuidado de las distintas formas de vida, en la conservación de las especies naturales y nativas, así como en temas derechos de los animales silvestres y domésticos, en su cuidado y protección y en la prevención del maltrato animal.</w:t>
      </w:r>
    </w:p>
    <w:p w14:paraId="1C47F6EE" w14:textId="76E754B9" w:rsidR="00ED272E" w:rsidRPr="00AD4FFB" w:rsidRDefault="6F692878" w:rsidP="00AD4FFB">
      <w:pPr>
        <w:spacing w:line="259" w:lineRule="auto"/>
        <w:jc w:val="both"/>
        <w:rPr>
          <w:rFonts w:ascii="Arial Narrow" w:eastAsia="Arial Narrow" w:hAnsi="Arial Narrow" w:cs="Arial Narrow"/>
          <w:sz w:val="22"/>
          <w:szCs w:val="22"/>
          <w:lang w:val="es-ES"/>
        </w:rPr>
      </w:pPr>
      <w:r w:rsidRPr="00AD4FFB">
        <w:rPr>
          <w:rFonts w:ascii="Arial Narrow" w:eastAsia="Arial Narrow" w:hAnsi="Arial Narrow" w:cs="Arial Narrow"/>
          <w:sz w:val="22"/>
          <w:szCs w:val="22"/>
          <w:lang w:val="es-ES"/>
        </w:rPr>
        <w:t>Para ello, se consolidará la estrategia de "Brigadas locales de Protección y Bienestar Animal", mediante las cuales se oferten los servicios de esterilización quirúrgica de perros y gatos (machos y hembras) con cuidador de estratos 1, 2 y aquellos en estado de calle, atenci</w:t>
      </w:r>
      <w:r w:rsidR="18D43F9C" w:rsidRPr="00AD4FFB">
        <w:rPr>
          <w:rFonts w:ascii="Arial Narrow" w:eastAsia="Arial Narrow" w:hAnsi="Arial Narrow" w:cs="Arial Narrow"/>
          <w:sz w:val="22"/>
          <w:szCs w:val="22"/>
          <w:lang w:val="es-ES"/>
        </w:rPr>
        <w:t>ó</w:t>
      </w:r>
      <w:r w:rsidRPr="00AD4FFB">
        <w:rPr>
          <w:rFonts w:ascii="Arial Narrow" w:eastAsia="Arial Narrow" w:hAnsi="Arial Narrow" w:cs="Arial Narrow"/>
          <w:sz w:val="22"/>
          <w:szCs w:val="22"/>
          <w:lang w:val="es-ES"/>
        </w:rPr>
        <w:t>n médico veterinaria de urgencia de animales en situación de calle, que han sufrido un accidente o enfermedad que pone en peligro inminente su vida. Las Brigadas médicas ofrecen una valoración médico veterinaria básica y desparasitación interna y externa para animales cuyos cuidadores sean habitantes de calle.</w:t>
      </w:r>
    </w:p>
    <w:p w14:paraId="4CFDC839" w14:textId="0807FF5D" w:rsidR="000335BE" w:rsidRPr="00AD4FFB" w:rsidRDefault="6F692878" w:rsidP="00AD4FFB">
      <w:pPr>
        <w:spacing w:line="259" w:lineRule="auto"/>
        <w:jc w:val="both"/>
        <w:rPr>
          <w:rFonts w:ascii="Arial Narrow" w:eastAsia="Arial Narrow" w:hAnsi="Arial Narrow" w:cs="Arial Narrow"/>
          <w:sz w:val="22"/>
          <w:szCs w:val="22"/>
          <w:lang w:val="es-ES"/>
        </w:rPr>
      </w:pPr>
      <w:r w:rsidRPr="00AD4FFB">
        <w:rPr>
          <w:rFonts w:ascii="Arial Narrow" w:eastAsia="Arial Narrow" w:hAnsi="Arial Narrow" w:cs="Arial Narrow"/>
          <w:sz w:val="22"/>
          <w:szCs w:val="22"/>
          <w:lang w:val="es-ES"/>
        </w:rPr>
        <w:t>Asimismo, se desarrollarán acciones de educación y tenencia responsable, para ofrecer a la comunidad espacios de sensibilización para la construcción de una cultura ciudadana de cuidado y respeto hacia los animales, enmarcadas dentro de las estrategias de sensibilización, educación y participación ciudadana del IDPYBA.</w:t>
      </w:r>
    </w:p>
    <w:p w14:paraId="35DC4EA7" w14:textId="77777777" w:rsidR="00ED272E" w:rsidRPr="00082735" w:rsidRDefault="00ED272E" w:rsidP="28F52EAF">
      <w:pPr>
        <w:autoSpaceDE w:val="0"/>
        <w:autoSpaceDN w:val="0"/>
        <w:adjustRightInd w:val="0"/>
        <w:jc w:val="both"/>
        <w:rPr>
          <w:rFonts w:ascii="Arial Narrow" w:hAnsi="Arial Narrow"/>
          <w:bCs/>
          <w:lang w:val="es-AR"/>
        </w:rPr>
      </w:pPr>
    </w:p>
    <w:p w14:paraId="3EF70906" w14:textId="16C79084" w:rsidR="000335BE" w:rsidRPr="00082735" w:rsidRDefault="00AF76C7" w:rsidP="28F52EAF">
      <w:pPr>
        <w:autoSpaceDE w:val="0"/>
        <w:autoSpaceDN w:val="0"/>
        <w:adjustRightInd w:val="0"/>
        <w:jc w:val="both"/>
        <w:rPr>
          <w:rFonts w:ascii="Arial Narrow" w:hAnsi="Arial Narrow"/>
          <w:lang w:val="es-AR"/>
        </w:rPr>
      </w:pPr>
      <w:r w:rsidRPr="6606FFFB">
        <w:rPr>
          <w:rStyle w:val="Textoennegrita"/>
          <w:rFonts w:ascii="Arial Narrow" w:hAnsi="Arial Narrow"/>
        </w:rPr>
        <w:t>Artículo</w:t>
      </w:r>
      <w:r w:rsidR="270CF66A" w:rsidRPr="6606FFFB">
        <w:rPr>
          <w:rStyle w:val="Textoennegrita"/>
          <w:rFonts w:ascii="Arial Narrow" w:hAnsi="Arial Narrow"/>
        </w:rPr>
        <w:t xml:space="preserve"> 3</w:t>
      </w:r>
      <w:r w:rsidR="00514363">
        <w:rPr>
          <w:rStyle w:val="Textoennegrita"/>
          <w:rFonts w:ascii="Arial Narrow" w:hAnsi="Arial Narrow"/>
        </w:rPr>
        <w:t>5</w:t>
      </w:r>
      <w:r w:rsidR="270CF66A" w:rsidRPr="6606FFFB">
        <w:rPr>
          <w:rStyle w:val="Textoennegrita"/>
          <w:rFonts w:ascii="Arial Narrow" w:hAnsi="Arial Narrow"/>
        </w:rPr>
        <w:t>.</w:t>
      </w:r>
      <w:r w:rsidRPr="6606FFFB">
        <w:rPr>
          <w:rStyle w:val="Textoennegrita"/>
          <w:rFonts w:ascii="Arial Narrow" w:hAnsi="Arial Narrow"/>
        </w:rPr>
        <w:t xml:space="preserve"> </w:t>
      </w:r>
      <w:r w:rsidR="00FC1879" w:rsidRPr="6606FFFB">
        <w:rPr>
          <w:rFonts w:ascii="Arial Narrow" w:hAnsi="Arial Narrow"/>
          <w:b/>
          <w:bCs/>
        </w:rPr>
        <w:t>Metas e indicadores del programa</w:t>
      </w:r>
      <w:r w:rsidR="000335BE" w:rsidRPr="6606FFFB">
        <w:rPr>
          <w:rFonts w:ascii="Arial Narrow" w:hAnsi="Arial Narrow"/>
          <w:b/>
          <w:bCs/>
        </w:rPr>
        <w:t>.</w:t>
      </w:r>
    </w:p>
    <w:p w14:paraId="26220E9D" w14:textId="77777777" w:rsidR="000335BE" w:rsidRPr="00082735" w:rsidRDefault="000335BE" w:rsidP="28F52EAF">
      <w:pPr>
        <w:autoSpaceDE w:val="0"/>
        <w:autoSpaceDN w:val="0"/>
        <w:adjustRightInd w:val="0"/>
        <w:jc w:val="both"/>
        <w:rPr>
          <w:rFonts w:ascii="Arial Narrow" w:hAnsi="Arial Narrow"/>
          <w:bCs/>
          <w:lang w:val="es-AR"/>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0335BE" w:rsidRPr="00082735" w14:paraId="0811BAA9" w14:textId="77777777" w:rsidTr="28F52EAF">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auto" w:fill="375623"/>
            <w:vAlign w:val="center"/>
            <w:hideMark/>
          </w:tcPr>
          <w:p w14:paraId="039751F0" w14:textId="77777777" w:rsidR="000335BE" w:rsidRPr="00082735" w:rsidRDefault="000335BE"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LÍNEA</w:t>
            </w:r>
          </w:p>
        </w:tc>
        <w:tc>
          <w:tcPr>
            <w:tcW w:w="2360" w:type="dxa"/>
            <w:tcBorders>
              <w:top w:val="single" w:sz="4" w:space="0" w:color="auto"/>
              <w:left w:val="nil"/>
              <w:bottom w:val="single" w:sz="4" w:space="0" w:color="auto"/>
              <w:right w:val="single" w:sz="4" w:space="0" w:color="auto"/>
            </w:tcBorders>
            <w:shd w:val="clear" w:color="auto" w:fill="375623"/>
            <w:vAlign w:val="center"/>
            <w:hideMark/>
          </w:tcPr>
          <w:p w14:paraId="5F2F20CE" w14:textId="77777777" w:rsidR="000335BE" w:rsidRPr="00082735" w:rsidRDefault="000335BE"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auto" w:fill="375623"/>
            <w:vAlign w:val="center"/>
            <w:hideMark/>
          </w:tcPr>
          <w:p w14:paraId="2E0A56A7" w14:textId="77777777" w:rsidR="000335BE" w:rsidRPr="00082735" w:rsidRDefault="000335BE"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auto" w:fill="375623"/>
            <w:vAlign w:val="center"/>
            <w:hideMark/>
          </w:tcPr>
          <w:p w14:paraId="5DAB1A03" w14:textId="77777777" w:rsidR="000335BE" w:rsidRPr="00082735" w:rsidRDefault="000335BE"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Indicador</w:t>
            </w:r>
          </w:p>
        </w:tc>
      </w:tr>
      <w:tr w:rsidR="000335BE" w:rsidRPr="00082735" w14:paraId="72FF99AC" w14:textId="77777777" w:rsidTr="28F52EAF">
        <w:trPr>
          <w:trHeight w:val="615"/>
          <w:jc w:val="center"/>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2B32A982" w14:textId="17E6D6BD" w:rsidR="000335BE" w:rsidRPr="00082735" w:rsidRDefault="000335BE" w:rsidP="28F52EAF">
            <w:pPr>
              <w:jc w:val="both"/>
              <w:rPr>
                <w:rFonts w:ascii="Arial Narrow" w:eastAsia="Times New Roman" w:hAnsi="Arial Narrow" w:cs="Calibri"/>
                <w:color w:val="FF0000"/>
                <w:sz w:val="20"/>
                <w:szCs w:val="20"/>
                <w:lang w:val="es-CO" w:eastAsia="es-CO"/>
              </w:rPr>
            </w:pPr>
            <w:r w:rsidRPr="00082735">
              <w:rPr>
                <w:rFonts w:ascii="Arial Narrow" w:hAnsi="Arial Narrow" w:cs="Calibri"/>
                <w:sz w:val="20"/>
                <w:szCs w:val="20"/>
              </w:rPr>
              <w:t>Inversiones ambientales sostenibles</w:t>
            </w:r>
            <w:r w:rsidR="7E082B12" w:rsidRPr="00082735">
              <w:rPr>
                <w:rFonts w:ascii="Arial Narrow" w:hAnsi="Arial Narrow" w:cs="Calibri"/>
                <w:sz w:val="20"/>
                <w:szCs w:val="20"/>
              </w:rPr>
              <w:t>.</w:t>
            </w:r>
          </w:p>
        </w:tc>
        <w:tc>
          <w:tcPr>
            <w:tcW w:w="2360" w:type="dxa"/>
            <w:tcBorders>
              <w:top w:val="single" w:sz="4" w:space="0" w:color="auto"/>
              <w:left w:val="nil"/>
              <w:bottom w:val="single" w:sz="4" w:space="0" w:color="auto"/>
              <w:right w:val="single" w:sz="4" w:space="0" w:color="auto"/>
            </w:tcBorders>
            <w:shd w:val="clear" w:color="auto" w:fill="auto"/>
            <w:vAlign w:val="center"/>
          </w:tcPr>
          <w:p w14:paraId="519D97F9" w14:textId="3504DCC1" w:rsidR="000335BE" w:rsidRPr="00082735" w:rsidRDefault="000335BE" w:rsidP="28F52EAF">
            <w:pPr>
              <w:jc w:val="both"/>
              <w:rPr>
                <w:rFonts w:ascii="Arial Narrow" w:eastAsia="Times New Roman" w:hAnsi="Arial Narrow" w:cs="Calibri"/>
                <w:color w:val="000000"/>
                <w:sz w:val="20"/>
                <w:szCs w:val="20"/>
                <w:lang w:val="es-CO" w:eastAsia="es-CO"/>
              </w:rPr>
            </w:pPr>
            <w:r w:rsidRPr="00082735">
              <w:rPr>
                <w:rFonts w:ascii="Arial Narrow" w:hAnsi="Arial Narrow" w:cs="Calibri"/>
                <w:sz w:val="20"/>
                <w:szCs w:val="20"/>
              </w:rPr>
              <w:t>Acuerdos con las redes locales de proteccionistas de animales para urgencias, brigadas médico veterinarias, acciones de esterilización, educación y adopción</w:t>
            </w:r>
            <w:r w:rsidR="7E082B12" w:rsidRPr="00082735">
              <w:rPr>
                <w:rFonts w:ascii="Arial Narrow" w:hAnsi="Arial Narrow" w:cs="Calibri"/>
                <w:sz w:val="20"/>
                <w:szCs w:val="20"/>
              </w:rPr>
              <w:t>.</w:t>
            </w:r>
          </w:p>
        </w:tc>
        <w:tc>
          <w:tcPr>
            <w:tcW w:w="2620" w:type="dxa"/>
            <w:tcBorders>
              <w:top w:val="single" w:sz="4" w:space="0" w:color="auto"/>
              <w:left w:val="nil"/>
              <w:bottom w:val="single" w:sz="4" w:space="0" w:color="auto"/>
              <w:right w:val="single" w:sz="4" w:space="0" w:color="auto"/>
            </w:tcBorders>
            <w:shd w:val="clear" w:color="auto" w:fill="auto"/>
            <w:vAlign w:val="center"/>
          </w:tcPr>
          <w:p w14:paraId="25DC0AB1" w14:textId="098D18C7" w:rsidR="000335BE" w:rsidRPr="00082735" w:rsidRDefault="5CCF8A1F" w:rsidP="28F52EAF">
            <w:pPr>
              <w:jc w:val="both"/>
              <w:rPr>
                <w:rFonts w:ascii="Arial Narrow" w:eastAsia="Times New Roman" w:hAnsi="Arial Narrow" w:cs="Calibri"/>
                <w:color w:val="000000"/>
                <w:sz w:val="20"/>
                <w:szCs w:val="20"/>
                <w:lang w:val="es-CO" w:eastAsia="es-CO"/>
              </w:rPr>
            </w:pPr>
            <w:r w:rsidRPr="28F52EAF">
              <w:rPr>
                <w:rFonts w:ascii="Arial Narrow" w:eastAsia="Arial Narrow" w:hAnsi="Arial Narrow" w:cs="Arial Narrow"/>
                <w:color w:val="000000" w:themeColor="text1"/>
                <w:sz w:val="20"/>
                <w:szCs w:val="20"/>
                <w:lang w:val="es-CO" w:eastAsia="es-CO"/>
              </w:rPr>
              <w:t xml:space="preserve">Atender </w:t>
            </w:r>
            <w:r w:rsidR="66FA9055" w:rsidRPr="02BEB536">
              <w:rPr>
                <w:rFonts w:ascii="Arial Narrow" w:eastAsia="Arial Narrow" w:hAnsi="Arial Narrow" w:cs="Arial Narrow"/>
                <w:color w:val="000000" w:themeColor="text1"/>
                <w:sz w:val="20"/>
                <w:szCs w:val="20"/>
                <w:lang w:val="es-CO" w:eastAsia="es-CO"/>
              </w:rPr>
              <w:t>3000</w:t>
            </w:r>
            <w:r w:rsidRPr="02BEB536">
              <w:rPr>
                <w:rFonts w:ascii="Arial Narrow" w:eastAsia="Times New Roman" w:hAnsi="Arial Narrow" w:cs="Calibri"/>
                <w:color w:val="C00000"/>
                <w:sz w:val="20"/>
                <w:szCs w:val="20"/>
                <w:lang w:val="es-CO" w:eastAsia="es-CO"/>
              </w:rPr>
              <w:t xml:space="preserve"> </w:t>
            </w:r>
            <w:r w:rsidRPr="28F52EAF">
              <w:rPr>
                <w:rFonts w:ascii="Arial Narrow" w:eastAsia="Arial Narrow" w:hAnsi="Arial Narrow" w:cs="Arial Narrow"/>
                <w:color w:val="000000" w:themeColor="text1"/>
                <w:sz w:val="20"/>
                <w:szCs w:val="20"/>
                <w:lang w:val="es-CO" w:eastAsia="es-CO"/>
              </w:rPr>
              <w:t xml:space="preserve">animales </w:t>
            </w:r>
            <w:r w:rsidR="1C04105A" w:rsidRPr="28F52EAF">
              <w:rPr>
                <w:rFonts w:ascii="Arial Narrow" w:eastAsia="Arial Narrow" w:hAnsi="Arial Narrow" w:cs="Arial Narrow"/>
                <w:color w:val="000000" w:themeColor="text1"/>
                <w:sz w:val="20"/>
                <w:szCs w:val="20"/>
                <w:lang w:val="es-CO" w:eastAsia="es-CO"/>
              </w:rPr>
              <w:t xml:space="preserve">en </w:t>
            </w:r>
            <w:r w:rsidR="1C04105A" w:rsidRPr="00082735">
              <w:rPr>
                <w:rFonts w:ascii="Arial Narrow" w:hAnsi="Arial Narrow" w:cs="Calibri"/>
                <w:sz w:val="20"/>
                <w:szCs w:val="20"/>
              </w:rPr>
              <w:t>urgencias</w:t>
            </w:r>
            <w:r w:rsidRPr="00082735">
              <w:rPr>
                <w:rFonts w:ascii="Arial Narrow" w:hAnsi="Arial Narrow" w:cs="Calibri"/>
                <w:sz w:val="20"/>
                <w:szCs w:val="20"/>
              </w:rPr>
              <w:t xml:space="preserve">, brigadas </w:t>
            </w:r>
            <w:r w:rsidR="00B9367A" w:rsidRPr="00082735">
              <w:rPr>
                <w:rFonts w:ascii="Arial Narrow" w:hAnsi="Arial Narrow" w:cs="Calibri"/>
                <w:sz w:val="20"/>
                <w:szCs w:val="20"/>
              </w:rPr>
              <w:t>médico-veterinarias</w:t>
            </w:r>
            <w:r w:rsidRPr="00082735">
              <w:rPr>
                <w:rFonts w:ascii="Arial Narrow" w:hAnsi="Arial Narrow" w:cs="Calibri"/>
                <w:sz w:val="20"/>
                <w:szCs w:val="20"/>
              </w:rPr>
              <w:t>, acciones de esterilización, educación y adopción</w:t>
            </w:r>
            <w:r w:rsidR="7E082B12" w:rsidRPr="00082735">
              <w:rPr>
                <w:rFonts w:ascii="Arial Narrow" w:hAnsi="Arial Narrow" w:cs="Calibri"/>
                <w:sz w:val="20"/>
                <w:szCs w:val="20"/>
              </w:rPr>
              <w:t>.</w:t>
            </w:r>
          </w:p>
        </w:tc>
        <w:tc>
          <w:tcPr>
            <w:tcW w:w="2180" w:type="dxa"/>
            <w:tcBorders>
              <w:top w:val="single" w:sz="4" w:space="0" w:color="auto"/>
              <w:left w:val="nil"/>
              <w:bottom w:val="single" w:sz="4" w:space="0" w:color="auto"/>
              <w:right w:val="single" w:sz="4" w:space="0" w:color="auto"/>
            </w:tcBorders>
            <w:shd w:val="clear" w:color="auto" w:fill="auto"/>
            <w:vAlign w:val="center"/>
          </w:tcPr>
          <w:p w14:paraId="0592FCF9" w14:textId="0DC8E0FD" w:rsidR="000335BE" w:rsidRPr="00082735" w:rsidRDefault="5CCF8A1F" w:rsidP="28F52EAF">
            <w:pPr>
              <w:jc w:val="both"/>
              <w:rPr>
                <w:rFonts w:ascii="Arial Narrow" w:eastAsia="Times New Roman" w:hAnsi="Arial Narrow" w:cs="Calibri"/>
                <w:color w:val="000000"/>
                <w:sz w:val="20"/>
                <w:szCs w:val="20"/>
                <w:lang w:val="es-CO" w:eastAsia="es-CO"/>
              </w:rPr>
            </w:pPr>
            <w:r w:rsidRPr="00082735">
              <w:rPr>
                <w:rFonts w:ascii="Arial Narrow" w:hAnsi="Arial Narrow" w:cs="Calibri"/>
                <w:sz w:val="20"/>
                <w:szCs w:val="20"/>
              </w:rPr>
              <w:t>Número de animales atendidos</w:t>
            </w:r>
            <w:r w:rsidR="7E082B12" w:rsidRPr="00082735">
              <w:rPr>
                <w:rFonts w:ascii="Arial Narrow" w:hAnsi="Arial Narrow" w:cs="Calibri"/>
                <w:sz w:val="20"/>
                <w:szCs w:val="20"/>
              </w:rPr>
              <w:t>.</w:t>
            </w:r>
          </w:p>
        </w:tc>
      </w:tr>
    </w:tbl>
    <w:p w14:paraId="3DB86BFA" w14:textId="270BA406" w:rsidR="000335BE" w:rsidRPr="00082735" w:rsidRDefault="000335BE" w:rsidP="28F52EAF">
      <w:pPr>
        <w:tabs>
          <w:tab w:val="left" w:pos="5460"/>
        </w:tabs>
        <w:autoSpaceDE w:val="0"/>
        <w:autoSpaceDN w:val="0"/>
        <w:adjustRightInd w:val="0"/>
        <w:jc w:val="both"/>
        <w:rPr>
          <w:rFonts w:ascii="Arial Narrow" w:hAnsi="Arial Narrow"/>
          <w:b/>
          <w:bCs/>
        </w:rPr>
      </w:pPr>
    </w:p>
    <w:p w14:paraId="21D69F3E" w14:textId="77777777" w:rsidR="00B20C54" w:rsidRPr="00082735" w:rsidRDefault="00B20C54" w:rsidP="28F52EAF">
      <w:pPr>
        <w:autoSpaceDE w:val="0"/>
        <w:autoSpaceDN w:val="0"/>
        <w:adjustRightInd w:val="0"/>
        <w:jc w:val="both"/>
        <w:rPr>
          <w:rFonts w:ascii="Arial Narrow" w:hAnsi="Arial Narrow"/>
          <w:bCs/>
          <w:lang w:val="es-AR"/>
        </w:rPr>
      </w:pPr>
    </w:p>
    <w:p w14:paraId="4B4B2243" w14:textId="551FA894" w:rsidR="008C08C5" w:rsidRPr="00082735" w:rsidRDefault="00AF76C7" w:rsidP="28F52EAF">
      <w:pPr>
        <w:autoSpaceDE w:val="0"/>
        <w:autoSpaceDN w:val="0"/>
        <w:adjustRightInd w:val="0"/>
        <w:jc w:val="both"/>
        <w:rPr>
          <w:rFonts w:ascii="Arial Narrow" w:hAnsi="Arial Narrow"/>
          <w:b/>
          <w:bCs/>
        </w:rPr>
      </w:pPr>
      <w:r w:rsidRPr="6606FFFB">
        <w:rPr>
          <w:rStyle w:val="Textoennegrita"/>
          <w:rFonts w:ascii="Arial Narrow" w:hAnsi="Arial Narrow"/>
        </w:rPr>
        <w:t xml:space="preserve">Artículo </w:t>
      </w:r>
      <w:r w:rsidR="00514363">
        <w:rPr>
          <w:rStyle w:val="Textoennegrita"/>
          <w:rFonts w:ascii="Arial Narrow" w:hAnsi="Arial Narrow"/>
        </w:rPr>
        <w:t>36</w:t>
      </w:r>
      <w:r w:rsidR="304C6036" w:rsidRPr="6606FFFB">
        <w:rPr>
          <w:rStyle w:val="Textoennegrita"/>
          <w:rFonts w:ascii="Arial Narrow" w:hAnsi="Arial Narrow"/>
        </w:rPr>
        <w:t>.</w:t>
      </w:r>
      <w:r w:rsidRPr="6606FFFB">
        <w:rPr>
          <w:rStyle w:val="Textoennegrita"/>
          <w:rFonts w:ascii="Arial Narrow" w:hAnsi="Arial Narrow"/>
        </w:rPr>
        <w:t xml:space="preserve"> </w:t>
      </w:r>
      <w:r w:rsidR="008C08C5" w:rsidRPr="6606FFFB">
        <w:rPr>
          <w:rFonts w:ascii="Arial Narrow" w:hAnsi="Arial Narrow"/>
          <w:b/>
          <w:bCs/>
        </w:rPr>
        <w:t>Programa Ecoeficiencia, reciclaje, manejo de residuos e inclusión de la población recicladora</w:t>
      </w:r>
      <w:r w:rsidR="00AF4B1E" w:rsidRPr="6606FFFB">
        <w:rPr>
          <w:rFonts w:ascii="Arial Narrow" w:hAnsi="Arial Narrow"/>
          <w:b/>
          <w:bCs/>
        </w:rPr>
        <w:t>.</w:t>
      </w:r>
    </w:p>
    <w:p w14:paraId="6FFF593D" w14:textId="77777777" w:rsidR="00AF4B1E" w:rsidRPr="00082735" w:rsidRDefault="00AF4B1E" w:rsidP="28F52EAF">
      <w:pPr>
        <w:autoSpaceDE w:val="0"/>
        <w:autoSpaceDN w:val="0"/>
        <w:adjustRightInd w:val="0"/>
        <w:jc w:val="both"/>
        <w:rPr>
          <w:rFonts w:ascii="Arial Narrow" w:hAnsi="Arial Narrow"/>
          <w:color w:val="8DB3E2" w:themeColor="text2" w:themeTint="66"/>
          <w:lang w:val="es-AR"/>
        </w:rPr>
      </w:pPr>
    </w:p>
    <w:p w14:paraId="5D47F3A2" w14:textId="15CAB026" w:rsidR="008C08C5" w:rsidRPr="00B9367A" w:rsidRDefault="6F692878" w:rsidP="00B9367A">
      <w:pPr>
        <w:pStyle w:val="EstiloPdlparrafo"/>
      </w:pPr>
      <w:r w:rsidRPr="00B9367A">
        <w:lastRenderedPageBreak/>
        <w:t>Se diseñarán campañas de sensibilización para fomentar y promover cambios en cultura ciudadana en separación en la fuente, para evitar el deterioro de los ecosistemas por prácticas inadecuadas de manejo de desechos y residuos sólidos.</w:t>
      </w:r>
    </w:p>
    <w:p w14:paraId="2C5A66B8" w14:textId="77777777" w:rsidR="008C08C5" w:rsidRPr="00082735" w:rsidRDefault="008C08C5" w:rsidP="28F52EAF">
      <w:pPr>
        <w:autoSpaceDE w:val="0"/>
        <w:autoSpaceDN w:val="0"/>
        <w:adjustRightInd w:val="0"/>
        <w:jc w:val="both"/>
        <w:rPr>
          <w:rFonts w:ascii="Arial Narrow" w:hAnsi="Arial Narrow"/>
          <w:bCs/>
          <w:lang w:val="es-AR"/>
        </w:rPr>
      </w:pPr>
    </w:p>
    <w:p w14:paraId="1FD94345" w14:textId="78CEB6C2" w:rsidR="008C08C5" w:rsidRPr="00082735" w:rsidRDefault="00AF76C7" w:rsidP="28F52EAF">
      <w:pPr>
        <w:autoSpaceDE w:val="0"/>
        <w:autoSpaceDN w:val="0"/>
        <w:adjustRightInd w:val="0"/>
        <w:jc w:val="both"/>
        <w:rPr>
          <w:rFonts w:ascii="Arial Narrow" w:hAnsi="Arial Narrow"/>
          <w:lang w:val="es-AR"/>
        </w:rPr>
      </w:pPr>
      <w:r w:rsidRPr="6606FFFB">
        <w:rPr>
          <w:rStyle w:val="Textoennegrita"/>
          <w:rFonts w:ascii="Arial Narrow" w:hAnsi="Arial Narrow"/>
        </w:rPr>
        <w:t xml:space="preserve">Artículo </w:t>
      </w:r>
      <w:r w:rsidR="00514363">
        <w:rPr>
          <w:rStyle w:val="Textoennegrita"/>
          <w:rFonts w:ascii="Arial Narrow" w:hAnsi="Arial Narrow"/>
        </w:rPr>
        <w:t>37</w:t>
      </w:r>
      <w:r w:rsidR="34FF97D8" w:rsidRPr="6606FFFB">
        <w:rPr>
          <w:rStyle w:val="Textoennegrita"/>
          <w:rFonts w:ascii="Arial Narrow" w:hAnsi="Arial Narrow"/>
        </w:rPr>
        <w:t>.</w:t>
      </w:r>
      <w:r w:rsidRPr="6606FFFB">
        <w:rPr>
          <w:rStyle w:val="Textoennegrita"/>
          <w:rFonts w:ascii="Arial Narrow" w:hAnsi="Arial Narrow"/>
        </w:rPr>
        <w:t xml:space="preserve"> </w:t>
      </w:r>
      <w:r w:rsidR="00FC1879" w:rsidRPr="6606FFFB">
        <w:rPr>
          <w:rFonts w:ascii="Arial Narrow" w:hAnsi="Arial Narrow"/>
          <w:b/>
          <w:bCs/>
        </w:rPr>
        <w:t>Metas e indicadores del programa</w:t>
      </w:r>
      <w:r w:rsidR="008C08C5" w:rsidRPr="6606FFFB">
        <w:rPr>
          <w:rFonts w:ascii="Arial Narrow" w:hAnsi="Arial Narrow"/>
          <w:b/>
          <w:bCs/>
        </w:rPr>
        <w:t>.</w:t>
      </w:r>
    </w:p>
    <w:p w14:paraId="6CF6776B" w14:textId="77777777" w:rsidR="008C08C5" w:rsidRPr="00082735" w:rsidRDefault="008C08C5" w:rsidP="28F52EAF">
      <w:pPr>
        <w:autoSpaceDE w:val="0"/>
        <w:autoSpaceDN w:val="0"/>
        <w:adjustRightInd w:val="0"/>
        <w:jc w:val="both"/>
        <w:rPr>
          <w:rFonts w:ascii="Arial Narrow" w:hAnsi="Arial Narrow"/>
          <w:bCs/>
          <w:lang w:val="es-AR"/>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8C08C5" w:rsidRPr="00082735" w14:paraId="5FCD47C6" w14:textId="77777777" w:rsidTr="28F52EAF">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auto" w:fill="375623"/>
            <w:vAlign w:val="center"/>
            <w:hideMark/>
          </w:tcPr>
          <w:p w14:paraId="46503D68" w14:textId="77777777" w:rsidR="008C08C5" w:rsidRPr="00082735" w:rsidRDefault="008C08C5"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LÍNEA</w:t>
            </w:r>
          </w:p>
        </w:tc>
        <w:tc>
          <w:tcPr>
            <w:tcW w:w="2360" w:type="dxa"/>
            <w:tcBorders>
              <w:top w:val="single" w:sz="4" w:space="0" w:color="auto"/>
              <w:left w:val="nil"/>
              <w:bottom w:val="single" w:sz="4" w:space="0" w:color="auto"/>
              <w:right w:val="single" w:sz="4" w:space="0" w:color="auto"/>
            </w:tcBorders>
            <w:shd w:val="clear" w:color="auto" w:fill="375623"/>
            <w:vAlign w:val="center"/>
            <w:hideMark/>
          </w:tcPr>
          <w:p w14:paraId="0F508A3D" w14:textId="77777777" w:rsidR="008C08C5" w:rsidRPr="00082735" w:rsidRDefault="008C08C5"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auto" w:fill="375623"/>
            <w:vAlign w:val="center"/>
            <w:hideMark/>
          </w:tcPr>
          <w:p w14:paraId="1FD3F644" w14:textId="77777777" w:rsidR="008C08C5" w:rsidRPr="00082735" w:rsidRDefault="008C08C5"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auto" w:fill="375623"/>
            <w:vAlign w:val="center"/>
            <w:hideMark/>
          </w:tcPr>
          <w:p w14:paraId="219B59B5" w14:textId="77777777" w:rsidR="008C08C5" w:rsidRPr="00082735" w:rsidRDefault="008C08C5"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Indicador</w:t>
            </w:r>
          </w:p>
        </w:tc>
      </w:tr>
      <w:tr w:rsidR="008C08C5" w:rsidRPr="00082735" w14:paraId="1B1B8F3D" w14:textId="77777777" w:rsidTr="28F52EAF">
        <w:trPr>
          <w:trHeight w:val="615"/>
          <w:jc w:val="center"/>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61475AA8" w14:textId="322E8BC4" w:rsidR="008C08C5" w:rsidRPr="00082735" w:rsidRDefault="008C08C5" w:rsidP="28F52EAF">
            <w:pPr>
              <w:jc w:val="both"/>
              <w:rPr>
                <w:rFonts w:ascii="Arial Narrow" w:eastAsia="Times New Roman" w:hAnsi="Arial Narrow" w:cs="Calibri"/>
                <w:color w:val="FF0000"/>
                <w:sz w:val="20"/>
                <w:szCs w:val="20"/>
                <w:lang w:val="es-CO" w:eastAsia="es-CO"/>
              </w:rPr>
            </w:pPr>
            <w:r w:rsidRPr="00082735">
              <w:rPr>
                <w:rFonts w:ascii="Arial Narrow" w:hAnsi="Arial Narrow" w:cs="Calibri"/>
                <w:sz w:val="20"/>
                <w:szCs w:val="20"/>
              </w:rPr>
              <w:t>Inversiones ambientales sostenibles</w:t>
            </w:r>
            <w:r w:rsidR="110E62BD" w:rsidRPr="00082735">
              <w:rPr>
                <w:rFonts w:ascii="Arial Narrow" w:hAnsi="Arial Narrow" w:cs="Calibri"/>
                <w:sz w:val="20"/>
                <w:szCs w:val="20"/>
              </w:rPr>
              <w:t>.</w:t>
            </w:r>
          </w:p>
        </w:tc>
        <w:tc>
          <w:tcPr>
            <w:tcW w:w="2360" w:type="dxa"/>
            <w:tcBorders>
              <w:top w:val="single" w:sz="4" w:space="0" w:color="auto"/>
              <w:left w:val="nil"/>
              <w:bottom w:val="single" w:sz="4" w:space="0" w:color="auto"/>
              <w:right w:val="single" w:sz="4" w:space="0" w:color="auto"/>
            </w:tcBorders>
            <w:shd w:val="clear" w:color="auto" w:fill="auto"/>
            <w:vAlign w:val="center"/>
          </w:tcPr>
          <w:p w14:paraId="096DD62C" w14:textId="6FE58C22" w:rsidR="008C08C5" w:rsidRPr="00082735" w:rsidRDefault="008C08C5" w:rsidP="28F52EAF">
            <w:pPr>
              <w:jc w:val="both"/>
              <w:rPr>
                <w:rFonts w:ascii="Arial Narrow" w:eastAsia="Times New Roman" w:hAnsi="Arial Narrow" w:cs="Calibri"/>
                <w:color w:val="000000"/>
                <w:sz w:val="20"/>
                <w:szCs w:val="20"/>
                <w:lang w:val="es-CO" w:eastAsia="es-CO"/>
              </w:rPr>
            </w:pPr>
            <w:r w:rsidRPr="00082735">
              <w:rPr>
                <w:rFonts w:ascii="Arial Narrow" w:hAnsi="Arial Narrow" w:cs="Calibri"/>
                <w:sz w:val="20"/>
                <w:szCs w:val="20"/>
              </w:rPr>
              <w:t>Cambios de hábitos de consumo, separación en la fuente y reciclaje.</w:t>
            </w:r>
          </w:p>
        </w:tc>
        <w:tc>
          <w:tcPr>
            <w:tcW w:w="2620" w:type="dxa"/>
            <w:tcBorders>
              <w:top w:val="single" w:sz="4" w:space="0" w:color="auto"/>
              <w:left w:val="nil"/>
              <w:bottom w:val="single" w:sz="4" w:space="0" w:color="auto"/>
              <w:right w:val="single" w:sz="4" w:space="0" w:color="auto"/>
            </w:tcBorders>
            <w:shd w:val="clear" w:color="auto" w:fill="auto"/>
            <w:vAlign w:val="center"/>
          </w:tcPr>
          <w:p w14:paraId="55BE021E" w14:textId="390E33F0" w:rsidR="008C08C5" w:rsidRPr="00082735" w:rsidRDefault="5CCF8A1F" w:rsidP="28F52EAF">
            <w:pPr>
              <w:jc w:val="both"/>
              <w:rPr>
                <w:rFonts w:ascii="Arial Narrow" w:eastAsia="Times New Roman" w:hAnsi="Arial Narrow" w:cs="Calibri"/>
                <w:color w:val="000000"/>
                <w:sz w:val="20"/>
                <w:szCs w:val="20"/>
                <w:lang w:val="es-CO" w:eastAsia="es-CO"/>
              </w:rPr>
            </w:pPr>
            <w:r w:rsidRPr="28F52EAF">
              <w:rPr>
                <w:rFonts w:ascii="Arial Narrow" w:eastAsia="Arial Narrow" w:hAnsi="Arial Narrow" w:cs="Arial Narrow"/>
                <w:color w:val="000000" w:themeColor="text1"/>
                <w:sz w:val="20"/>
                <w:szCs w:val="20"/>
                <w:lang w:val="es-CO" w:eastAsia="es-CO"/>
              </w:rPr>
              <w:t xml:space="preserve">Capacitar </w:t>
            </w:r>
            <w:r w:rsidR="5697C811" w:rsidRPr="02BEB536">
              <w:rPr>
                <w:rFonts w:ascii="Arial Narrow" w:eastAsia="Arial Narrow" w:hAnsi="Arial Narrow" w:cs="Arial Narrow"/>
                <w:color w:val="000000" w:themeColor="text1"/>
                <w:sz w:val="20"/>
                <w:szCs w:val="20"/>
                <w:lang w:val="es-CO" w:eastAsia="es-CO"/>
              </w:rPr>
              <w:t>1871</w:t>
            </w:r>
            <w:r w:rsidRPr="02BEB536">
              <w:rPr>
                <w:rFonts w:ascii="Arial Narrow" w:eastAsia="Times New Roman" w:hAnsi="Arial Narrow" w:cs="Calibri"/>
                <w:color w:val="C00000"/>
                <w:sz w:val="20"/>
                <w:szCs w:val="20"/>
                <w:lang w:val="es-CO" w:eastAsia="es-CO"/>
              </w:rPr>
              <w:t xml:space="preserve"> </w:t>
            </w:r>
            <w:r w:rsidRPr="28F52EAF">
              <w:rPr>
                <w:rFonts w:ascii="Arial Narrow" w:eastAsia="Arial Narrow" w:hAnsi="Arial Narrow" w:cs="Arial Narrow"/>
                <w:color w:val="000000" w:themeColor="text1"/>
                <w:sz w:val="20"/>
                <w:szCs w:val="20"/>
                <w:lang w:val="es-CO" w:eastAsia="es-CO"/>
              </w:rPr>
              <w:t xml:space="preserve">personas en </w:t>
            </w:r>
            <w:r w:rsidRPr="00082735">
              <w:rPr>
                <w:rFonts w:ascii="Arial Narrow" w:hAnsi="Arial Narrow" w:cs="Calibri"/>
                <w:sz w:val="20"/>
                <w:szCs w:val="20"/>
              </w:rPr>
              <w:t>separación en la fuente y reciclaje</w:t>
            </w:r>
            <w:r w:rsidR="276DFFC0" w:rsidRPr="00082735">
              <w:rPr>
                <w:rFonts w:ascii="Arial Narrow" w:hAnsi="Arial Narrow" w:cs="Calibri"/>
                <w:sz w:val="20"/>
                <w:szCs w:val="20"/>
              </w:rPr>
              <w:t>.</w:t>
            </w:r>
          </w:p>
        </w:tc>
        <w:tc>
          <w:tcPr>
            <w:tcW w:w="2180" w:type="dxa"/>
            <w:tcBorders>
              <w:top w:val="single" w:sz="4" w:space="0" w:color="auto"/>
              <w:left w:val="nil"/>
              <w:bottom w:val="single" w:sz="4" w:space="0" w:color="auto"/>
              <w:right w:val="single" w:sz="4" w:space="0" w:color="auto"/>
            </w:tcBorders>
            <w:shd w:val="clear" w:color="auto" w:fill="auto"/>
            <w:vAlign w:val="center"/>
          </w:tcPr>
          <w:p w14:paraId="75641236" w14:textId="463AEA66" w:rsidR="008C08C5" w:rsidRPr="00082735" w:rsidRDefault="008C08C5" w:rsidP="28F52EAF">
            <w:pPr>
              <w:jc w:val="both"/>
              <w:rPr>
                <w:rFonts w:ascii="Arial Narrow" w:eastAsia="Times New Roman" w:hAnsi="Arial Narrow" w:cs="Calibri"/>
                <w:color w:val="000000"/>
                <w:sz w:val="20"/>
                <w:szCs w:val="20"/>
                <w:lang w:val="es-CO" w:eastAsia="es-CO"/>
              </w:rPr>
            </w:pPr>
            <w:r w:rsidRPr="00082735">
              <w:rPr>
                <w:rFonts w:ascii="Arial Narrow" w:hAnsi="Arial Narrow" w:cs="Calibri"/>
                <w:sz w:val="20"/>
                <w:szCs w:val="20"/>
              </w:rPr>
              <w:t>Personas capacitadas en separación en la fuente y reciclaje</w:t>
            </w:r>
            <w:r w:rsidR="276DFFC0" w:rsidRPr="00082735">
              <w:rPr>
                <w:rFonts w:ascii="Arial Narrow" w:hAnsi="Arial Narrow" w:cs="Calibri"/>
                <w:sz w:val="20"/>
                <w:szCs w:val="20"/>
              </w:rPr>
              <w:t>.</w:t>
            </w:r>
          </w:p>
        </w:tc>
      </w:tr>
    </w:tbl>
    <w:p w14:paraId="0177B2E9" w14:textId="034E3129" w:rsidR="6606FFFB" w:rsidRDefault="6606FFFB" w:rsidP="28F52EAF">
      <w:pPr>
        <w:rPr>
          <w:rFonts w:ascii="Arial Narrow" w:eastAsia="Arial Narrow" w:hAnsi="Arial Narrow" w:cs="Arial Narrow"/>
        </w:rPr>
      </w:pPr>
    </w:p>
    <w:p w14:paraId="59DED655" w14:textId="77777777" w:rsidR="003B4654" w:rsidRPr="00082735" w:rsidRDefault="003B4654" w:rsidP="28F52EAF">
      <w:pPr>
        <w:autoSpaceDE w:val="0"/>
        <w:autoSpaceDN w:val="0"/>
        <w:adjustRightInd w:val="0"/>
        <w:jc w:val="center"/>
        <w:rPr>
          <w:rFonts w:ascii="Arial Narrow" w:hAnsi="Arial Narrow"/>
          <w:b/>
          <w:bCs/>
        </w:rPr>
      </w:pPr>
    </w:p>
    <w:p w14:paraId="0AE348A3" w14:textId="77777777" w:rsidR="00A30905" w:rsidRPr="00082735" w:rsidRDefault="00A30905" w:rsidP="28F52EAF">
      <w:pPr>
        <w:autoSpaceDE w:val="0"/>
        <w:autoSpaceDN w:val="0"/>
        <w:adjustRightInd w:val="0"/>
        <w:jc w:val="center"/>
        <w:rPr>
          <w:rFonts w:ascii="Arial Narrow" w:hAnsi="Arial Narrow"/>
          <w:bCs/>
          <w:lang w:val="es-AR"/>
        </w:rPr>
      </w:pPr>
    </w:p>
    <w:p w14:paraId="7E4AD627" w14:textId="77777777" w:rsidR="003B4654" w:rsidRPr="00082735" w:rsidRDefault="003B4654" w:rsidP="28F52EAF">
      <w:pPr>
        <w:autoSpaceDE w:val="0"/>
        <w:autoSpaceDN w:val="0"/>
        <w:adjustRightInd w:val="0"/>
        <w:jc w:val="center"/>
        <w:rPr>
          <w:rFonts w:ascii="Arial Narrow" w:eastAsia="Times New Roman" w:hAnsi="Arial Narrow"/>
          <w:b/>
          <w:bCs/>
          <w:color w:val="000000"/>
          <w:lang w:val="es-AR" w:eastAsia="es-AR"/>
        </w:rPr>
      </w:pPr>
      <w:r w:rsidRPr="28F52EAF">
        <w:rPr>
          <w:rFonts w:ascii="Arial Narrow" w:eastAsia="Arial Narrow" w:hAnsi="Arial Narrow" w:cs="Arial Narrow"/>
          <w:b/>
          <w:bCs/>
          <w:color w:val="000000" w:themeColor="text1"/>
          <w:lang w:val="es-AR" w:eastAsia="es-AR"/>
        </w:rPr>
        <w:t>CAPÍTULO IV</w:t>
      </w:r>
    </w:p>
    <w:p w14:paraId="18067F5F" w14:textId="77777777" w:rsidR="003B4654" w:rsidRPr="00082735" w:rsidRDefault="003B4654" w:rsidP="28F52EAF">
      <w:pPr>
        <w:autoSpaceDE w:val="0"/>
        <w:autoSpaceDN w:val="0"/>
        <w:adjustRightInd w:val="0"/>
        <w:jc w:val="center"/>
        <w:rPr>
          <w:rFonts w:ascii="Arial Narrow" w:eastAsia="Times New Roman" w:hAnsi="Arial Narrow"/>
          <w:b/>
          <w:bCs/>
          <w:color w:val="000000"/>
          <w:lang w:eastAsia="es-AR"/>
        </w:rPr>
      </w:pPr>
      <w:r w:rsidRPr="28F52EAF">
        <w:rPr>
          <w:rFonts w:ascii="Arial Narrow" w:eastAsia="Arial Narrow" w:hAnsi="Arial Narrow" w:cs="Arial Narrow"/>
          <w:b/>
          <w:bCs/>
          <w:color w:val="000000" w:themeColor="text1"/>
          <w:lang w:eastAsia="es-AR"/>
        </w:rPr>
        <w:t>PROPÓSITO 3. INSPIRAR CONFIANZA Y LEGITIMIDAD PARA VIVIR SIN MIEDO Y SER EPICENTRO DE CULTURA CIUDADANA, PAZ Y RECONCILIACIÓN</w:t>
      </w:r>
    </w:p>
    <w:p w14:paraId="4C5113E3" w14:textId="77777777" w:rsidR="003B4654" w:rsidRPr="00082735" w:rsidRDefault="003B4654" w:rsidP="28F52EAF">
      <w:pPr>
        <w:autoSpaceDE w:val="0"/>
        <w:autoSpaceDN w:val="0"/>
        <w:adjustRightInd w:val="0"/>
        <w:jc w:val="center"/>
        <w:rPr>
          <w:rFonts w:ascii="Arial Narrow" w:eastAsia="Times New Roman" w:hAnsi="Arial Narrow"/>
          <w:b/>
          <w:bCs/>
          <w:color w:val="000000"/>
          <w:lang w:eastAsia="es-AR"/>
        </w:rPr>
      </w:pPr>
    </w:p>
    <w:p w14:paraId="13D5B208" w14:textId="77777777" w:rsidR="00D04B96" w:rsidRPr="00082735" w:rsidRDefault="00D04B96" w:rsidP="28F52EAF">
      <w:pPr>
        <w:autoSpaceDE w:val="0"/>
        <w:autoSpaceDN w:val="0"/>
        <w:adjustRightInd w:val="0"/>
        <w:jc w:val="center"/>
        <w:rPr>
          <w:rFonts w:ascii="Arial Narrow" w:hAnsi="Arial Narrow"/>
          <w:b/>
          <w:bCs/>
        </w:rPr>
      </w:pPr>
      <w:r w:rsidRPr="00082735">
        <w:rPr>
          <w:rFonts w:ascii="Arial Narrow" w:hAnsi="Arial Narrow"/>
          <w:b/>
          <w:bCs/>
        </w:rPr>
        <w:t>Objetivos, estrategias, programas</w:t>
      </w:r>
    </w:p>
    <w:p w14:paraId="54B304F9" w14:textId="77777777" w:rsidR="003B4654" w:rsidRPr="00082735" w:rsidRDefault="003B4654" w:rsidP="28F52EAF">
      <w:pPr>
        <w:autoSpaceDE w:val="0"/>
        <w:autoSpaceDN w:val="0"/>
        <w:adjustRightInd w:val="0"/>
        <w:jc w:val="center"/>
        <w:rPr>
          <w:rFonts w:ascii="Arial Narrow" w:hAnsi="Arial Narrow"/>
          <w:bCs/>
          <w:lang w:val="es-AR"/>
        </w:rPr>
      </w:pPr>
    </w:p>
    <w:p w14:paraId="72D2B2AC" w14:textId="3768418A" w:rsidR="003B4654" w:rsidRPr="00082735" w:rsidRDefault="00AF76C7" w:rsidP="28F52EAF">
      <w:pPr>
        <w:autoSpaceDE w:val="0"/>
        <w:autoSpaceDN w:val="0"/>
        <w:adjustRightInd w:val="0"/>
        <w:jc w:val="both"/>
        <w:rPr>
          <w:rFonts w:ascii="Arial Narrow" w:hAnsi="Arial Narrow"/>
          <w:b/>
          <w:bCs/>
        </w:rPr>
      </w:pPr>
      <w:r w:rsidRPr="6606FFFB">
        <w:rPr>
          <w:rStyle w:val="Textoennegrita"/>
          <w:rFonts w:ascii="Arial Narrow" w:hAnsi="Arial Narrow"/>
        </w:rPr>
        <w:t xml:space="preserve">Artículo </w:t>
      </w:r>
      <w:r w:rsidR="00514363">
        <w:rPr>
          <w:rStyle w:val="Textoennegrita"/>
          <w:rFonts w:ascii="Arial Narrow" w:hAnsi="Arial Narrow"/>
        </w:rPr>
        <w:t>38</w:t>
      </w:r>
      <w:r w:rsidR="0939FFA9" w:rsidRPr="6606FFFB">
        <w:rPr>
          <w:rStyle w:val="Textoennegrita"/>
          <w:rFonts w:ascii="Arial Narrow" w:hAnsi="Arial Narrow"/>
        </w:rPr>
        <w:t>.</w:t>
      </w:r>
      <w:r w:rsidRPr="6606FFFB">
        <w:rPr>
          <w:rStyle w:val="Textoennegrita"/>
          <w:rFonts w:ascii="Arial Narrow" w:hAnsi="Arial Narrow"/>
        </w:rPr>
        <w:t xml:space="preserve"> </w:t>
      </w:r>
      <w:r w:rsidR="003B4654" w:rsidRPr="6606FFFB">
        <w:rPr>
          <w:rFonts w:ascii="Arial Narrow" w:hAnsi="Arial Narrow"/>
          <w:b/>
          <w:bCs/>
        </w:rPr>
        <w:t>Objetivos</w:t>
      </w:r>
      <w:r w:rsidR="00AF4B1E" w:rsidRPr="6606FFFB">
        <w:rPr>
          <w:rFonts w:ascii="Arial Narrow" w:hAnsi="Arial Narrow"/>
          <w:b/>
          <w:bCs/>
        </w:rPr>
        <w:t>.</w:t>
      </w:r>
    </w:p>
    <w:p w14:paraId="181D781B" w14:textId="77777777" w:rsidR="003B4654" w:rsidRPr="00082735" w:rsidRDefault="003B4654" w:rsidP="28F52EAF">
      <w:pPr>
        <w:autoSpaceDE w:val="0"/>
        <w:autoSpaceDN w:val="0"/>
        <w:adjustRightInd w:val="0"/>
        <w:jc w:val="both"/>
        <w:rPr>
          <w:rFonts w:ascii="Arial Narrow" w:hAnsi="Arial Narrow"/>
          <w:b/>
          <w:bCs/>
        </w:rPr>
      </w:pPr>
    </w:p>
    <w:p w14:paraId="3D9574F5" w14:textId="77777777" w:rsidR="003B4654" w:rsidRPr="00082735" w:rsidRDefault="003B4654" w:rsidP="28F52EAF">
      <w:pPr>
        <w:autoSpaceDE w:val="0"/>
        <w:autoSpaceDN w:val="0"/>
        <w:adjustRightInd w:val="0"/>
        <w:jc w:val="both"/>
        <w:rPr>
          <w:rFonts w:ascii="Arial Narrow" w:hAnsi="Arial Narrow"/>
          <w:bCs/>
          <w:lang w:val="es-AR"/>
        </w:rPr>
      </w:pPr>
      <w:r w:rsidRPr="6606FFFB">
        <w:rPr>
          <w:rFonts w:ascii="Arial Narrow" w:hAnsi="Arial Narrow"/>
          <w:lang w:val="es-AR"/>
        </w:rPr>
        <w:t>Serán objetivos de este propósito:</w:t>
      </w:r>
    </w:p>
    <w:p w14:paraId="69E0F364" w14:textId="298E1141" w:rsidR="6606FFFB" w:rsidRDefault="6606FFFB" w:rsidP="28F52EAF">
      <w:pPr>
        <w:jc w:val="both"/>
        <w:rPr>
          <w:rFonts w:ascii="Arial Narrow" w:hAnsi="Arial Narrow"/>
          <w:lang w:val="es-AR"/>
        </w:rPr>
      </w:pPr>
    </w:p>
    <w:p w14:paraId="12E9C6E5" w14:textId="77D110B5" w:rsidR="003B4654" w:rsidRPr="00082735" w:rsidRDefault="53DB30E2" w:rsidP="00F84A0F">
      <w:pPr>
        <w:pStyle w:val="EstiloPdlparrafo"/>
        <w:rPr>
          <w:rFonts w:asciiTheme="minorHAnsi" w:eastAsiaTheme="minorEastAsia" w:hAnsiTheme="minorHAnsi" w:cstheme="minorBidi"/>
          <w:color w:val="000000" w:themeColor="text1"/>
          <w:sz w:val="24"/>
          <w:szCs w:val="24"/>
        </w:rPr>
      </w:pPr>
      <w:r w:rsidRPr="6A872DC0">
        <w:t>Promover la paz y la reconciliación, la seguridad y la convivencia en la comunidad y los entonos escolares, con la participación y representación de las diferentes poblaciones del territorio.</w:t>
      </w:r>
    </w:p>
    <w:p w14:paraId="50554A92" w14:textId="286C2181" w:rsidR="11C9BF25" w:rsidRDefault="11C9BF25" w:rsidP="00F84A0F">
      <w:pPr>
        <w:pStyle w:val="EstiloPdlparrafo"/>
        <w:rPr>
          <w:color w:val="8DB3E2" w:themeColor="text2" w:themeTint="66"/>
        </w:rPr>
      </w:pPr>
    </w:p>
    <w:p w14:paraId="0CD3B593" w14:textId="2CD1B5A2" w:rsidR="2C33D7A0" w:rsidRDefault="2C33D7A0" w:rsidP="00F84A0F">
      <w:pPr>
        <w:pStyle w:val="EstiloPdlparrafo"/>
        <w:rPr>
          <w:rFonts w:asciiTheme="minorHAnsi" w:eastAsiaTheme="minorEastAsia" w:hAnsiTheme="minorHAnsi" w:cstheme="minorBidi"/>
          <w:color w:val="000000" w:themeColor="text1"/>
          <w:sz w:val="24"/>
          <w:szCs w:val="24"/>
        </w:rPr>
      </w:pPr>
      <w:r w:rsidRPr="6A872DC0">
        <w:t xml:space="preserve">Promover la participación y representación de las mujeres desde su diversidad, como sujetas de derechos y actoras políticas para el ejercicio pleno de su ciudadanía. </w:t>
      </w:r>
    </w:p>
    <w:p w14:paraId="677D57FE" w14:textId="040B3009" w:rsidR="094FD5EB" w:rsidRDefault="094FD5EB" w:rsidP="00F84A0F">
      <w:pPr>
        <w:pStyle w:val="EstiloPdlparrafo"/>
      </w:pPr>
    </w:p>
    <w:p w14:paraId="4143A1E0" w14:textId="1B47C323" w:rsidR="485640A4" w:rsidRDefault="485640A4" w:rsidP="00F84A0F">
      <w:pPr>
        <w:pStyle w:val="EstiloPdlparrafo"/>
        <w:rPr>
          <w:rFonts w:asciiTheme="minorHAnsi" w:eastAsiaTheme="minorEastAsia" w:hAnsiTheme="minorHAnsi" w:cstheme="minorBidi"/>
          <w:color w:val="000000" w:themeColor="text1"/>
          <w:sz w:val="24"/>
          <w:szCs w:val="24"/>
        </w:rPr>
      </w:pPr>
      <w:r w:rsidRPr="6A872DC0">
        <w:t>Garantizar que la ciudadanía acceda a la justicia a través de espacios de diálogo, información e interacción que faciliten el ejercicio de la ciudadanía, la construcción de memoria, verdad, reparación y aporten en la promoción de los procesos de paz y reconciliación.</w:t>
      </w:r>
    </w:p>
    <w:p w14:paraId="169BBF5F" w14:textId="65405630" w:rsidR="11C9BF25" w:rsidRDefault="11C9BF25" w:rsidP="00F84A0F">
      <w:pPr>
        <w:pStyle w:val="EstiloPdlparrafo"/>
        <w:rPr>
          <w:color w:val="8DB3E2" w:themeColor="text2" w:themeTint="66"/>
        </w:rPr>
      </w:pPr>
    </w:p>
    <w:p w14:paraId="22C04D05" w14:textId="1B93B6C6" w:rsidR="7803B569" w:rsidRDefault="7803B569" w:rsidP="00F84A0F">
      <w:pPr>
        <w:pStyle w:val="EstiloPdlparrafo"/>
        <w:rPr>
          <w:rFonts w:asciiTheme="minorHAnsi" w:eastAsiaTheme="minorEastAsia" w:hAnsiTheme="minorHAnsi" w:cstheme="minorBidi"/>
          <w:color w:val="000000" w:themeColor="text1"/>
          <w:sz w:val="24"/>
          <w:szCs w:val="24"/>
        </w:rPr>
      </w:pPr>
      <w:r w:rsidRPr="6A872DC0">
        <w:t>Contribuir con el fortalecimiento de los mecanismos de vigilancia y control de las conductas que afectan la seguridad y la tranquilidad de los habitantes de la localidad.</w:t>
      </w:r>
    </w:p>
    <w:p w14:paraId="156B5A4F" w14:textId="7A105041" w:rsidR="11C9BF25" w:rsidRDefault="11C9BF25" w:rsidP="6A872DC0">
      <w:pPr>
        <w:jc w:val="both"/>
        <w:rPr>
          <w:rFonts w:ascii="Arial Narrow" w:eastAsia="Arial Narrow" w:hAnsi="Arial Narrow" w:cs="Arial Narrow"/>
          <w:color w:val="8DB3E2" w:themeColor="text2" w:themeTint="66"/>
          <w:sz w:val="22"/>
          <w:szCs w:val="22"/>
          <w:lang w:val="es-ES"/>
        </w:rPr>
      </w:pPr>
    </w:p>
    <w:p w14:paraId="5E02C808" w14:textId="4674C278" w:rsidR="7803B569" w:rsidRDefault="7803B569" w:rsidP="00F84A0F">
      <w:pPr>
        <w:pStyle w:val="EstiloPdlparrafo"/>
        <w:numPr>
          <w:ilvl w:val="0"/>
          <w:numId w:val="41"/>
        </w:numPr>
        <w:rPr>
          <w:rFonts w:asciiTheme="minorHAnsi" w:eastAsiaTheme="minorEastAsia" w:hAnsiTheme="minorHAnsi" w:cstheme="minorBidi"/>
          <w:color w:val="000000" w:themeColor="text1"/>
          <w:sz w:val="24"/>
          <w:szCs w:val="24"/>
        </w:rPr>
      </w:pPr>
      <w:r w:rsidRPr="6A872DC0">
        <w:t xml:space="preserve">Potenciar procesos para la prevención, atención, sanción y restablecimiento de los Derechos de las mujeres y del acceso a la justicia, la identificación del riesgo de feminicidio, la resignificación simbólica y recuperación física de lugares inseguros. </w:t>
      </w:r>
    </w:p>
    <w:p w14:paraId="55FE9759" w14:textId="064D2877" w:rsidR="7803B569" w:rsidRDefault="488CFCB7" w:rsidP="00F84A0F">
      <w:pPr>
        <w:pStyle w:val="EstiloPdlparrafo"/>
        <w:numPr>
          <w:ilvl w:val="0"/>
          <w:numId w:val="41"/>
        </w:numPr>
        <w:rPr>
          <w:rFonts w:asciiTheme="minorHAnsi" w:eastAsiaTheme="minorEastAsia" w:hAnsiTheme="minorHAnsi" w:cstheme="minorBidi"/>
          <w:color w:val="000000" w:themeColor="text1"/>
          <w:sz w:val="24"/>
          <w:szCs w:val="24"/>
        </w:rPr>
      </w:pPr>
      <w:r w:rsidRPr="6A872DC0">
        <w:t xml:space="preserve">Fortalecer la convivencia en los diferentes barrios de la localidad, con </w:t>
      </w:r>
      <w:r w:rsidR="00CE7D05" w:rsidRPr="6A872DC0">
        <w:t>atención</w:t>
      </w:r>
      <w:r w:rsidRPr="6A872DC0">
        <w:t xml:space="preserve"> a los principales conflictos que se presentan frecuentemente en el </w:t>
      </w:r>
      <w:r w:rsidR="00CE7D05" w:rsidRPr="6A872DC0">
        <w:t>núcleo</w:t>
      </w:r>
      <w:r w:rsidRPr="6A872DC0">
        <w:t xml:space="preserve"> social.</w:t>
      </w:r>
    </w:p>
    <w:p w14:paraId="1ABFAE2B" w14:textId="45D8B972" w:rsidR="11C9BF25" w:rsidRDefault="11C9BF25" w:rsidP="28F52EAF">
      <w:pPr>
        <w:jc w:val="both"/>
        <w:rPr>
          <w:rFonts w:ascii="Arial Narrow" w:eastAsia="Arial Narrow" w:hAnsi="Arial Narrow" w:cs="Arial Narrow"/>
          <w:color w:val="8DB3E2" w:themeColor="text2" w:themeTint="66"/>
          <w:sz w:val="22"/>
          <w:szCs w:val="22"/>
          <w:lang w:val="es-ES"/>
        </w:rPr>
      </w:pPr>
    </w:p>
    <w:p w14:paraId="0BDD8E7B" w14:textId="6F0A3E77" w:rsidR="11C9BF25" w:rsidRDefault="11C9BF25" w:rsidP="28F52EAF">
      <w:pPr>
        <w:jc w:val="both"/>
        <w:rPr>
          <w:rFonts w:ascii="Arial Narrow" w:eastAsia="Arial Narrow" w:hAnsi="Arial Narrow" w:cs="Arial Narrow"/>
        </w:rPr>
      </w:pPr>
    </w:p>
    <w:p w14:paraId="2D800853" w14:textId="490EB932" w:rsidR="003B4654" w:rsidRPr="00082735" w:rsidRDefault="00AF76C7" w:rsidP="28F52EAF">
      <w:pPr>
        <w:autoSpaceDE w:val="0"/>
        <w:autoSpaceDN w:val="0"/>
        <w:adjustRightInd w:val="0"/>
        <w:jc w:val="both"/>
        <w:rPr>
          <w:rFonts w:ascii="Arial Narrow" w:hAnsi="Arial Narrow"/>
          <w:b/>
          <w:bCs/>
        </w:rPr>
      </w:pPr>
      <w:r w:rsidRPr="6606FFFB">
        <w:rPr>
          <w:rStyle w:val="Textoennegrita"/>
          <w:rFonts w:ascii="Arial Narrow" w:hAnsi="Arial Narrow"/>
        </w:rPr>
        <w:t xml:space="preserve">Artículo </w:t>
      </w:r>
      <w:r w:rsidR="00514363">
        <w:rPr>
          <w:rStyle w:val="Textoennegrita"/>
          <w:rFonts w:ascii="Arial Narrow" w:hAnsi="Arial Narrow"/>
        </w:rPr>
        <w:t>39</w:t>
      </w:r>
      <w:r w:rsidR="1F2F02D6" w:rsidRPr="6606FFFB">
        <w:rPr>
          <w:rStyle w:val="Textoennegrita"/>
          <w:rFonts w:ascii="Arial Narrow" w:hAnsi="Arial Narrow"/>
        </w:rPr>
        <w:t>.</w:t>
      </w:r>
      <w:r w:rsidRPr="6606FFFB">
        <w:rPr>
          <w:rStyle w:val="Textoennegrita"/>
          <w:rFonts w:ascii="Arial Narrow" w:hAnsi="Arial Narrow"/>
        </w:rPr>
        <w:t xml:space="preserve"> </w:t>
      </w:r>
      <w:r w:rsidR="003B4654" w:rsidRPr="6606FFFB">
        <w:rPr>
          <w:rFonts w:ascii="Arial Narrow" w:hAnsi="Arial Narrow"/>
          <w:b/>
          <w:bCs/>
        </w:rPr>
        <w:t>Estrategias.</w:t>
      </w:r>
    </w:p>
    <w:p w14:paraId="23CC166B" w14:textId="77777777" w:rsidR="003B4654" w:rsidRPr="00082735" w:rsidRDefault="003B4654" w:rsidP="28F52EAF">
      <w:pPr>
        <w:autoSpaceDE w:val="0"/>
        <w:autoSpaceDN w:val="0"/>
        <w:adjustRightInd w:val="0"/>
        <w:jc w:val="both"/>
        <w:rPr>
          <w:rFonts w:ascii="Arial Narrow" w:hAnsi="Arial Narrow"/>
          <w:b/>
          <w:bCs/>
        </w:rPr>
      </w:pPr>
    </w:p>
    <w:p w14:paraId="6784DE89" w14:textId="77777777" w:rsidR="003B4654" w:rsidRPr="00082735" w:rsidRDefault="003B4654" w:rsidP="00424674">
      <w:pPr>
        <w:pStyle w:val="EstiloPdlparrafo"/>
        <w:rPr>
          <w:b/>
          <w:bCs/>
        </w:rPr>
      </w:pPr>
      <w:r w:rsidRPr="11C9BF25">
        <w:t>Las estrategias contempladas para el logro de los objetivos señalados son:</w:t>
      </w:r>
    </w:p>
    <w:p w14:paraId="6A0157C5" w14:textId="183EA7C7" w:rsidR="6606FFFB" w:rsidRDefault="6606FFFB" w:rsidP="28F52EAF">
      <w:pPr>
        <w:jc w:val="both"/>
        <w:rPr>
          <w:rFonts w:ascii="Arial Narrow" w:hAnsi="Arial Narrow"/>
          <w:lang w:val="es-AR"/>
        </w:rPr>
      </w:pPr>
    </w:p>
    <w:p w14:paraId="110CC36F" w14:textId="2D5D4925" w:rsidR="6606FFFB" w:rsidRDefault="5313B620" w:rsidP="38F610FB">
      <w:pPr>
        <w:pStyle w:val="Prrafodelista"/>
        <w:numPr>
          <w:ilvl w:val="0"/>
          <w:numId w:val="4"/>
        </w:numPr>
        <w:jc w:val="both"/>
        <w:rPr>
          <w:rFonts w:asciiTheme="minorHAnsi" w:eastAsiaTheme="minorEastAsia" w:hAnsiTheme="minorHAnsi" w:cstheme="minorBidi"/>
          <w:color w:val="000000" w:themeColor="text1"/>
          <w:sz w:val="24"/>
          <w:szCs w:val="24"/>
          <w:lang w:val="es-AR"/>
        </w:rPr>
      </w:pPr>
      <w:r w:rsidRPr="38F610FB">
        <w:rPr>
          <w:rFonts w:ascii="Arial Narrow" w:eastAsia="Arial Narrow" w:hAnsi="Arial Narrow" w:cs="Arial Narrow"/>
          <w:lang w:val="es-AR"/>
        </w:rPr>
        <w:t>Implementar acciones de capacitación y pedagogía ciudadana, en prácticas de convivencia, seguridad, fomento del cambio cultural para el reconocimiento de derechos, prevención de las violencias de género e inseguridad ciudadana.</w:t>
      </w:r>
    </w:p>
    <w:p w14:paraId="03494A53" w14:textId="1A3E4C38" w:rsidR="6606FFFB" w:rsidRDefault="2E076AB9" w:rsidP="38F610FB">
      <w:pPr>
        <w:pStyle w:val="Prrafodelista"/>
        <w:numPr>
          <w:ilvl w:val="0"/>
          <w:numId w:val="4"/>
        </w:numPr>
        <w:jc w:val="both"/>
        <w:rPr>
          <w:rFonts w:asciiTheme="minorHAnsi" w:eastAsiaTheme="minorEastAsia" w:hAnsiTheme="minorHAnsi" w:cstheme="minorBidi"/>
          <w:color w:val="000000" w:themeColor="text1"/>
          <w:sz w:val="24"/>
          <w:szCs w:val="24"/>
          <w:lang w:val="es-AR"/>
        </w:rPr>
      </w:pPr>
      <w:r w:rsidRPr="38F610FB">
        <w:rPr>
          <w:rFonts w:ascii="Arial Narrow" w:eastAsia="Arial Narrow" w:hAnsi="Arial Narrow" w:cs="Arial Narrow"/>
          <w:lang w:val="es-AR"/>
        </w:rPr>
        <w:t xml:space="preserve">Desarrollar procesos de capacitación encaminados a la promoción y fortalecimiento de la participación, representación e incidencia de las mujeres, organizaciones de mujeres, intercambios de experiencias y buenas prácticas, teniendo en cuenta los enfoques y los derechos de la PPMYEG. </w:t>
      </w:r>
    </w:p>
    <w:p w14:paraId="44133004" w14:textId="73BCBA40" w:rsidR="6606FFFB" w:rsidRDefault="7EE34A1E" w:rsidP="38F610FB">
      <w:pPr>
        <w:pStyle w:val="Prrafodelista"/>
        <w:numPr>
          <w:ilvl w:val="0"/>
          <w:numId w:val="4"/>
        </w:numPr>
        <w:jc w:val="both"/>
        <w:rPr>
          <w:rFonts w:asciiTheme="minorHAnsi" w:eastAsiaTheme="minorEastAsia" w:hAnsiTheme="minorHAnsi" w:cstheme="minorBidi"/>
          <w:color w:val="000000" w:themeColor="text1"/>
          <w:sz w:val="24"/>
          <w:szCs w:val="24"/>
          <w:lang w:val="es-ES"/>
        </w:rPr>
      </w:pPr>
      <w:r w:rsidRPr="38F610FB">
        <w:rPr>
          <w:rFonts w:ascii="Arial Narrow" w:eastAsia="Arial Narrow" w:hAnsi="Arial Narrow" w:cs="Arial Narrow"/>
          <w:lang w:val="es-ES"/>
        </w:rPr>
        <w:t xml:space="preserve">Generar procesos de interacción, diálogo constructivo, reconocimiento, información e intercambio de conocimiento e identificación, articulación y fortalecimiento de capacidades, en los temas de interés de los procesos organizativos y participativos formales y no formales, de </w:t>
      </w:r>
      <w:r w:rsidR="00424674" w:rsidRPr="38F610FB">
        <w:rPr>
          <w:rFonts w:ascii="Arial Narrow" w:eastAsia="Arial Narrow" w:hAnsi="Arial Narrow" w:cs="Arial Narrow"/>
          <w:lang w:val="es-ES"/>
        </w:rPr>
        <w:t>víctimas</w:t>
      </w:r>
      <w:r w:rsidRPr="38F610FB">
        <w:rPr>
          <w:rFonts w:ascii="Arial Narrow" w:eastAsia="Arial Narrow" w:hAnsi="Arial Narrow" w:cs="Arial Narrow"/>
          <w:lang w:val="es-ES"/>
        </w:rPr>
        <w:t xml:space="preserve"> del conflicto armado y excombatientes</w:t>
      </w:r>
      <w:r w:rsidR="005D6F09">
        <w:rPr>
          <w:rFonts w:ascii="Arial Narrow" w:eastAsia="Arial Narrow" w:hAnsi="Arial Narrow" w:cs="Arial Narrow"/>
          <w:lang w:val="es-ES"/>
        </w:rPr>
        <w:t>.</w:t>
      </w:r>
    </w:p>
    <w:p w14:paraId="39C2D5DC" w14:textId="15C02BA7" w:rsidR="6606FFFB" w:rsidRDefault="46DA27E0" w:rsidP="38F610FB">
      <w:pPr>
        <w:pStyle w:val="Prrafodelista"/>
        <w:numPr>
          <w:ilvl w:val="0"/>
          <w:numId w:val="4"/>
        </w:numPr>
        <w:jc w:val="both"/>
        <w:rPr>
          <w:rFonts w:asciiTheme="minorHAnsi" w:eastAsiaTheme="minorEastAsia" w:hAnsiTheme="minorHAnsi" w:cstheme="minorBidi"/>
          <w:color w:val="000000" w:themeColor="text1"/>
          <w:sz w:val="24"/>
          <w:szCs w:val="24"/>
          <w:lang w:val="es-ES"/>
        </w:rPr>
      </w:pPr>
      <w:r w:rsidRPr="38F610FB">
        <w:rPr>
          <w:rFonts w:ascii="Arial Narrow" w:eastAsia="Arial Narrow" w:hAnsi="Arial Narrow" w:cs="Arial Narrow"/>
          <w:lang w:val="es-ES"/>
        </w:rPr>
        <w:t>Entregar dotaciones de elementos didácticos que facilitan y enriquecen el desarrollo de experiencias pedagógicas con las niñas, niños y adolescentes.</w:t>
      </w:r>
    </w:p>
    <w:p w14:paraId="3A3085B1" w14:textId="5D689A73" w:rsidR="6606FFFB" w:rsidRDefault="2934CAC6" w:rsidP="38F610FB">
      <w:pPr>
        <w:pStyle w:val="Prrafodelista"/>
        <w:numPr>
          <w:ilvl w:val="0"/>
          <w:numId w:val="4"/>
        </w:numPr>
        <w:jc w:val="both"/>
        <w:rPr>
          <w:rFonts w:asciiTheme="minorHAnsi" w:eastAsiaTheme="minorEastAsia" w:hAnsiTheme="minorHAnsi" w:cstheme="minorBidi"/>
          <w:color w:val="000000" w:themeColor="text1"/>
          <w:sz w:val="24"/>
          <w:szCs w:val="24"/>
          <w:lang w:val="es-ES"/>
        </w:rPr>
      </w:pPr>
      <w:r w:rsidRPr="38F610FB">
        <w:rPr>
          <w:rFonts w:ascii="Arial Narrow" w:eastAsia="Arial Narrow" w:hAnsi="Arial Narrow" w:cs="Arial Narrow"/>
          <w:lang w:val="es-ES"/>
        </w:rPr>
        <w:t>Desarrollar acciones locales para la prevención del feminicidio y de todas las formas de violencias contra las mujeres.</w:t>
      </w:r>
    </w:p>
    <w:p w14:paraId="71BEC6AA" w14:textId="0A7F3431" w:rsidR="6606FFFB" w:rsidRDefault="539BD54B" w:rsidP="38F610FB">
      <w:pPr>
        <w:pStyle w:val="Prrafodelista"/>
        <w:numPr>
          <w:ilvl w:val="0"/>
          <w:numId w:val="4"/>
        </w:numPr>
        <w:jc w:val="both"/>
        <w:rPr>
          <w:rFonts w:asciiTheme="minorHAnsi" w:eastAsiaTheme="minorEastAsia" w:hAnsiTheme="minorHAnsi" w:cstheme="minorBidi"/>
          <w:color w:val="000000" w:themeColor="text1"/>
          <w:sz w:val="24"/>
          <w:szCs w:val="24"/>
          <w:lang w:val="es-AR"/>
        </w:rPr>
      </w:pPr>
      <w:r w:rsidRPr="38F610FB">
        <w:rPr>
          <w:rFonts w:ascii="Arial Narrow" w:eastAsia="Arial Narrow" w:hAnsi="Arial Narrow" w:cs="Arial Narrow"/>
          <w:lang w:val="es-ES"/>
        </w:rPr>
        <w:t>Implementar acuerdos con la ciudadan</w:t>
      </w:r>
      <w:r w:rsidR="0320AB64" w:rsidRPr="38F610FB">
        <w:rPr>
          <w:rFonts w:ascii="Arial Narrow" w:eastAsia="Arial Narrow" w:hAnsi="Arial Narrow" w:cs="Arial Narrow"/>
          <w:lang w:val="es-ES"/>
        </w:rPr>
        <w:t>ía</w:t>
      </w:r>
      <w:r w:rsidRPr="38F610FB">
        <w:rPr>
          <w:rFonts w:ascii="Arial Narrow" w:eastAsia="Arial Narrow" w:hAnsi="Arial Narrow" w:cs="Arial Narrow"/>
          <w:lang w:val="es-ES"/>
        </w:rPr>
        <w:t xml:space="preserve"> para el aprovechamiento del espacio público, el fortalecimiento a la formalidad y </w:t>
      </w:r>
      <w:r w:rsidR="41AD0A78" w:rsidRPr="38F610FB">
        <w:rPr>
          <w:rFonts w:ascii="Arial Narrow" w:eastAsia="Arial Narrow" w:hAnsi="Arial Narrow" w:cs="Arial Narrow"/>
          <w:lang w:val="es-ES"/>
        </w:rPr>
        <w:t>mejoramiento</w:t>
      </w:r>
      <w:r w:rsidRPr="38F610FB">
        <w:rPr>
          <w:rFonts w:ascii="Arial Narrow" w:eastAsia="Arial Narrow" w:hAnsi="Arial Narrow" w:cs="Arial Narrow"/>
          <w:lang w:val="es-ES"/>
        </w:rPr>
        <w:t xml:space="preserve"> del uso de medios de transporte no motorizados.</w:t>
      </w:r>
      <w:r w:rsidR="111957DF">
        <w:br/>
      </w:r>
    </w:p>
    <w:p w14:paraId="6EDF5AF1" w14:textId="77777777" w:rsidR="003B4654" w:rsidRPr="00082735" w:rsidRDefault="003B4654" w:rsidP="005D6F09">
      <w:pPr>
        <w:pStyle w:val="EstiloPdlparrafo"/>
      </w:pPr>
      <w:r w:rsidRPr="00082735">
        <w:t>Las inversiones que se podrán adelantar en este propósito, de acuerdo con el componente de inversión son las siguientes:</w:t>
      </w:r>
    </w:p>
    <w:p w14:paraId="09B0B947" w14:textId="15CB5800" w:rsidR="003B4654" w:rsidRPr="00082735" w:rsidRDefault="003B4654" w:rsidP="28F52EAF">
      <w:pPr>
        <w:autoSpaceDE w:val="0"/>
        <w:autoSpaceDN w:val="0"/>
        <w:adjustRightInd w:val="0"/>
        <w:jc w:val="both"/>
        <w:rPr>
          <w:rFonts w:ascii="Arial Narrow" w:hAnsi="Arial Narrow"/>
          <w:b/>
          <w:bCs/>
        </w:rPr>
      </w:pPr>
    </w:p>
    <w:p w14:paraId="2228BCD8" w14:textId="6458C5DF" w:rsidR="00AA71C1" w:rsidRPr="00082735" w:rsidRDefault="00AF76C7" w:rsidP="28F52EAF">
      <w:pPr>
        <w:autoSpaceDE w:val="0"/>
        <w:autoSpaceDN w:val="0"/>
        <w:adjustRightInd w:val="0"/>
        <w:jc w:val="both"/>
        <w:rPr>
          <w:rFonts w:ascii="Arial Narrow" w:hAnsi="Arial Narrow"/>
          <w:lang w:val="es-AR"/>
        </w:rPr>
      </w:pPr>
      <w:r w:rsidRPr="6606FFFB">
        <w:rPr>
          <w:rStyle w:val="Textoennegrita"/>
          <w:rFonts w:ascii="Arial Narrow" w:hAnsi="Arial Narrow"/>
        </w:rPr>
        <w:t xml:space="preserve">Artículo </w:t>
      </w:r>
      <w:r w:rsidR="00514363">
        <w:rPr>
          <w:rStyle w:val="Textoennegrita"/>
          <w:rFonts w:ascii="Arial Narrow" w:hAnsi="Arial Narrow"/>
        </w:rPr>
        <w:t>40</w:t>
      </w:r>
      <w:r w:rsidR="5952B357" w:rsidRPr="6606FFFB">
        <w:rPr>
          <w:rStyle w:val="Textoennegrita"/>
          <w:rFonts w:ascii="Arial Narrow" w:hAnsi="Arial Narrow"/>
        </w:rPr>
        <w:t>.</w:t>
      </w:r>
      <w:r w:rsidRPr="6606FFFB">
        <w:rPr>
          <w:rStyle w:val="Textoennegrita"/>
          <w:rFonts w:ascii="Arial Narrow" w:hAnsi="Arial Narrow"/>
        </w:rPr>
        <w:t xml:space="preserve"> </w:t>
      </w:r>
      <w:r w:rsidR="00AA71C1" w:rsidRPr="6606FFFB">
        <w:rPr>
          <w:rFonts w:ascii="Arial Narrow" w:hAnsi="Arial Narrow"/>
          <w:b/>
          <w:bCs/>
        </w:rPr>
        <w:t>Programa Bogotá territorio de paz y atención integral a las víctimas del conflicto armado</w:t>
      </w:r>
      <w:r w:rsidR="00AF4B1E" w:rsidRPr="6606FFFB">
        <w:rPr>
          <w:rFonts w:ascii="Arial Narrow" w:hAnsi="Arial Narrow"/>
          <w:b/>
          <w:bCs/>
        </w:rPr>
        <w:t>.</w:t>
      </w:r>
    </w:p>
    <w:p w14:paraId="4FAEA5D1" w14:textId="77777777" w:rsidR="00AF4B1E" w:rsidRPr="00082735" w:rsidRDefault="00AF4B1E" w:rsidP="28F52EAF">
      <w:pPr>
        <w:autoSpaceDE w:val="0"/>
        <w:autoSpaceDN w:val="0"/>
        <w:adjustRightInd w:val="0"/>
        <w:jc w:val="both"/>
        <w:rPr>
          <w:rFonts w:ascii="Arial Narrow" w:hAnsi="Arial Narrow"/>
          <w:color w:val="8DB3E2" w:themeColor="text2" w:themeTint="66"/>
        </w:rPr>
      </w:pPr>
    </w:p>
    <w:p w14:paraId="0032C9A2" w14:textId="478E704E" w:rsidR="00AA71C1" w:rsidRPr="00082735" w:rsidRDefault="00D547A0" w:rsidP="6A872DC0">
      <w:pPr>
        <w:jc w:val="both"/>
        <w:rPr>
          <w:rFonts w:ascii="Arial Narrow" w:hAnsi="Arial Narrow"/>
          <w:color w:val="4F6228" w:themeColor="accent3" w:themeShade="80"/>
        </w:rPr>
      </w:pPr>
      <w:r w:rsidRPr="6A872DC0">
        <w:rPr>
          <w:rFonts w:ascii="Arial Narrow" w:hAnsi="Arial Narrow" w:cs="Arial"/>
          <w:sz w:val="22"/>
          <w:szCs w:val="22"/>
          <w:lang w:eastAsia="es-CO"/>
        </w:rPr>
        <w:t xml:space="preserve">Posicionar a Usaquén como líder en la construcción de paz, cuidado, construcción de memoria y reconciliación. Para lograrlo, se propone desarrollar procesos de formación y construcción de memoria, verdad y reparación a víctimas del conflicto armado. Además, facilitar la construcción de escenarios de apropiación de la memoria, la construcción de paz y reconciliación.  </w:t>
      </w:r>
    </w:p>
    <w:p w14:paraId="114252B1" w14:textId="77777777" w:rsidR="00AA71C1" w:rsidRDefault="00AA71C1" w:rsidP="28F52EAF">
      <w:pPr>
        <w:autoSpaceDE w:val="0"/>
        <w:autoSpaceDN w:val="0"/>
        <w:adjustRightInd w:val="0"/>
        <w:jc w:val="both"/>
        <w:rPr>
          <w:rFonts w:ascii="Arial Narrow" w:hAnsi="Arial Narrow"/>
          <w:bCs/>
          <w:lang w:val="es-AR"/>
        </w:rPr>
      </w:pPr>
    </w:p>
    <w:p w14:paraId="1B861833" w14:textId="77777777" w:rsidR="005D6F09" w:rsidRDefault="005D6F09" w:rsidP="28F52EAF">
      <w:pPr>
        <w:autoSpaceDE w:val="0"/>
        <w:autoSpaceDN w:val="0"/>
        <w:adjustRightInd w:val="0"/>
        <w:jc w:val="both"/>
        <w:rPr>
          <w:rFonts w:ascii="Arial Narrow" w:hAnsi="Arial Narrow"/>
          <w:bCs/>
          <w:lang w:val="es-AR"/>
        </w:rPr>
      </w:pPr>
    </w:p>
    <w:p w14:paraId="7F4D30CF" w14:textId="77777777" w:rsidR="005D6F09" w:rsidRDefault="005D6F09" w:rsidP="28F52EAF">
      <w:pPr>
        <w:autoSpaceDE w:val="0"/>
        <w:autoSpaceDN w:val="0"/>
        <w:adjustRightInd w:val="0"/>
        <w:jc w:val="both"/>
        <w:rPr>
          <w:rFonts w:ascii="Arial Narrow" w:hAnsi="Arial Narrow"/>
          <w:bCs/>
          <w:lang w:val="es-AR"/>
        </w:rPr>
      </w:pPr>
    </w:p>
    <w:p w14:paraId="43923147" w14:textId="77777777" w:rsidR="005D6F09" w:rsidRDefault="005D6F09" w:rsidP="28F52EAF">
      <w:pPr>
        <w:autoSpaceDE w:val="0"/>
        <w:autoSpaceDN w:val="0"/>
        <w:adjustRightInd w:val="0"/>
        <w:jc w:val="both"/>
        <w:rPr>
          <w:rFonts w:ascii="Arial Narrow" w:hAnsi="Arial Narrow"/>
          <w:bCs/>
          <w:lang w:val="es-AR"/>
        </w:rPr>
      </w:pPr>
    </w:p>
    <w:p w14:paraId="7C61814D" w14:textId="77777777" w:rsidR="005D6F09" w:rsidRDefault="005D6F09" w:rsidP="28F52EAF">
      <w:pPr>
        <w:autoSpaceDE w:val="0"/>
        <w:autoSpaceDN w:val="0"/>
        <w:adjustRightInd w:val="0"/>
        <w:jc w:val="both"/>
        <w:rPr>
          <w:rFonts w:ascii="Arial Narrow" w:hAnsi="Arial Narrow"/>
          <w:bCs/>
          <w:lang w:val="es-AR"/>
        </w:rPr>
      </w:pPr>
    </w:p>
    <w:p w14:paraId="7B81584D" w14:textId="77777777" w:rsidR="005D6F09" w:rsidRDefault="005D6F09" w:rsidP="28F52EAF">
      <w:pPr>
        <w:autoSpaceDE w:val="0"/>
        <w:autoSpaceDN w:val="0"/>
        <w:adjustRightInd w:val="0"/>
        <w:jc w:val="both"/>
        <w:rPr>
          <w:rFonts w:ascii="Arial Narrow" w:hAnsi="Arial Narrow"/>
          <w:bCs/>
          <w:lang w:val="es-AR"/>
        </w:rPr>
      </w:pPr>
    </w:p>
    <w:p w14:paraId="3475FBE3" w14:textId="77777777" w:rsidR="005D6F09" w:rsidRPr="00082735" w:rsidRDefault="005D6F09" w:rsidP="28F52EAF">
      <w:pPr>
        <w:autoSpaceDE w:val="0"/>
        <w:autoSpaceDN w:val="0"/>
        <w:adjustRightInd w:val="0"/>
        <w:jc w:val="both"/>
        <w:rPr>
          <w:rFonts w:ascii="Arial Narrow" w:hAnsi="Arial Narrow"/>
          <w:bCs/>
          <w:lang w:val="es-AR"/>
        </w:rPr>
      </w:pPr>
    </w:p>
    <w:p w14:paraId="02193C18" w14:textId="77777777" w:rsidR="006A24D2" w:rsidRDefault="006A24D2" w:rsidP="28F52EAF">
      <w:pPr>
        <w:autoSpaceDE w:val="0"/>
        <w:autoSpaceDN w:val="0"/>
        <w:adjustRightInd w:val="0"/>
        <w:jc w:val="both"/>
        <w:rPr>
          <w:rStyle w:val="Textoennegrita"/>
          <w:rFonts w:ascii="Arial Narrow" w:hAnsi="Arial Narrow"/>
        </w:rPr>
      </w:pPr>
    </w:p>
    <w:p w14:paraId="6580F20E" w14:textId="77777777" w:rsidR="006A24D2" w:rsidRDefault="006A24D2" w:rsidP="28F52EAF">
      <w:pPr>
        <w:autoSpaceDE w:val="0"/>
        <w:autoSpaceDN w:val="0"/>
        <w:adjustRightInd w:val="0"/>
        <w:jc w:val="both"/>
        <w:rPr>
          <w:rStyle w:val="Textoennegrita"/>
          <w:rFonts w:ascii="Arial Narrow" w:hAnsi="Arial Narrow"/>
        </w:rPr>
      </w:pPr>
    </w:p>
    <w:p w14:paraId="1ADF7CDC" w14:textId="77777777" w:rsidR="006A24D2" w:rsidRDefault="006A24D2" w:rsidP="28F52EAF">
      <w:pPr>
        <w:autoSpaceDE w:val="0"/>
        <w:autoSpaceDN w:val="0"/>
        <w:adjustRightInd w:val="0"/>
        <w:jc w:val="both"/>
        <w:rPr>
          <w:rStyle w:val="Textoennegrita"/>
          <w:rFonts w:ascii="Arial Narrow" w:hAnsi="Arial Narrow"/>
        </w:rPr>
      </w:pPr>
    </w:p>
    <w:p w14:paraId="219A1536" w14:textId="1ED2DFC6" w:rsidR="00AA71C1" w:rsidRPr="00082735" w:rsidRDefault="00AF76C7" w:rsidP="28F52EAF">
      <w:pPr>
        <w:autoSpaceDE w:val="0"/>
        <w:autoSpaceDN w:val="0"/>
        <w:adjustRightInd w:val="0"/>
        <w:jc w:val="both"/>
        <w:rPr>
          <w:rFonts w:ascii="Arial Narrow" w:hAnsi="Arial Narrow"/>
          <w:bCs/>
          <w:lang w:val="es-AR"/>
        </w:rPr>
      </w:pPr>
      <w:r w:rsidRPr="00082735">
        <w:rPr>
          <w:rStyle w:val="Textoennegrita"/>
          <w:rFonts w:ascii="Arial Narrow" w:hAnsi="Arial Narrow"/>
        </w:rPr>
        <w:t>Artículo</w:t>
      </w:r>
      <w:r w:rsidR="00514363">
        <w:rPr>
          <w:rStyle w:val="Textoennegrita"/>
          <w:rFonts w:ascii="Arial Narrow" w:hAnsi="Arial Narrow"/>
        </w:rPr>
        <w:t xml:space="preserve"> </w:t>
      </w:r>
      <w:r w:rsidR="00514363">
        <w:rPr>
          <w:rFonts w:ascii="Arial Narrow" w:hAnsi="Arial Narrow"/>
          <w:b/>
        </w:rPr>
        <w:t>41</w:t>
      </w:r>
      <w:r w:rsidRPr="00082735">
        <w:rPr>
          <w:rStyle w:val="Textoennegrita"/>
          <w:rFonts w:ascii="Arial Narrow" w:hAnsi="Arial Narrow"/>
        </w:rPr>
        <w:t xml:space="preserve">. </w:t>
      </w:r>
      <w:r w:rsidR="00FC1879" w:rsidRPr="00082735">
        <w:rPr>
          <w:rFonts w:ascii="Arial Narrow" w:hAnsi="Arial Narrow"/>
          <w:b/>
          <w:bCs/>
        </w:rPr>
        <w:t>Metas e indicadores del programa</w:t>
      </w:r>
      <w:r w:rsidR="00AA71C1" w:rsidRPr="00082735">
        <w:rPr>
          <w:rFonts w:ascii="Arial Narrow" w:hAnsi="Arial Narrow"/>
          <w:b/>
          <w:bCs/>
        </w:rPr>
        <w:t>.</w:t>
      </w:r>
    </w:p>
    <w:p w14:paraId="2F2C75AF" w14:textId="77777777" w:rsidR="00AA71C1" w:rsidRPr="00082735" w:rsidRDefault="00AA71C1" w:rsidP="28F52EAF">
      <w:pPr>
        <w:autoSpaceDE w:val="0"/>
        <w:autoSpaceDN w:val="0"/>
        <w:adjustRightInd w:val="0"/>
        <w:jc w:val="both"/>
        <w:rPr>
          <w:rFonts w:ascii="Arial Narrow" w:hAnsi="Arial Narrow"/>
          <w:bCs/>
          <w:lang w:val="es-AR"/>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AA71C1" w:rsidRPr="00082735" w14:paraId="6C4F1B3F" w14:textId="77777777" w:rsidTr="28F52EAF">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auto" w:fill="375623"/>
            <w:vAlign w:val="center"/>
            <w:hideMark/>
          </w:tcPr>
          <w:p w14:paraId="57AB95D6" w14:textId="77777777" w:rsidR="00AA71C1" w:rsidRPr="00082735" w:rsidRDefault="00AA71C1"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LÍNEA</w:t>
            </w:r>
          </w:p>
        </w:tc>
        <w:tc>
          <w:tcPr>
            <w:tcW w:w="2360" w:type="dxa"/>
            <w:tcBorders>
              <w:top w:val="single" w:sz="4" w:space="0" w:color="auto"/>
              <w:left w:val="nil"/>
              <w:bottom w:val="single" w:sz="4" w:space="0" w:color="auto"/>
              <w:right w:val="single" w:sz="4" w:space="0" w:color="auto"/>
            </w:tcBorders>
            <w:shd w:val="clear" w:color="auto" w:fill="375623"/>
            <w:vAlign w:val="center"/>
            <w:hideMark/>
          </w:tcPr>
          <w:p w14:paraId="6CA015B8" w14:textId="77777777" w:rsidR="00AA71C1" w:rsidRPr="00082735" w:rsidRDefault="00AA71C1"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auto" w:fill="375623"/>
            <w:vAlign w:val="center"/>
            <w:hideMark/>
          </w:tcPr>
          <w:p w14:paraId="546E3206" w14:textId="77777777" w:rsidR="00AA71C1" w:rsidRPr="00082735" w:rsidRDefault="00AA71C1"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auto" w:fill="375623"/>
            <w:vAlign w:val="center"/>
            <w:hideMark/>
          </w:tcPr>
          <w:p w14:paraId="2281E586" w14:textId="77777777" w:rsidR="00AA71C1" w:rsidRPr="00082735" w:rsidRDefault="00AA71C1"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Indicador</w:t>
            </w:r>
          </w:p>
        </w:tc>
      </w:tr>
      <w:tr w:rsidR="00AA71C1" w:rsidRPr="00082735" w14:paraId="53AF39AB" w14:textId="77777777" w:rsidTr="28F52EAF">
        <w:trPr>
          <w:trHeight w:val="615"/>
          <w:jc w:val="center"/>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31D52A5C" w14:textId="72C896A5" w:rsidR="00AA71C1" w:rsidRPr="00082735" w:rsidRDefault="00AA71C1" w:rsidP="28F52EAF">
            <w:pPr>
              <w:jc w:val="both"/>
              <w:rPr>
                <w:rFonts w:ascii="Arial Narrow" w:eastAsia="Times New Roman" w:hAnsi="Arial Narrow" w:cs="Calibri"/>
                <w:color w:val="FF0000"/>
                <w:sz w:val="20"/>
                <w:szCs w:val="20"/>
                <w:lang w:val="es-CO" w:eastAsia="es-CO"/>
              </w:rPr>
            </w:pPr>
            <w:r w:rsidRPr="00082735">
              <w:rPr>
                <w:rFonts w:ascii="Arial Narrow" w:hAnsi="Arial Narrow" w:cs="Calibri"/>
                <w:sz w:val="20"/>
                <w:szCs w:val="20"/>
              </w:rPr>
              <w:t>Desarrollo social y cultural</w:t>
            </w:r>
            <w:r w:rsidR="62229568" w:rsidRPr="00082735">
              <w:rPr>
                <w:rFonts w:ascii="Arial Narrow" w:hAnsi="Arial Narrow" w:cs="Calibri"/>
                <w:sz w:val="20"/>
                <w:szCs w:val="20"/>
              </w:rPr>
              <w:t>.</w:t>
            </w:r>
          </w:p>
        </w:tc>
        <w:tc>
          <w:tcPr>
            <w:tcW w:w="2360" w:type="dxa"/>
            <w:tcBorders>
              <w:top w:val="single" w:sz="4" w:space="0" w:color="auto"/>
              <w:left w:val="nil"/>
              <w:bottom w:val="single" w:sz="4" w:space="0" w:color="auto"/>
              <w:right w:val="single" w:sz="4" w:space="0" w:color="auto"/>
            </w:tcBorders>
            <w:shd w:val="clear" w:color="auto" w:fill="auto"/>
            <w:vAlign w:val="center"/>
          </w:tcPr>
          <w:p w14:paraId="59C6E99B" w14:textId="763A63BA" w:rsidR="00AA71C1" w:rsidRPr="00082735" w:rsidRDefault="00AA71C1" w:rsidP="28F52EAF">
            <w:pPr>
              <w:jc w:val="both"/>
              <w:rPr>
                <w:rFonts w:ascii="Arial Narrow" w:eastAsia="Times New Roman" w:hAnsi="Arial Narrow" w:cs="Calibri"/>
                <w:color w:val="000000"/>
                <w:sz w:val="20"/>
                <w:szCs w:val="20"/>
                <w:lang w:val="es-CO" w:eastAsia="es-CO"/>
              </w:rPr>
            </w:pPr>
            <w:r w:rsidRPr="00082735">
              <w:rPr>
                <w:rFonts w:ascii="Arial Narrow" w:hAnsi="Arial Narrow" w:cs="Calibri"/>
                <w:sz w:val="20"/>
                <w:szCs w:val="20"/>
              </w:rPr>
              <w:t>Construcción de memoria, verdad, reparación, víctimas, paz y reconciliación.</w:t>
            </w:r>
          </w:p>
        </w:tc>
        <w:tc>
          <w:tcPr>
            <w:tcW w:w="2620" w:type="dxa"/>
            <w:tcBorders>
              <w:top w:val="single" w:sz="4" w:space="0" w:color="auto"/>
              <w:left w:val="nil"/>
              <w:bottom w:val="single" w:sz="4" w:space="0" w:color="auto"/>
              <w:right w:val="single" w:sz="4" w:space="0" w:color="auto"/>
            </w:tcBorders>
            <w:shd w:val="clear" w:color="auto" w:fill="auto"/>
            <w:vAlign w:val="center"/>
          </w:tcPr>
          <w:p w14:paraId="3EFCC583" w14:textId="7B1A5BAC" w:rsidR="00AA71C1" w:rsidRPr="00082735" w:rsidRDefault="541CE9B8" w:rsidP="28F52EAF">
            <w:pPr>
              <w:jc w:val="both"/>
              <w:rPr>
                <w:rFonts w:ascii="Arial Narrow" w:eastAsia="Times New Roman" w:hAnsi="Arial Narrow" w:cs="Calibri"/>
                <w:color w:val="000000"/>
                <w:sz w:val="20"/>
                <w:szCs w:val="20"/>
                <w:lang w:val="es-CO" w:eastAsia="es-CO"/>
              </w:rPr>
            </w:pPr>
            <w:r w:rsidRPr="02BEB536">
              <w:rPr>
                <w:rFonts w:ascii="Arial Narrow" w:eastAsia="Arial Narrow" w:hAnsi="Arial Narrow" w:cs="Arial Narrow"/>
                <w:color w:val="FF0000"/>
                <w:sz w:val="20"/>
                <w:szCs w:val="20"/>
                <w:highlight w:val="magenta"/>
                <w:lang w:val="es-CO" w:eastAsia="es-CO"/>
              </w:rPr>
              <w:t>V</w:t>
            </w:r>
            <w:r w:rsidRPr="02BEB536">
              <w:rPr>
                <w:rFonts w:ascii="Arial Narrow" w:eastAsia="Arial Narrow" w:hAnsi="Arial Narrow" w:cs="Arial Narrow"/>
                <w:color w:val="FF0000"/>
                <w:sz w:val="20"/>
                <w:szCs w:val="20"/>
                <w:lang w:val="es-CO" w:eastAsia="es-CO"/>
              </w:rPr>
              <w:t xml:space="preserve">incular </w:t>
            </w:r>
            <w:r w:rsidR="41872BF6" w:rsidRPr="02BEB536">
              <w:rPr>
                <w:rFonts w:ascii="Arial Narrow" w:eastAsia="Arial Narrow" w:hAnsi="Arial Narrow" w:cs="Arial Narrow"/>
                <w:color w:val="FF0000"/>
                <w:sz w:val="20"/>
                <w:szCs w:val="20"/>
                <w:lang w:val="es-CO" w:eastAsia="es-CO"/>
              </w:rPr>
              <w:t>1</w:t>
            </w:r>
            <w:r w:rsidRPr="02BEB536">
              <w:rPr>
                <w:rFonts w:ascii="Arial Narrow" w:eastAsia="Arial Narrow" w:hAnsi="Arial Narrow" w:cs="Arial Narrow"/>
                <w:color w:val="FF0000"/>
                <w:sz w:val="20"/>
                <w:szCs w:val="20"/>
                <w:lang w:val="es-CO" w:eastAsia="es-CO"/>
              </w:rPr>
              <w:t xml:space="preserve"> </w:t>
            </w:r>
            <w:commentRangeStart w:id="3"/>
            <w:r w:rsidRPr="02BEB536">
              <w:rPr>
                <w:rFonts w:ascii="Arial Narrow" w:eastAsia="Arial Narrow" w:hAnsi="Arial Narrow" w:cs="Arial Narrow"/>
                <w:color w:val="FF0000"/>
                <w:sz w:val="20"/>
                <w:szCs w:val="20"/>
                <w:lang w:val="es-CO" w:eastAsia="es-CO"/>
              </w:rPr>
              <w:t>p</w:t>
            </w:r>
            <w:r w:rsidRPr="02BEB536">
              <w:rPr>
                <w:rFonts w:ascii="Arial Narrow" w:hAnsi="Arial Narrow" w:cs="Calibri"/>
                <w:color w:val="FF0000"/>
                <w:sz w:val="20"/>
                <w:szCs w:val="20"/>
              </w:rPr>
              <w:t>ersonas</w:t>
            </w:r>
            <w:commentRangeEnd w:id="3"/>
            <w:r>
              <w:commentReference w:id="3"/>
            </w:r>
            <w:r w:rsidRPr="00082735">
              <w:rPr>
                <w:rFonts w:ascii="Arial Narrow" w:hAnsi="Arial Narrow" w:cs="Calibri"/>
                <w:sz w:val="20"/>
                <w:szCs w:val="20"/>
              </w:rPr>
              <w:t xml:space="preserve"> a procesos de construcción de memoria, verdad, reparación integral a víctimas, paz y reconciliación</w:t>
            </w:r>
            <w:r w:rsidR="276DFFC0" w:rsidRPr="00082735">
              <w:rPr>
                <w:rFonts w:ascii="Arial Narrow" w:hAnsi="Arial Narrow" w:cs="Calibri"/>
                <w:sz w:val="20"/>
                <w:szCs w:val="20"/>
              </w:rPr>
              <w:t>.</w:t>
            </w:r>
          </w:p>
        </w:tc>
        <w:tc>
          <w:tcPr>
            <w:tcW w:w="2180" w:type="dxa"/>
            <w:tcBorders>
              <w:top w:val="single" w:sz="4" w:space="0" w:color="auto"/>
              <w:left w:val="nil"/>
              <w:bottom w:val="single" w:sz="4" w:space="0" w:color="auto"/>
              <w:right w:val="single" w:sz="4" w:space="0" w:color="auto"/>
            </w:tcBorders>
            <w:shd w:val="clear" w:color="auto" w:fill="auto"/>
            <w:vAlign w:val="center"/>
          </w:tcPr>
          <w:p w14:paraId="02320324" w14:textId="78E92926" w:rsidR="00AA71C1" w:rsidRPr="00082735" w:rsidRDefault="00AA71C1" w:rsidP="28F52EAF">
            <w:pPr>
              <w:jc w:val="both"/>
              <w:rPr>
                <w:rFonts w:ascii="Arial Narrow" w:eastAsia="Times New Roman" w:hAnsi="Arial Narrow" w:cs="Calibri"/>
                <w:color w:val="000000"/>
                <w:sz w:val="20"/>
                <w:szCs w:val="20"/>
                <w:lang w:val="es-CO" w:eastAsia="es-CO"/>
              </w:rPr>
            </w:pPr>
            <w:r w:rsidRPr="00082735">
              <w:rPr>
                <w:rFonts w:ascii="Arial Narrow" w:hAnsi="Arial Narrow" w:cs="Calibri"/>
                <w:sz w:val="20"/>
                <w:szCs w:val="20"/>
              </w:rPr>
              <w:t>Personas vinculadas a procesos de construcción de memoria, verdad, reparación integral a víctimas, paz y reconciliación</w:t>
            </w:r>
            <w:r w:rsidR="110E62BD" w:rsidRPr="00082735">
              <w:rPr>
                <w:rFonts w:ascii="Arial Narrow" w:hAnsi="Arial Narrow" w:cs="Calibri"/>
                <w:sz w:val="20"/>
                <w:szCs w:val="20"/>
              </w:rPr>
              <w:t>.</w:t>
            </w:r>
          </w:p>
        </w:tc>
      </w:tr>
    </w:tbl>
    <w:p w14:paraId="02E93AA4" w14:textId="2B53F314" w:rsidR="00AA71C1" w:rsidRPr="00082735" w:rsidRDefault="00AA71C1" w:rsidP="28F52EAF">
      <w:pPr>
        <w:autoSpaceDE w:val="0"/>
        <w:autoSpaceDN w:val="0"/>
        <w:adjustRightInd w:val="0"/>
        <w:jc w:val="both"/>
        <w:rPr>
          <w:rFonts w:ascii="Arial Narrow" w:hAnsi="Arial Narrow"/>
          <w:b/>
          <w:bCs/>
        </w:rPr>
      </w:pPr>
    </w:p>
    <w:p w14:paraId="47792B84" w14:textId="0AC914F5" w:rsidR="00D536B5" w:rsidRPr="00082735" w:rsidRDefault="00AF76C7" w:rsidP="28F52EAF">
      <w:pPr>
        <w:autoSpaceDE w:val="0"/>
        <w:autoSpaceDN w:val="0"/>
        <w:adjustRightInd w:val="0"/>
        <w:jc w:val="both"/>
        <w:rPr>
          <w:rFonts w:ascii="Arial Narrow" w:hAnsi="Arial Narrow"/>
          <w:b/>
          <w:bCs/>
        </w:rPr>
      </w:pPr>
      <w:r w:rsidRPr="6606FFFB">
        <w:rPr>
          <w:rStyle w:val="Textoennegrita"/>
          <w:rFonts w:ascii="Arial Narrow" w:hAnsi="Arial Narrow"/>
        </w:rPr>
        <w:t xml:space="preserve">Artículo </w:t>
      </w:r>
      <w:r w:rsidR="00514363">
        <w:rPr>
          <w:rStyle w:val="Textoennegrita"/>
          <w:rFonts w:ascii="Arial Narrow" w:hAnsi="Arial Narrow"/>
        </w:rPr>
        <w:t>42</w:t>
      </w:r>
      <w:r w:rsidR="0201E440" w:rsidRPr="6606FFFB">
        <w:rPr>
          <w:rStyle w:val="Textoennegrita"/>
          <w:rFonts w:ascii="Arial Narrow" w:hAnsi="Arial Narrow"/>
        </w:rPr>
        <w:t>.</w:t>
      </w:r>
      <w:r w:rsidRPr="6606FFFB">
        <w:rPr>
          <w:rStyle w:val="Textoennegrita"/>
          <w:rFonts w:ascii="Arial Narrow" w:hAnsi="Arial Narrow"/>
        </w:rPr>
        <w:t xml:space="preserve"> </w:t>
      </w:r>
      <w:r w:rsidR="0006373E" w:rsidRPr="6606FFFB">
        <w:rPr>
          <w:rFonts w:ascii="Arial Narrow" w:hAnsi="Arial Narrow"/>
          <w:b/>
          <w:bCs/>
        </w:rPr>
        <w:t>Programa Más mujeres viven una vida libre de violencias, se sienten seguras y acceden con confianza al sistema de justicia</w:t>
      </w:r>
      <w:r w:rsidR="00AF4B1E" w:rsidRPr="6606FFFB">
        <w:rPr>
          <w:rFonts w:ascii="Arial Narrow" w:hAnsi="Arial Narrow"/>
          <w:b/>
          <w:bCs/>
        </w:rPr>
        <w:t>.</w:t>
      </w:r>
    </w:p>
    <w:p w14:paraId="74AE0A59" w14:textId="77777777" w:rsidR="00D536B5" w:rsidRPr="00082735" w:rsidRDefault="00D536B5" w:rsidP="28F52EAF">
      <w:pPr>
        <w:autoSpaceDE w:val="0"/>
        <w:autoSpaceDN w:val="0"/>
        <w:adjustRightInd w:val="0"/>
        <w:jc w:val="both"/>
        <w:rPr>
          <w:rFonts w:ascii="Arial Narrow" w:hAnsi="Arial Narrow"/>
          <w:color w:val="8DB3E2" w:themeColor="text2" w:themeTint="66"/>
        </w:rPr>
      </w:pPr>
    </w:p>
    <w:p w14:paraId="3E38523C" w14:textId="3C9C6C34" w:rsidR="0006373E" w:rsidRPr="00082735" w:rsidRDefault="000D5E80" w:rsidP="6A872DC0">
      <w:pPr>
        <w:autoSpaceDE w:val="0"/>
        <w:autoSpaceDN w:val="0"/>
        <w:adjustRightInd w:val="0"/>
        <w:jc w:val="both"/>
        <w:rPr>
          <w:rFonts w:ascii="Arial Narrow" w:hAnsi="Arial Narrow"/>
          <w:color w:val="8DB3E2" w:themeColor="text2" w:themeTint="66"/>
          <w:lang w:val="es-AR"/>
        </w:rPr>
      </w:pPr>
      <w:r w:rsidRPr="00B052AA">
        <w:rPr>
          <w:rStyle w:val="EstiloPdlparrafoCar"/>
        </w:rPr>
        <w:t>Se promoverá la participación y representación de las mujeres desde su diversidad, como sujetas de derechos y actoras políticas para el ejercicio pleno de su ciudadanía. Para ello, se desarrollarán procesos encaminados a la promoción y fortalecimiento de la participación, representación e incidencia de las mujeres, organizaciones de mujeres, intercambios de experiencias y buenas prácticas, teniendo en cuenta los enfoques y los derechos de la PPMYEG</w:t>
      </w:r>
      <w:r w:rsidRPr="6A872DC0">
        <w:rPr>
          <w:rFonts w:ascii="Arial Narrow" w:hAnsi="Arial Narrow"/>
          <w:lang w:val="es-AR"/>
        </w:rPr>
        <w:t>.</w:t>
      </w:r>
    </w:p>
    <w:p w14:paraId="57EFEB5E" w14:textId="77777777" w:rsidR="000D5E80" w:rsidRPr="00082735" w:rsidRDefault="000D5E80" w:rsidP="28F52EAF">
      <w:pPr>
        <w:autoSpaceDE w:val="0"/>
        <w:autoSpaceDN w:val="0"/>
        <w:adjustRightInd w:val="0"/>
        <w:jc w:val="both"/>
        <w:rPr>
          <w:rFonts w:ascii="Arial Narrow" w:hAnsi="Arial Narrow"/>
          <w:bCs/>
          <w:lang w:val="es-AR"/>
        </w:rPr>
      </w:pPr>
    </w:p>
    <w:p w14:paraId="11B7AA08" w14:textId="71F651D0" w:rsidR="0006373E" w:rsidRPr="00082735" w:rsidRDefault="00AF76C7" w:rsidP="28F52EAF">
      <w:pPr>
        <w:autoSpaceDE w:val="0"/>
        <w:autoSpaceDN w:val="0"/>
        <w:adjustRightInd w:val="0"/>
        <w:jc w:val="both"/>
        <w:rPr>
          <w:rFonts w:ascii="Arial Narrow" w:hAnsi="Arial Narrow"/>
          <w:lang w:val="es-AR"/>
        </w:rPr>
      </w:pPr>
      <w:r w:rsidRPr="6606FFFB">
        <w:rPr>
          <w:rStyle w:val="Textoennegrita"/>
          <w:rFonts w:ascii="Arial Narrow" w:hAnsi="Arial Narrow"/>
        </w:rPr>
        <w:t xml:space="preserve">Artículo </w:t>
      </w:r>
      <w:r w:rsidR="00514363">
        <w:rPr>
          <w:rStyle w:val="Textoennegrita"/>
          <w:rFonts w:ascii="Arial Narrow" w:hAnsi="Arial Narrow"/>
        </w:rPr>
        <w:t>43</w:t>
      </w:r>
      <w:r w:rsidR="619E85E3" w:rsidRPr="6606FFFB">
        <w:rPr>
          <w:rStyle w:val="Textoennegrita"/>
          <w:rFonts w:ascii="Arial Narrow" w:hAnsi="Arial Narrow"/>
        </w:rPr>
        <w:t>.</w:t>
      </w:r>
      <w:r w:rsidRPr="6606FFFB">
        <w:rPr>
          <w:rStyle w:val="Textoennegrita"/>
          <w:rFonts w:ascii="Arial Narrow" w:hAnsi="Arial Narrow"/>
        </w:rPr>
        <w:t xml:space="preserve"> </w:t>
      </w:r>
      <w:r w:rsidR="00FC1879" w:rsidRPr="6606FFFB">
        <w:rPr>
          <w:rFonts w:ascii="Arial Narrow" w:hAnsi="Arial Narrow"/>
          <w:b/>
          <w:bCs/>
        </w:rPr>
        <w:t>Metas e indicadores del programa</w:t>
      </w:r>
      <w:r w:rsidR="0006373E" w:rsidRPr="6606FFFB">
        <w:rPr>
          <w:rFonts w:ascii="Arial Narrow" w:hAnsi="Arial Narrow"/>
          <w:b/>
          <w:bCs/>
        </w:rPr>
        <w:t>.</w:t>
      </w:r>
    </w:p>
    <w:p w14:paraId="4E02AD67" w14:textId="77777777" w:rsidR="0006373E" w:rsidRPr="00082735" w:rsidRDefault="0006373E" w:rsidP="28F52EAF">
      <w:pPr>
        <w:autoSpaceDE w:val="0"/>
        <w:autoSpaceDN w:val="0"/>
        <w:adjustRightInd w:val="0"/>
        <w:jc w:val="both"/>
        <w:rPr>
          <w:rFonts w:ascii="Arial Narrow" w:hAnsi="Arial Narrow"/>
          <w:bCs/>
          <w:lang w:val="es-AR"/>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360"/>
        <w:gridCol w:w="2620"/>
        <w:gridCol w:w="2180"/>
      </w:tblGrid>
      <w:tr w:rsidR="0006373E" w:rsidRPr="00082735" w14:paraId="50DC3255" w14:textId="77777777" w:rsidTr="00B052AA">
        <w:trPr>
          <w:trHeight w:val="379"/>
          <w:jc w:val="center"/>
        </w:trPr>
        <w:tc>
          <w:tcPr>
            <w:tcW w:w="2280" w:type="dxa"/>
            <w:shd w:val="clear" w:color="auto" w:fill="375623"/>
            <w:vAlign w:val="center"/>
            <w:hideMark/>
          </w:tcPr>
          <w:p w14:paraId="57C3209C" w14:textId="77777777" w:rsidR="0006373E" w:rsidRPr="00082735" w:rsidRDefault="0006373E"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LÍNEA</w:t>
            </w:r>
          </w:p>
        </w:tc>
        <w:tc>
          <w:tcPr>
            <w:tcW w:w="2360" w:type="dxa"/>
            <w:shd w:val="clear" w:color="auto" w:fill="375623"/>
            <w:vAlign w:val="center"/>
            <w:hideMark/>
          </w:tcPr>
          <w:p w14:paraId="73C6D27E" w14:textId="77777777" w:rsidR="0006373E" w:rsidRPr="00082735" w:rsidRDefault="0006373E"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CONCEPTO DE GASTO</w:t>
            </w:r>
          </w:p>
        </w:tc>
        <w:tc>
          <w:tcPr>
            <w:tcW w:w="2620" w:type="dxa"/>
            <w:shd w:val="clear" w:color="auto" w:fill="375623"/>
            <w:vAlign w:val="center"/>
            <w:hideMark/>
          </w:tcPr>
          <w:p w14:paraId="2D86131A" w14:textId="77777777" w:rsidR="0006373E" w:rsidRPr="00082735" w:rsidRDefault="0006373E"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META</w:t>
            </w:r>
          </w:p>
        </w:tc>
        <w:tc>
          <w:tcPr>
            <w:tcW w:w="2180" w:type="dxa"/>
            <w:shd w:val="clear" w:color="auto" w:fill="375623"/>
            <w:vAlign w:val="center"/>
            <w:hideMark/>
          </w:tcPr>
          <w:p w14:paraId="0B979282" w14:textId="77777777" w:rsidR="0006373E" w:rsidRPr="00082735" w:rsidRDefault="0006373E"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Indicador</w:t>
            </w:r>
          </w:p>
        </w:tc>
      </w:tr>
      <w:tr w:rsidR="0006373E" w:rsidRPr="00082735" w14:paraId="27446C9A" w14:textId="77777777" w:rsidTr="00B052AA">
        <w:trPr>
          <w:trHeight w:val="615"/>
          <w:jc w:val="center"/>
        </w:trPr>
        <w:tc>
          <w:tcPr>
            <w:tcW w:w="2280" w:type="dxa"/>
            <w:vMerge w:val="restart"/>
            <w:shd w:val="clear" w:color="auto" w:fill="auto"/>
            <w:vAlign w:val="center"/>
          </w:tcPr>
          <w:p w14:paraId="2A83CE0F" w14:textId="7F2A0480" w:rsidR="0006373E" w:rsidRPr="00082735" w:rsidRDefault="0006373E" w:rsidP="28F52EAF">
            <w:pPr>
              <w:jc w:val="both"/>
              <w:rPr>
                <w:rFonts w:ascii="Arial Narrow" w:eastAsia="Times New Roman" w:hAnsi="Arial Narrow" w:cs="Calibri"/>
                <w:color w:val="FF0000"/>
                <w:sz w:val="20"/>
                <w:szCs w:val="20"/>
                <w:lang w:val="es-CO" w:eastAsia="es-CO"/>
              </w:rPr>
            </w:pPr>
            <w:r w:rsidRPr="00082735">
              <w:rPr>
                <w:rFonts w:ascii="Arial Narrow" w:hAnsi="Arial Narrow" w:cs="Calibri"/>
                <w:sz w:val="20"/>
                <w:szCs w:val="20"/>
              </w:rPr>
              <w:t>Desarrollo social y cultural</w:t>
            </w:r>
            <w:r w:rsidR="110E62BD" w:rsidRPr="00082735">
              <w:rPr>
                <w:rFonts w:ascii="Arial Narrow" w:hAnsi="Arial Narrow" w:cs="Calibri"/>
                <w:sz w:val="20"/>
                <w:szCs w:val="20"/>
              </w:rPr>
              <w:t>.</w:t>
            </w:r>
          </w:p>
        </w:tc>
        <w:tc>
          <w:tcPr>
            <w:tcW w:w="2360" w:type="dxa"/>
            <w:shd w:val="clear" w:color="auto" w:fill="auto"/>
            <w:vAlign w:val="center"/>
          </w:tcPr>
          <w:p w14:paraId="1D84CD7F" w14:textId="12F48798" w:rsidR="0006373E" w:rsidRPr="00082735" w:rsidRDefault="0006373E" w:rsidP="28F52EAF">
            <w:pPr>
              <w:jc w:val="both"/>
              <w:rPr>
                <w:rFonts w:ascii="Arial Narrow" w:eastAsia="Times New Roman" w:hAnsi="Arial Narrow" w:cs="Calibri"/>
                <w:color w:val="000000"/>
                <w:sz w:val="20"/>
                <w:szCs w:val="20"/>
                <w:lang w:val="es-CO" w:eastAsia="es-CO"/>
              </w:rPr>
            </w:pPr>
            <w:r w:rsidRPr="00082735">
              <w:rPr>
                <w:rFonts w:ascii="Arial Narrow" w:hAnsi="Arial Narrow" w:cs="Calibri"/>
                <w:sz w:val="20"/>
                <w:szCs w:val="20"/>
              </w:rPr>
              <w:t>Construcción de ciudadanía y desarrollo de capacidades para el ejercicio de derechos de las mujeres.</w:t>
            </w:r>
          </w:p>
        </w:tc>
        <w:tc>
          <w:tcPr>
            <w:tcW w:w="2620" w:type="dxa"/>
            <w:shd w:val="clear" w:color="auto" w:fill="auto"/>
            <w:vAlign w:val="center"/>
          </w:tcPr>
          <w:p w14:paraId="0ACC55E2" w14:textId="7F1F9B87" w:rsidR="0006373E" w:rsidRPr="00082735" w:rsidRDefault="541CE9B8" w:rsidP="28F52EAF">
            <w:pPr>
              <w:jc w:val="both"/>
              <w:rPr>
                <w:rFonts w:ascii="Arial Narrow" w:eastAsia="Times New Roman" w:hAnsi="Arial Narrow" w:cs="Calibri"/>
                <w:color w:val="000000"/>
                <w:sz w:val="20"/>
                <w:szCs w:val="20"/>
                <w:lang w:val="es-CO" w:eastAsia="es-CO"/>
              </w:rPr>
            </w:pPr>
            <w:r w:rsidRPr="28F52EAF">
              <w:rPr>
                <w:rFonts w:ascii="Arial Narrow" w:eastAsia="Arial Narrow" w:hAnsi="Arial Narrow" w:cs="Arial Narrow"/>
                <w:color w:val="000000" w:themeColor="text1"/>
                <w:sz w:val="20"/>
                <w:szCs w:val="20"/>
                <w:lang w:val="es-CO" w:eastAsia="es-CO"/>
              </w:rPr>
              <w:t xml:space="preserve">Capacitar </w:t>
            </w:r>
            <w:r w:rsidR="32885A4E" w:rsidRPr="02BEB536">
              <w:rPr>
                <w:rFonts w:ascii="Arial Narrow" w:eastAsia="Arial Narrow" w:hAnsi="Arial Narrow" w:cs="Arial Narrow"/>
                <w:color w:val="000000" w:themeColor="text1"/>
                <w:sz w:val="20"/>
                <w:szCs w:val="20"/>
                <w:lang w:val="es-CO" w:eastAsia="es-CO"/>
              </w:rPr>
              <w:t>1530</w:t>
            </w:r>
            <w:r w:rsidRPr="00082735">
              <w:rPr>
                <w:rFonts w:ascii="Arial Narrow" w:eastAsia="Times New Roman" w:hAnsi="Arial Narrow" w:cs="Calibri"/>
                <w:color w:val="C00000"/>
                <w:sz w:val="20"/>
                <w:szCs w:val="20"/>
                <w:lang w:val="es-CO" w:eastAsia="es-CO"/>
              </w:rPr>
              <w:t xml:space="preserve"> </w:t>
            </w:r>
            <w:r w:rsidRPr="00082735">
              <w:rPr>
                <w:rFonts w:ascii="Arial Narrow" w:hAnsi="Arial Narrow" w:cs="Calibri"/>
                <w:sz w:val="20"/>
                <w:szCs w:val="20"/>
              </w:rPr>
              <w:t>personas para la construcción de ciudadanía y desarrollo de capacidades para el ejercicio de derechos de las mujeres</w:t>
            </w:r>
            <w:r w:rsidR="276DFFC0" w:rsidRPr="00082735">
              <w:rPr>
                <w:rFonts w:ascii="Arial Narrow" w:hAnsi="Arial Narrow" w:cs="Calibri"/>
                <w:sz w:val="20"/>
                <w:szCs w:val="20"/>
              </w:rPr>
              <w:t>.</w:t>
            </w:r>
          </w:p>
        </w:tc>
        <w:tc>
          <w:tcPr>
            <w:tcW w:w="2180" w:type="dxa"/>
            <w:shd w:val="clear" w:color="auto" w:fill="auto"/>
            <w:vAlign w:val="center"/>
          </w:tcPr>
          <w:p w14:paraId="5C078349" w14:textId="1F2456B6" w:rsidR="0006373E" w:rsidRPr="00082735" w:rsidRDefault="0006373E" w:rsidP="28F52EAF">
            <w:pPr>
              <w:jc w:val="both"/>
              <w:rPr>
                <w:rFonts w:ascii="Arial Narrow" w:eastAsia="Times New Roman" w:hAnsi="Arial Narrow" w:cs="Calibri"/>
                <w:color w:val="000000"/>
                <w:sz w:val="20"/>
                <w:szCs w:val="20"/>
                <w:lang w:val="es-CO" w:eastAsia="es-CO"/>
              </w:rPr>
            </w:pPr>
            <w:r w:rsidRPr="00082735">
              <w:rPr>
                <w:rFonts w:ascii="Arial Narrow" w:hAnsi="Arial Narrow" w:cs="Calibri"/>
                <w:sz w:val="20"/>
                <w:szCs w:val="20"/>
              </w:rPr>
              <w:t>Personas capacitadas para la construcción de ciudadanía y desarrollo de capacidades para el ejercicio de derechos de las mujeres.</w:t>
            </w:r>
          </w:p>
        </w:tc>
      </w:tr>
      <w:tr w:rsidR="0006373E" w:rsidRPr="00082735" w14:paraId="2C573C81" w14:textId="77777777" w:rsidTr="00B052AA">
        <w:trPr>
          <w:trHeight w:val="615"/>
          <w:jc w:val="center"/>
        </w:trPr>
        <w:tc>
          <w:tcPr>
            <w:tcW w:w="2280" w:type="dxa"/>
            <w:vMerge/>
            <w:vAlign w:val="center"/>
          </w:tcPr>
          <w:p w14:paraId="159C44F6" w14:textId="0B1D99F2" w:rsidR="0006373E" w:rsidRPr="00082735" w:rsidRDefault="0006373E" w:rsidP="00435E57">
            <w:pPr>
              <w:jc w:val="both"/>
              <w:rPr>
                <w:rFonts w:ascii="Arial Narrow" w:hAnsi="Arial Narrow" w:cs="Calibri"/>
                <w:sz w:val="20"/>
                <w:szCs w:val="20"/>
              </w:rPr>
            </w:pPr>
          </w:p>
        </w:tc>
        <w:tc>
          <w:tcPr>
            <w:tcW w:w="2360" w:type="dxa"/>
            <w:shd w:val="clear" w:color="auto" w:fill="auto"/>
            <w:vAlign w:val="center"/>
          </w:tcPr>
          <w:p w14:paraId="270E4DE9" w14:textId="5DB8D05E" w:rsidR="0006373E" w:rsidRPr="00082735" w:rsidRDefault="0006373E" w:rsidP="28F52EAF">
            <w:pPr>
              <w:jc w:val="both"/>
              <w:rPr>
                <w:rFonts w:ascii="Arial Narrow" w:hAnsi="Arial Narrow" w:cs="Calibri"/>
                <w:sz w:val="20"/>
                <w:szCs w:val="20"/>
              </w:rPr>
            </w:pPr>
            <w:r w:rsidRPr="00082735">
              <w:rPr>
                <w:rFonts w:ascii="Arial Narrow" w:hAnsi="Arial Narrow" w:cs="Calibri"/>
                <w:sz w:val="20"/>
                <w:szCs w:val="20"/>
              </w:rPr>
              <w:t>Prevención del feminicidio y la violencia contra la mujer.</w:t>
            </w:r>
          </w:p>
        </w:tc>
        <w:tc>
          <w:tcPr>
            <w:tcW w:w="2620" w:type="dxa"/>
            <w:shd w:val="clear" w:color="auto" w:fill="auto"/>
            <w:vAlign w:val="center"/>
          </w:tcPr>
          <w:p w14:paraId="6ACFB47D" w14:textId="11A835B5" w:rsidR="0006373E" w:rsidRPr="00082735" w:rsidRDefault="541CE9B8" w:rsidP="28F52EAF">
            <w:pPr>
              <w:jc w:val="both"/>
              <w:rPr>
                <w:rFonts w:ascii="Arial Narrow" w:eastAsia="Times New Roman" w:hAnsi="Arial Narrow" w:cs="Calibri"/>
                <w:color w:val="000000"/>
                <w:sz w:val="20"/>
                <w:szCs w:val="20"/>
                <w:lang w:val="es-CO" w:eastAsia="es-CO"/>
              </w:rPr>
            </w:pPr>
            <w:r w:rsidRPr="28F52EAF">
              <w:rPr>
                <w:rFonts w:ascii="Arial Narrow" w:eastAsia="Arial Narrow" w:hAnsi="Arial Narrow" w:cs="Arial Narrow"/>
                <w:color w:val="000000" w:themeColor="text1"/>
                <w:sz w:val="20"/>
                <w:szCs w:val="20"/>
                <w:lang w:val="es-CO" w:eastAsia="es-CO"/>
              </w:rPr>
              <w:t xml:space="preserve">Vincular </w:t>
            </w:r>
            <w:r w:rsidR="130BDA0D" w:rsidRPr="02BEB536">
              <w:rPr>
                <w:rFonts w:ascii="Arial Narrow" w:eastAsia="Arial Narrow" w:hAnsi="Arial Narrow" w:cs="Arial Narrow"/>
                <w:color w:val="000000" w:themeColor="text1"/>
                <w:sz w:val="20"/>
                <w:szCs w:val="20"/>
                <w:lang w:val="es-CO" w:eastAsia="es-CO"/>
              </w:rPr>
              <w:t>2040</w:t>
            </w:r>
            <w:r w:rsidR="00B052AA">
              <w:rPr>
                <w:rFonts w:ascii="Arial Narrow" w:eastAsia="Arial Narrow" w:hAnsi="Arial Narrow" w:cs="Arial Narrow"/>
                <w:color w:val="000000" w:themeColor="text1"/>
                <w:sz w:val="20"/>
                <w:szCs w:val="20"/>
                <w:lang w:val="es-CO" w:eastAsia="es-CO"/>
              </w:rPr>
              <w:t xml:space="preserve"> </w:t>
            </w:r>
            <w:r w:rsidRPr="28F52EAF">
              <w:rPr>
                <w:rFonts w:ascii="Arial Narrow" w:eastAsia="Arial Narrow" w:hAnsi="Arial Narrow" w:cs="Arial Narrow"/>
                <w:color w:val="000000" w:themeColor="text1"/>
                <w:sz w:val="20"/>
                <w:szCs w:val="20"/>
                <w:lang w:val="es-CO" w:eastAsia="es-CO"/>
              </w:rPr>
              <w:t>p</w:t>
            </w:r>
            <w:r w:rsidRPr="00082735">
              <w:rPr>
                <w:rFonts w:ascii="Arial Narrow" w:hAnsi="Arial Narrow" w:cs="Calibri"/>
                <w:sz w:val="20"/>
                <w:szCs w:val="20"/>
              </w:rPr>
              <w:t>ersonas</w:t>
            </w:r>
            <w:r w:rsidR="00F31C18">
              <w:rPr>
                <w:rFonts w:ascii="Arial Narrow" w:hAnsi="Arial Narrow" w:cs="Calibri"/>
                <w:sz w:val="20"/>
                <w:szCs w:val="20"/>
              </w:rPr>
              <w:t xml:space="preserve"> </w:t>
            </w:r>
            <w:r w:rsidRPr="00082735">
              <w:rPr>
                <w:rFonts w:ascii="Arial Narrow" w:hAnsi="Arial Narrow" w:cs="Calibri"/>
                <w:sz w:val="20"/>
                <w:szCs w:val="20"/>
              </w:rPr>
              <w:t>en acciones para la prevención del feminicidio y la violencia contra la mujer</w:t>
            </w:r>
            <w:r w:rsidR="276DFFC0" w:rsidRPr="00082735">
              <w:rPr>
                <w:rFonts w:ascii="Arial Narrow" w:hAnsi="Arial Narrow" w:cs="Calibri"/>
                <w:sz w:val="20"/>
                <w:szCs w:val="20"/>
              </w:rPr>
              <w:t>.</w:t>
            </w:r>
          </w:p>
        </w:tc>
        <w:tc>
          <w:tcPr>
            <w:tcW w:w="2180" w:type="dxa"/>
            <w:shd w:val="clear" w:color="auto" w:fill="auto"/>
            <w:vAlign w:val="center"/>
          </w:tcPr>
          <w:p w14:paraId="3D4C1F3D" w14:textId="501F5916" w:rsidR="0006373E" w:rsidRPr="00082735" w:rsidRDefault="0006373E" w:rsidP="28F52EAF">
            <w:pPr>
              <w:jc w:val="both"/>
              <w:rPr>
                <w:rFonts w:ascii="Arial Narrow" w:hAnsi="Arial Narrow" w:cs="Calibri"/>
                <w:sz w:val="20"/>
                <w:szCs w:val="20"/>
              </w:rPr>
            </w:pPr>
            <w:r w:rsidRPr="00082735">
              <w:rPr>
                <w:rFonts w:ascii="Arial Narrow" w:hAnsi="Arial Narrow" w:cs="Calibri"/>
                <w:sz w:val="20"/>
                <w:szCs w:val="20"/>
              </w:rPr>
              <w:t>Número de Personas vinculadas en acciones para la prevención del feminicidio y la violencia contra la mujer</w:t>
            </w:r>
          </w:p>
        </w:tc>
      </w:tr>
    </w:tbl>
    <w:p w14:paraId="5CB47FC4" w14:textId="4EFA9F66" w:rsidR="003B4654" w:rsidRPr="00082735" w:rsidRDefault="003B4654" w:rsidP="28F52EAF">
      <w:pPr>
        <w:autoSpaceDE w:val="0"/>
        <w:autoSpaceDN w:val="0"/>
        <w:adjustRightInd w:val="0"/>
        <w:rPr>
          <w:rFonts w:ascii="Arial Narrow" w:hAnsi="Arial Narrow"/>
          <w:b/>
          <w:bCs/>
        </w:rPr>
      </w:pPr>
    </w:p>
    <w:p w14:paraId="34644146" w14:textId="27CE5B9F" w:rsidR="007A6AE6" w:rsidRPr="00082735" w:rsidRDefault="00AF76C7" w:rsidP="28F52EAF">
      <w:pPr>
        <w:autoSpaceDE w:val="0"/>
        <w:autoSpaceDN w:val="0"/>
        <w:adjustRightInd w:val="0"/>
        <w:jc w:val="both"/>
        <w:rPr>
          <w:rFonts w:ascii="Arial Narrow" w:hAnsi="Arial Narrow"/>
          <w:b/>
          <w:bCs/>
        </w:rPr>
      </w:pPr>
      <w:r w:rsidRPr="6606FFFB">
        <w:rPr>
          <w:rStyle w:val="Textoennegrita"/>
          <w:rFonts w:ascii="Arial Narrow" w:hAnsi="Arial Narrow"/>
        </w:rPr>
        <w:t xml:space="preserve">Artículo </w:t>
      </w:r>
      <w:r w:rsidR="00514363">
        <w:rPr>
          <w:rStyle w:val="Textoennegrita"/>
          <w:rFonts w:ascii="Arial Narrow" w:hAnsi="Arial Narrow"/>
        </w:rPr>
        <w:t>44</w:t>
      </w:r>
      <w:r w:rsidR="0E2D2BDD" w:rsidRPr="6606FFFB">
        <w:rPr>
          <w:rStyle w:val="Textoennegrita"/>
          <w:rFonts w:ascii="Arial Narrow" w:hAnsi="Arial Narrow"/>
        </w:rPr>
        <w:t>.</w:t>
      </w:r>
      <w:r w:rsidRPr="6606FFFB">
        <w:rPr>
          <w:rStyle w:val="Textoennegrita"/>
          <w:rFonts w:ascii="Arial Narrow" w:hAnsi="Arial Narrow"/>
        </w:rPr>
        <w:t xml:space="preserve"> </w:t>
      </w:r>
      <w:r w:rsidR="007A6AE6" w:rsidRPr="6606FFFB">
        <w:rPr>
          <w:rFonts w:ascii="Arial Narrow" w:hAnsi="Arial Narrow"/>
          <w:b/>
          <w:bCs/>
        </w:rPr>
        <w:t xml:space="preserve">Programa </w:t>
      </w:r>
      <w:r w:rsidR="00FF4A04" w:rsidRPr="6606FFFB">
        <w:rPr>
          <w:rFonts w:ascii="Arial Narrow" w:hAnsi="Arial Narrow"/>
          <w:b/>
          <w:bCs/>
        </w:rPr>
        <w:t>Cultura ciudadana para la confianza, la convivencia y la participación desde la vida cotidiana</w:t>
      </w:r>
      <w:r w:rsidR="00AF4B1E" w:rsidRPr="6606FFFB">
        <w:rPr>
          <w:rFonts w:ascii="Arial Narrow" w:hAnsi="Arial Narrow"/>
          <w:b/>
          <w:bCs/>
        </w:rPr>
        <w:t>.</w:t>
      </w:r>
    </w:p>
    <w:p w14:paraId="711AD23F" w14:textId="77777777" w:rsidR="00FF4A04" w:rsidRPr="00082735" w:rsidRDefault="00FF4A04" w:rsidP="28F52EAF">
      <w:pPr>
        <w:autoSpaceDE w:val="0"/>
        <w:autoSpaceDN w:val="0"/>
        <w:adjustRightInd w:val="0"/>
        <w:jc w:val="both"/>
        <w:rPr>
          <w:rFonts w:ascii="Arial Narrow" w:hAnsi="Arial Narrow"/>
          <w:color w:val="8DB3E2" w:themeColor="text2" w:themeTint="66"/>
        </w:rPr>
      </w:pPr>
    </w:p>
    <w:p w14:paraId="7851080E" w14:textId="77777777" w:rsidR="000D5E80" w:rsidRPr="00082735" w:rsidRDefault="000D5E80" w:rsidP="00020C87">
      <w:pPr>
        <w:pStyle w:val="EstiloPdlparrafo"/>
        <w:rPr>
          <w:color w:val="8DB3E2" w:themeColor="text2" w:themeTint="66"/>
        </w:rPr>
      </w:pPr>
      <w:r w:rsidRPr="6A872DC0">
        <w:t>Se disminuirán los índices de violencia en la localidad contra los niños, niñas, adolescentes, jóvenes, LGTBI, mujeres, y adultos mayores, priorizando su prevención y atención, con miras a que sus derechos sean restablecidos en debida forma.</w:t>
      </w:r>
    </w:p>
    <w:p w14:paraId="57AF094E" w14:textId="77777777" w:rsidR="000D5E80" w:rsidRPr="00082735" w:rsidRDefault="000D5E80" w:rsidP="00020C87">
      <w:pPr>
        <w:pStyle w:val="EstiloPdlparrafo"/>
        <w:rPr>
          <w:color w:val="8DB3E2" w:themeColor="text2" w:themeTint="66"/>
        </w:rPr>
      </w:pPr>
      <w:r w:rsidRPr="6A872DC0">
        <w:t>Para ello, se fortalecerán y difundirán los canales y lugares de denuncia, así como la ruta de atención a los casos de violencia en la localidad y en la adopción</w:t>
      </w:r>
    </w:p>
    <w:p w14:paraId="7104D7DD" w14:textId="77777777" w:rsidR="000D5E80" w:rsidRPr="00082735" w:rsidRDefault="000D5E80" w:rsidP="00020C87">
      <w:pPr>
        <w:pStyle w:val="EstiloPdlparrafo"/>
        <w:rPr>
          <w:color w:val="8DB3E2" w:themeColor="text2" w:themeTint="66"/>
        </w:rPr>
      </w:pPr>
      <w:r w:rsidRPr="6A872DC0">
        <w:t>efectiva de medidas de prevención y protección a las víctimas de violencia.</w:t>
      </w:r>
    </w:p>
    <w:p w14:paraId="61DA3404" w14:textId="77777777" w:rsidR="000D5E80" w:rsidRPr="00082735" w:rsidRDefault="000D5E80" w:rsidP="004660B4">
      <w:pPr>
        <w:pStyle w:val="EstiloPdlparrafo"/>
        <w:rPr>
          <w:color w:val="8DB3E2" w:themeColor="text2" w:themeTint="66"/>
        </w:rPr>
      </w:pPr>
      <w:r w:rsidRPr="6A872DC0">
        <w:lastRenderedPageBreak/>
        <w:t>Se fomentará una escuela de liderazgo para niños, niñas, adolescentes, jóvenes y mujeres para que tengan voz y sean visibles en la localidad como gestores y promotores de convivencia y resolución de conflictos con enfoque diferencial.</w:t>
      </w:r>
    </w:p>
    <w:p w14:paraId="78545C04" w14:textId="0B0A6BAD" w:rsidR="007A6AE6" w:rsidRPr="00082735" w:rsidRDefault="000D5E80" w:rsidP="004660B4">
      <w:pPr>
        <w:pStyle w:val="EstiloPdlparrafo"/>
        <w:rPr>
          <w:color w:val="8DB3E2" w:themeColor="text2" w:themeTint="66"/>
        </w:rPr>
      </w:pPr>
      <w:r w:rsidRPr="6A872DC0">
        <w:t>Se promoverán procesos de formación en conciliación de controversias y mecanismos alternativos de arreglo y solución de conflictos mediante el diálogo y relaciones amigables, para gestionar conflictos y controversias y vincular a los actores de justicia comunitaria, a los Jueces de Paz y a los Puntos de Atención Comunitaria PAC de la localidad a estos procesos, mediante la ubicación de puntos de atención en las diferentes UPZ de la localidad.</w:t>
      </w:r>
    </w:p>
    <w:p w14:paraId="585CA224" w14:textId="77777777" w:rsidR="007A6AE6" w:rsidRPr="00082735" w:rsidRDefault="007A6AE6" w:rsidP="28F52EAF">
      <w:pPr>
        <w:autoSpaceDE w:val="0"/>
        <w:autoSpaceDN w:val="0"/>
        <w:adjustRightInd w:val="0"/>
        <w:jc w:val="both"/>
        <w:rPr>
          <w:rFonts w:ascii="Arial Narrow" w:hAnsi="Arial Narrow"/>
          <w:bCs/>
          <w:lang w:val="es-AR"/>
        </w:rPr>
      </w:pPr>
    </w:p>
    <w:p w14:paraId="74C5292C" w14:textId="72119F26" w:rsidR="007A6AE6" w:rsidRPr="00082735" w:rsidRDefault="00AF76C7" w:rsidP="28F52EAF">
      <w:pPr>
        <w:autoSpaceDE w:val="0"/>
        <w:autoSpaceDN w:val="0"/>
        <w:adjustRightInd w:val="0"/>
        <w:jc w:val="both"/>
        <w:rPr>
          <w:rFonts w:ascii="Arial Narrow" w:hAnsi="Arial Narrow"/>
          <w:lang w:val="es-AR"/>
        </w:rPr>
      </w:pPr>
      <w:r w:rsidRPr="6606FFFB">
        <w:rPr>
          <w:rStyle w:val="Textoennegrita"/>
          <w:rFonts w:ascii="Arial Narrow" w:hAnsi="Arial Narrow"/>
        </w:rPr>
        <w:t xml:space="preserve">Artículo </w:t>
      </w:r>
      <w:r w:rsidR="00514363">
        <w:rPr>
          <w:rStyle w:val="Textoennegrita"/>
          <w:rFonts w:ascii="Arial Narrow" w:hAnsi="Arial Narrow"/>
        </w:rPr>
        <w:t>45</w:t>
      </w:r>
      <w:r w:rsidR="52E7A874" w:rsidRPr="6606FFFB">
        <w:rPr>
          <w:rStyle w:val="Textoennegrita"/>
          <w:rFonts w:ascii="Arial Narrow" w:hAnsi="Arial Narrow"/>
        </w:rPr>
        <w:t>.</w:t>
      </w:r>
      <w:r w:rsidRPr="6606FFFB">
        <w:rPr>
          <w:rStyle w:val="Textoennegrita"/>
          <w:rFonts w:ascii="Arial Narrow" w:hAnsi="Arial Narrow"/>
        </w:rPr>
        <w:t xml:space="preserve"> </w:t>
      </w:r>
      <w:r w:rsidR="00FC1879" w:rsidRPr="6606FFFB">
        <w:rPr>
          <w:rFonts w:ascii="Arial Narrow" w:hAnsi="Arial Narrow"/>
          <w:b/>
          <w:bCs/>
        </w:rPr>
        <w:t>Metas e indicadores del programa</w:t>
      </w:r>
      <w:r w:rsidR="007A6AE6" w:rsidRPr="6606FFFB">
        <w:rPr>
          <w:rFonts w:ascii="Arial Narrow" w:hAnsi="Arial Narrow"/>
          <w:b/>
          <w:bCs/>
        </w:rPr>
        <w:t>.</w:t>
      </w:r>
    </w:p>
    <w:p w14:paraId="4AC984FB" w14:textId="77777777" w:rsidR="007A6AE6" w:rsidRPr="00082735" w:rsidRDefault="007A6AE6" w:rsidP="28F52EAF">
      <w:pPr>
        <w:autoSpaceDE w:val="0"/>
        <w:autoSpaceDN w:val="0"/>
        <w:adjustRightInd w:val="0"/>
        <w:jc w:val="both"/>
        <w:rPr>
          <w:rFonts w:ascii="Arial Narrow" w:hAnsi="Arial Narrow"/>
          <w:bCs/>
          <w:lang w:val="es-AR"/>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7A6AE6" w:rsidRPr="00082735" w14:paraId="48A2FFF4" w14:textId="77777777" w:rsidTr="28F52EAF">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auto" w:fill="375623"/>
            <w:vAlign w:val="center"/>
            <w:hideMark/>
          </w:tcPr>
          <w:p w14:paraId="2FFF5EBC" w14:textId="77777777" w:rsidR="007A6AE6" w:rsidRPr="00082735" w:rsidRDefault="007A6AE6"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LÍNEA</w:t>
            </w:r>
          </w:p>
        </w:tc>
        <w:tc>
          <w:tcPr>
            <w:tcW w:w="2360" w:type="dxa"/>
            <w:tcBorders>
              <w:top w:val="single" w:sz="4" w:space="0" w:color="auto"/>
              <w:left w:val="nil"/>
              <w:bottom w:val="single" w:sz="4" w:space="0" w:color="auto"/>
              <w:right w:val="single" w:sz="4" w:space="0" w:color="auto"/>
            </w:tcBorders>
            <w:shd w:val="clear" w:color="auto" w:fill="375623"/>
            <w:vAlign w:val="center"/>
            <w:hideMark/>
          </w:tcPr>
          <w:p w14:paraId="72E22C0F" w14:textId="77777777" w:rsidR="007A6AE6" w:rsidRPr="00082735" w:rsidRDefault="007A6AE6"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auto" w:fill="375623"/>
            <w:vAlign w:val="center"/>
            <w:hideMark/>
          </w:tcPr>
          <w:p w14:paraId="69C12C84" w14:textId="77777777" w:rsidR="007A6AE6" w:rsidRPr="00082735" w:rsidRDefault="007A6AE6"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auto" w:fill="375623"/>
            <w:vAlign w:val="center"/>
            <w:hideMark/>
          </w:tcPr>
          <w:p w14:paraId="32D5A18A" w14:textId="77777777" w:rsidR="007A6AE6" w:rsidRPr="00082735" w:rsidRDefault="007A6AE6"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Indicador</w:t>
            </w:r>
          </w:p>
        </w:tc>
      </w:tr>
      <w:tr w:rsidR="00FF4A04" w:rsidRPr="00082735" w14:paraId="70FDF41A" w14:textId="77777777" w:rsidTr="02BEB536">
        <w:trPr>
          <w:trHeight w:val="615"/>
          <w:jc w:val="center"/>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6ED892B3" w14:textId="2F966CAC" w:rsidR="00FF4A04" w:rsidRPr="00082735" w:rsidRDefault="00FF4A04" w:rsidP="28F52EAF">
            <w:pPr>
              <w:jc w:val="both"/>
              <w:rPr>
                <w:rFonts w:ascii="Arial Narrow" w:eastAsia="Times New Roman" w:hAnsi="Arial Narrow" w:cs="Calibri"/>
                <w:color w:val="FF0000"/>
                <w:sz w:val="20"/>
                <w:szCs w:val="20"/>
                <w:lang w:val="es-CO" w:eastAsia="es-CO"/>
              </w:rPr>
            </w:pPr>
            <w:r w:rsidRPr="00082735">
              <w:rPr>
                <w:rFonts w:ascii="Arial Narrow" w:hAnsi="Arial Narrow" w:cs="Calibri"/>
                <w:sz w:val="20"/>
                <w:szCs w:val="20"/>
              </w:rPr>
              <w:t>Desarrollo social y cultural</w:t>
            </w:r>
            <w:r w:rsidR="62229568" w:rsidRPr="00082735">
              <w:rPr>
                <w:rFonts w:ascii="Arial Narrow" w:hAnsi="Arial Narrow" w:cs="Calibri"/>
                <w:sz w:val="20"/>
                <w:szCs w:val="20"/>
              </w:rPr>
              <w:t>.</w:t>
            </w:r>
          </w:p>
        </w:tc>
        <w:tc>
          <w:tcPr>
            <w:tcW w:w="2360" w:type="dxa"/>
            <w:tcBorders>
              <w:top w:val="single" w:sz="4" w:space="0" w:color="auto"/>
              <w:left w:val="nil"/>
              <w:bottom w:val="single" w:sz="4" w:space="0" w:color="auto"/>
              <w:right w:val="single" w:sz="4" w:space="0" w:color="auto"/>
            </w:tcBorders>
            <w:shd w:val="clear" w:color="auto" w:fill="auto"/>
            <w:vAlign w:val="center"/>
          </w:tcPr>
          <w:p w14:paraId="0580DEE2" w14:textId="188D7BEF" w:rsidR="00FF4A04" w:rsidRPr="00082735" w:rsidRDefault="00FF4A04" w:rsidP="28F52EAF">
            <w:pPr>
              <w:jc w:val="both"/>
              <w:rPr>
                <w:rFonts w:ascii="Arial Narrow" w:eastAsia="Times New Roman" w:hAnsi="Arial Narrow" w:cs="Calibri"/>
                <w:color w:val="000000"/>
                <w:sz w:val="20"/>
                <w:szCs w:val="20"/>
                <w:lang w:val="es-CO" w:eastAsia="es-CO"/>
              </w:rPr>
            </w:pPr>
            <w:r w:rsidRPr="00082735">
              <w:rPr>
                <w:rFonts w:ascii="Arial Narrow" w:hAnsi="Arial Narrow" w:cs="Calibri"/>
                <w:sz w:val="20"/>
                <w:szCs w:val="20"/>
              </w:rPr>
              <w:t>Promoción de la convivencia ciudadana.</w:t>
            </w:r>
          </w:p>
        </w:tc>
        <w:tc>
          <w:tcPr>
            <w:tcW w:w="2620" w:type="dxa"/>
            <w:tcBorders>
              <w:top w:val="single" w:sz="4" w:space="0" w:color="auto"/>
              <w:left w:val="nil"/>
              <w:bottom w:val="single" w:sz="4" w:space="0" w:color="auto"/>
              <w:right w:val="single" w:sz="4" w:space="0" w:color="auto"/>
            </w:tcBorders>
            <w:shd w:val="clear" w:color="auto" w:fill="auto"/>
            <w:vAlign w:val="center"/>
          </w:tcPr>
          <w:p w14:paraId="3BF32F56" w14:textId="241D41C9" w:rsidR="00FF4A04" w:rsidRPr="00082735" w:rsidRDefault="3C08F2EF" w:rsidP="28F52EAF">
            <w:pPr>
              <w:jc w:val="both"/>
              <w:rPr>
                <w:rFonts w:ascii="Arial Narrow" w:eastAsia="Times New Roman" w:hAnsi="Arial Narrow" w:cs="Calibri"/>
                <w:color w:val="000000"/>
                <w:sz w:val="20"/>
                <w:szCs w:val="20"/>
                <w:lang w:val="es-CO" w:eastAsia="es-CO"/>
              </w:rPr>
            </w:pPr>
            <w:r w:rsidRPr="28F52EAF">
              <w:rPr>
                <w:rFonts w:ascii="Arial Narrow" w:eastAsia="Arial Narrow" w:hAnsi="Arial Narrow" w:cs="Arial Narrow"/>
                <w:color w:val="000000" w:themeColor="text1"/>
                <w:sz w:val="20"/>
                <w:szCs w:val="20"/>
                <w:lang w:val="es-CO" w:eastAsia="es-CO"/>
              </w:rPr>
              <w:t xml:space="preserve">Implementar </w:t>
            </w:r>
            <w:r w:rsidR="67B6CFD3" w:rsidRPr="02BEB536">
              <w:rPr>
                <w:rFonts w:ascii="Arial Narrow" w:eastAsia="Arial Narrow" w:hAnsi="Arial Narrow" w:cs="Arial Narrow"/>
                <w:color w:val="000000" w:themeColor="text1"/>
                <w:sz w:val="20"/>
                <w:szCs w:val="20"/>
                <w:lang w:val="es-CO" w:eastAsia="es-CO"/>
              </w:rPr>
              <w:t>4</w:t>
            </w:r>
            <w:r w:rsidR="62229568" w:rsidRPr="02BEB536">
              <w:rPr>
                <w:rFonts w:ascii="Arial Narrow" w:eastAsia="Times New Roman" w:hAnsi="Arial Narrow" w:cs="Calibri"/>
                <w:color w:val="C00000"/>
                <w:sz w:val="20"/>
                <w:szCs w:val="20"/>
                <w:lang w:val="es-CO" w:eastAsia="es-CO"/>
              </w:rPr>
              <w:t xml:space="preserve"> </w:t>
            </w:r>
            <w:r w:rsidR="276DFFC0" w:rsidRPr="00082735">
              <w:rPr>
                <w:rFonts w:ascii="Arial Narrow" w:hAnsi="Arial Narrow" w:cs="Calibri"/>
                <w:sz w:val="20"/>
                <w:szCs w:val="20"/>
              </w:rPr>
              <w:t>estrategia</w:t>
            </w:r>
            <w:r w:rsidRPr="00082735">
              <w:rPr>
                <w:rFonts w:ascii="Arial Narrow" w:hAnsi="Arial Narrow" w:cs="Calibri"/>
                <w:sz w:val="20"/>
                <w:szCs w:val="20"/>
              </w:rPr>
              <w:t xml:space="preserve"> de atención de movilizaciones y aglomeraciones en el territorio a través de equipos de gestores de convivencia bajo el direccionamiento estratégico de la Secretaria de Seguridad, Convivencia y Justicia</w:t>
            </w:r>
            <w:r w:rsidR="276DFFC0" w:rsidRPr="00082735">
              <w:rPr>
                <w:rFonts w:ascii="Arial Narrow" w:hAnsi="Arial Narrow" w:cs="Calibri"/>
                <w:sz w:val="20"/>
                <w:szCs w:val="20"/>
              </w:rPr>
              <w:t>.</w:t>
            </w:r>
          </w:p>
        </w:tc>
        <w:tc>
          <w:tcPr>
            <w:tcW w:w="2180" w:type="dxa"/>
            <w:tcBorders>
              <w:top w:val="single" w:sz="4" w:space="0" w:color="auto"/>
              <w:left w:val="nil"/>
              <w:bottom w:val="single" w:sz="4" w:space="0" w:color="auto"/>
              <w:right w:val="single" w:sz="4" w:space="0" w:color="auto"/>
            </w:tcBorders>
            <w:shd w:val="clear" w:color="auto" w:fill="auto"/>
            <w:vAlign w:val="center"/>
          </w:tcPr>
          <w:p w14:paraId="7B6BC8A9" w14:textId="6363D054" w:rsidR="00FF4A04" w:rsidRPr="00082735" w:rsidRDefault="00FF4A04" w:rsidP="28F52EAF">
            <w:pPr>
              <w:jc w:val="both"/>
              <w:rPr>
                <w:rFonts w:ascii="Arial Narrow" w:eastAsia="Times New Roman" w:hAnsi="Arial Narrow" w:cs="Calibri"/>
                <w:color w:val="000000"/>
                <w:sz w:val="20"/>
                <w:szCs w:val="20"/>
                <w:lang w:val="es-CO" w:eastAsia="es-CO"/>
              </w:rPr>
            </w:pPr>
            <w:r w:rsidRPr="00082735">
              <w:rPr>
                <w:rFonts w:ascii="Arial Narrow" w:hAnsi="Arial Narrow" w:cs="Calibri"/>
                <w:sz w:val="20"/>
                <w:szCs w:val="20"/>
              </w:rPr>
              <w:t>Estrategia de atención de movilizaciones y aglomeraciones en el territorio implementada a través de equipos de gestores de convivencia bajo el direccionamiento estratégico de la Secretar</w:t>
            </w:r>
            <w:r w:rsidR="20B50918" w:rsidRPr="00082735">
              <w:rPr>
                <w:rFonts w:ascii="Arial Narrow" w:hAnsi="Arial Narrow" w:cs="Calibri"/>
                <w:sz w:val="20"/>
                <w:szCs w:val="20"/>
              </w:rPr>
              <w:t>í</w:t>
            </w:r>
            <w:r w:rsidRPr="00082735">
              <w:rPr>
                <w:rFonts w:ascii="Arial Narrow" w:hAnsi="Arial Narrow" w:cs="Calibri"/>
                <w:sz w:val="20"/>
                <w:szCs w:val="20"/>
              </w:rPr>
              <w:t>a de Seguridad, Convivencia y Justicia</w:t>
            </w:r>
            <w:r w:rsidR="62229568" w:rsidRPr="00082735">
              <w:rPr>
                <w:rFonts w:ascii="Arial Narrow" w:hAnsi="Arial Narrow" w:cs="Calibri"/>
                <w:sz w:val="20"/>
                <w:szCs w:val="20"/>
              </w:rPr>
              <w:t>.</w:t>
            </w:r>
          </w:p>
        </w:tc>
      </w:tr>
    </w:tbl>
    <w:p w14:paraId="790CFDE3" w14:textId="2B46E100" w:rsidR="02BEB536" w:rsidRDefault="02BEB536"/>
    <w:p w14:paraId="0417D611" w14:textId="77777777" w:rsidR="007861CA" w:rsidRPr="00082735" w:rsidRDefault="007861CA" w:rsidP="28F52EAF">
      <w:pPr>
        <w:autoSpaceDE w:val="0"/>
        <w:autoSpaceDN w:val="0"/>
        <w:adjustRightInd w:val="0"/>
        <w:rPr>
          <w:rFonts w:ascii="Arial Narrow" w:hAnsi="Arial Narrow"/>
          <w:b/>
          <w:bCs/>
        </w:rPr>
      </w:pPr>
    </w:p>
    <w:p w14:paraId="198A5331" w14:textId="0470064E" w:rsidR="007C622D" w:rsidRPr="00082735" w:rsidRDefault="00AF76C7" w:rsidP="28F52EAF">
      <w:pPr>
        <w:autoSpaceDE w:val="0"/>
        <w:autoSpaceDN w:val="0"/>
        <w:adjustRightInd w:val="0"/>
        <w:jc w:val="both"/>
        <w:rPr>
          <w:rFonts w:ascii="Arial Narrow" w:hAnsi="Arial Narrow"/>
          <w:b/>
          <w:bCs/>
        </w:rPr>
      </w:pPr>
      <w:r w:rsidRPr="6606FFFB">
        <w:rPr>
          <w:rStyle w:val="Textoennegrita"/>
          <w:rFonts w:ascii="Arial Narrow" w:hAnsi="Arial Narrow"/>
        </w:rPr>
        <w:t xml:space="preserve">Artículo </w:t>
      </w:r>
      <w:r w:rsidR="1FD9EA07" w:rsidRPr="6606FFFB">
        <w:rPr>
          <w:rStyle w:val="Textoennegrita"/>
          <w:rFonts w:ascii="Arial Narrow" w:hAnsi="Arial Narrow"/>
        </w:rPr>
        <w:t>4</w:t>
      </w:r>
      <w:r w:rsidR="00514363">
        <w:rPr>
          <w:rStyle w:val="Textoennegrita"/>
          <w:rFonts w:ascii="Arial Narrow" w:hAnsi="Arial Narrow"/>
        </w:rPr>
        <w:t>6</w:t>
      </w:r>
      <w:r w:rsidR="1FD9EA07" w:rsidRPr="6606FFFB">
        <w:rPr>
          <w:rStyle w:val="Textoennegrita"/>
          <w:rFonts w:ascii="Arial Narrow" w:hAnsi="Arial Narrow"/>
        </w:rPr>
        <w:t>.</w:t>
      </w:r>
      <w:r w:rsidRPr="6606FFFB">
        <w:rPr>
          <w:rStyle w:val="Textoennegrita"/>
          <w:rFonts w:ascii="Arial Narrow" w:hAnsi="Arial Narrow"/>
        </w:rPr>
        <w:t xml:space="preserve"> </w:t>
      </w:r>
      <w:r w:rsidR="00CB7260" w:rsidRPr="6606FFFB">
        <w:rPr>
          <w:rFonts w:ascii="Arial Narrow" w:hAnsi="Arial Narrow"/>
          <w:b/>
          <w:bCs/>
        </w:rPr>
        <w:t>P</w:t>
      </w:r>
      <w:r w:rsidR="007C622D" w:rsidRPr="6606FFFB">
        <w:rPr>
          <w:rFonts w:ascii="Arial Narrow" w:hAnsi="Arial Narrow"/>
          <w:b/>
          <w:bCs/>
        </w:rPr>
        <w:t xml:space="preserve">rograma </w:t>
      </w:r>
      <w:r w:rsidR="00CB7260" w:rsidRPr="6606FFFB">
        <w:rPr>
          <w:rFonts w:ascii="Arial Narrow" w:hAnsi="Arial Narrow"/>
          <w:b/>
          <w:bCs/>
        </w:rPr>
        <w:t>Espacio público más seguro y construido colectivamente.</w:t>
      </w:r>
    </w:p>
    <w:p w14:paraId="6AA639C4" w14:textId="77777777" w:rsidR="007C622D" w:rsidRPr="00082735" w:rsidRDefault="007C622D" w:rsidP="28F52EAF">
      <w:pPr>
        <w:autoSpaceDE w:val="0"/>
        <w:autoSpaceDN w:val="0"/>
        <w:adjustRightInd w:val="0"/>
        <w:jc w:val="both"/>
        <w:rPr>
          <w:rFonts w:ascii="Arial Narrow" w:hAnsi="Arial Narrow"/>
          <w:b/>
          <w:bCs/>
        </w:rPr>
      </w:pPr>
    </w:p>
    <w:p w14:paraId="5BE6F675" w14:textId="77777777" w:rsidR="000D5E80" w:rsidRPr="00082735" w:rsidRDefault="000D5E80" w:rsidP="00FC4341">
      <w:pPr>
        <w:pStyle w:val="EstiloPdlparrafo"/>
        <w:rPr>
          <w:color w:val="8DB3E2" w:themeColor="text2" w:themeTint="66"/>
        </w:rPr>
      </w:pPr>
      <w:r w:rsidRPr="6A872DC0">
        <w:t>Se consolidará el proyecto "Espacio público seguro, eficiente, incluyente y productivo", enfocado en  el uso y aprovechamiento del espacio público, en donde convergen los aspectos de supervivencia y el derecho al trabajo, como también los acuerdos para fortalecer la formalidad. Estos traerán ingresos y mejoramiento de las condiciones de vida y el consecuente impacto favorable en la seguridad de la localidad. A su vez permitirán una movilidad adecuada y segura en el espacio público.</w:t>
      </w:r>
    </w:p>
    <w:p w14:paraId="4689CF41" w14:textId="77777777" w:rsidR="000D5E80" w:rsidRPr="00082735" w:rsidRDefault="000D5E80" w:rsidP="00FC4341">
      <w:pPr>
        <w:pStyle w:val="EstiloPdlparrafo"/>
        <w:rPr>
          <w:color w:val="8DB3E2" w:themeColor="text2" w:themeTint="66"/>
        </w:rPr>
      </w:pPr>
    </w:p>
    <w:p w14:paraId="65E5B09F" w14:textId="2F71A8DB" w:rsidR="007C622D" w:rsidRDefault="000D5E80" w:rsidP="00FC4341">
      <w:pPr>
        <w:pStyle w:val="EstiloPdlparrafo"/>
      </w:pPr>
      <w:r w:rsidRPr="6A872DC0">
        <w:t>Se plantearán y operativizarán los programas "Escuela de la bicicleta" y "Al trabajo en bici", mediante los cuales se motive el uso adecuado de medios de transporte no motorizado, a los cuales se vinculen no solo a la comunidad en general residente y transeúnte en la localidad, sino también a los vendedores informales que atienden la demanda de productos asociados a esta modalidad de transporte.</w:t>
      </w:r>
    </w:p>
    <w:p w14:paraId="74BFD2F3" w14:textId="77777777" w:rsidR="004A1572" w:rsidRDefault="004A1572" w:rsidP="00FC4341">
      <w:pPr>
        <w:pStyle w:val="EstiloPdlparrafo"/>
      </w:pPr>
    </w:p>
    <w:p w14:paraId="49889804" w14:textId="77777777" w:rsidR="004A1572" w:rsidRDefault="004A1572" w:rsidP="00FC4341">
      <w:pPr>
        <w:pStyle w:val="EstiloPdlparrafo"/>
      </w:pPr>
    </w:p>
    <w:p w14:paraId="69B5373A" w14:textId="77777777" w:rsidR="004A1572" w:rsidRDefault="004A1572" w:rsidP="00FC4341">
      <w:pPr>
        <w:pStyle w:val="EstiloPdlparrafo"/>
      </w:pPr>
    </w:p>
    <w:p w14:paraId="7A899D76" w14:textId="77777777" w:rsidR="004A1572" w:rsidRDefault="004A1572" w:rsidP="00FC4341">
      <w:pPr>
        <w:pStyle w:val="EstiloPdlparrafo"/>
      </w:pPr>
    </w:p>
    <w:p w14:paraId="7688CC3F" w14:textId="77777777" w:rsidR="004A1572" w:rsidRDefault="004A1572" w:rsidP="00FC4341">
      <w:pPr>
        <w:pStyle w:val="EstiloPdlparrafo"/>
      </w:pPr>
    </w:p>
    <w:p w14:paraId="0A242724" w14:textId="77777777" w:rsidR="004A1572" w:rsidRDefault="004A1572" w:rsidP="00FC4341">
      <w:pPr>
        <w:pStyle w:val="EstiloPdlparrafo"/>
      </w:pPr>
    </w:p>
    <w:p w14:paraId="5E4A8916" w14:textId="77777777" w:rsidR="004A1572" w:rsidRPr="00082735" w:rsidRDefault="004A1572" w:rsidP="00FC4341">
      <w:pPr>
        <w:pStyle w:val="EstiloPdlparrafo"/>
        <w:rPr>
          <w:color w:val="8DB3E2" w:themeColor="text2" w:themeTint="66"/>
        </w:rPr>
      </w:pPr>
    </w:p>
    <w:p w14:paraId="52F50EDC" w14:textId="77777777" w:rsidR="007C622D" w:rsidRPr="00082735" w:rsidRDefault="007C622D" w:rsidP="28F52EAF">
      <w:pPr>
        <w:autoSpaceDE w:val="0"/>
        <w:autoSpaceDN w:val="0"/>
        <w:adjustRightInd w:val="0"/>
        <w:jc w:val="both"/>
        <w:rPr>
          <w:rFonts w:ascii="Arial Narrow" w:hAnsi="Arial Narrow"/>
          <w:bCs/>
          <w:lang w:val="es-AR"/>
        </w:rPr>
      </w:pPr>
    </w:p>
    <w:p w14:paraId="1E47E8E3" w14:textId="24DAD869" w:rsidR="007C622D" w:rsidRPr="00082735" w:rsidRDefault="00AF76C7" w:rsidP="28F52EAF">
      <w:pPr>
        <w:autoSpaceDE w:val="0"/>
        <w:autoSpaceDN w:val="0"/>
        <w:adjustRightInd w:val="0"/>
        <w:jc w:val="both"/>
        <w:rPr>
          <w:rFonts w:ascii="Arial Narrow" w:hAnsi="Arial Narrow"/>
          <w:lang w:val="es-AR"/>
        </w:rPr>
      </w:pPr>
      <w:r w:rsidRPr="6606FFFB">
        <w:rPr>
          <w:rStyle w:val="Textoennegrita"/>
          <w:rFonts w:ascii="Arial Narrow" w:hAnsi="Arial Narrow"/>
        </w:rPr>
        <w:t xml:space="preserve">Artículo </w:t>
      </w:r>
      <w:r w:rsidR="00514363">
        <w:rPr>
          <w:rStyle w:val="Textoennegrita"/>
          <w:rFonts w:ascii="Arial Narrow" w:hAnsi="Arial Narrow"/>
        </w:rPr>
        <w:t>47</w:t>
      </w:r>
      <w:r w:rsidR="72E87884" w:rsidRPr="6606FFFB">
        <w:rPr>
          <w:rStyle w:val="Textoennegrita"/>
          <w:rFonts w:ascii="Arial Narrow" w:hAnsi="Arial Narrow"/>
        </w:rPr>
        <w:t>.</w:t>
      </w:r>
      <w:r w:rsidRPr="6606FFFB">
        <w:rPr>
          <w:rStyle w:val="Textoennegrita"/>
          <w:rFonts w:ascii="Arial Narrow" w:hAnsi="Arial Narrow"/>
        </w:rPr>
        <w:t xml:space="preserve"> </w:t>
      </w:r>
      <w:r w:rsidR="00FC1879" w:rsidRPr="6606FFFB">
        <w:rPr>
          <w:rFonts w:ascii="Arial Narrow" w:hAnsi="Arial Narrow"/>
          <w:b/>
          <w:bCs/>
        </w:rPr>
        <w:t>Metas e indicadores del programa</w:t>
      </w:r>
      <w:r w:rsidR="007C622D" w:rsidRPr="6606FFFB">
        <w:rPr>
          <w:rFonts w:ascii="Arial Narrow" w:hAnsi="Arial Narrow"/>
          <w:b/>
          <w:bCs/>
        </w:rPr>
        <w:t>.</w:t>
      </w:r>
    </w:p>
    <w:p w14:paraId="47BE1392" w14:textId="77777777" w:rsidR="007C622D" w:rsidRPr="00082735" w:rsidRDefault="007C622D" w:rsidP="28F52EAF">
      <w:pPr>
        <w:autoSpaceDE w:val="0"/>
        <w:autoSpaceDN w:val="0"/>
        <w:adjustRightInd w:val="0"/>
        <w:jc w:val="both"/>
        <w:rPr>
          <w:rFonts w:ascii="Arial Narrow" w:hAnsi="Arial Narrow"/>
          <w:bCs/>
          <w:lang w:val="es-AR"/>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360"/>
        <w:gridCol w:w="2620"/>
        <w:gridCol w:w="2180"/>
      </w:tblGrid>
      <w:tr w:rsidR="007C622D" w:rsidRPr="00082735" w14:paraId="0FB31C5A" w14:textId="77777777" w:rsidTr="004A1572">
        <w:trPr>
          <w:trHeight w:val="379"/>
          <w:jc w:val="center"/>
        </w:trPr>
        <w:tc>
          <w:tcPr>
            <w:tcW w:w="2280" w:type="dxa"/>
            <w:shd w:val="clear" w:color="auto" w:fill="375623"/>
            <w:vAlign w:val="center"/>
            <w:hideMark/>
          </w:tcPr>
          <w:p w14:paraId="6201B056" w14:textId="77777777" w:rsidR="007C622D" w:rsidRPr="00082735" w:rsidRDefault="007C622D"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LÍNEA</w:t>
            </w:r>
          </w:p>
        </w:tc>
        <w:tc>
          <w:tcPr>
            <w:tcW w:w="2360" w:type="dxa"/>
            <w:shd w:val="clear" w:color="auto" w:fill="375623"/>
            <w:vAlign w:val="center"/>
            <w:hideMark/>
          </w:tcPr>
          <w:p w14:paraId="75D6CD73" w14:textId="77777777" w:rsidR="007C622D" w:rsidRPr="00082735" w:rsidRDefault="007C622D"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CONCEPTO DE GASTO</w:t>
            </w:r>
          </w:p>
        </w:tc>
        <w:tc>
          <w:tcPr>
            <w:tcW w:w="2620" w:type="dxa"/>
            <w:shd w:val="clear" w:color="auto" w:fill="375623"/>
            <w:vAlign w:val="center"/>
            <w:hideMark/>
          </w:tcPr>
          <w:p w14:paraId="4C94986E" w14:textId="77777777" w:rsidR="007C622D" w:rsidRPr="00082735" w:rsidRDefault="007C622D"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META</w:t>
            </w:r>
          </w:p>
        </w:tc>
        <w:tc>
          <w:tcPr>
            <w:tcW w:w="2180" w:type="dxa"/>
            <w:shd w:val="clear" w:color="auto" w:fill="375623"/>
            <w:vAlign w:val="center"/>
            <w:hideMark/>
          </w:tcPr>
          <w:p w14:paraId="7BA8A446" w14:textId="77777777" w:rsidR="007C622D" w:rsidRPr="00082735" w:rsidRDefault="007C622D"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Indicador</w:t>
            </w:r>
          </w:p>
        </w:tc>
      </w:tr>
      <w:tr w:rsidR="00DC7F6E" w:rsidRPr="00082735" w14:paraId="45313D0B" w14:textId="77777777" w:rsidTr="004A1572">
        <w:trPr>
          <w:trHeight w:val="615"/>
          <w:jc w:val="center"/>
        </w:trPr>
        <w:tc>
          <w:tcPr>
            <w:tcW w:w="2280" w:type="dxa"/>
            <w:vMerge w:val="restart"/>
            <w:shd w:val="clear" w:color="auto" w:fill="auto"/>
            <w:vAlign w:val="center"/>
          </w:tcPr>
          <w:p w14:paraId="48AAE52D" w14:textId="3FCEB823" w:rsidR="00DC7F6E" w:rsidRPr="00082735" w:rsidRDefault="4D6BD1BB" w:rsidP="28F52EAF">
            <w:pPr>
              <w:jc w:val="both"/>
              <w:rPr>
                <w:rFonts w:ascii="Arial Narrow" w:eastAsia="Times New Roman" w:hAnsi="Arial Narrow" w:cs="Calibri"/>
                <w:color w:val="FF0000"/>
                <w:sz w:val="20"/>
                <w:szCs w:val="20"/>
                <w:lang w:val="es-CO" w:eastAsia="es-CO"/>
              </w:rPr>
            </w:pPr>
            <w:r w:rsidRPr="00082735">
              <w:rPr>
                <w:rFonts w:ascii="Arial Narrow" w:hAnsi="Arial Narrow" w:cs="Calibri"/>
                <w:sz w:val="20"/>
                <w:szCs w:val="20"/>
              </w:rPr>
              <w:t>Desarrollo social y cultural</w:t>
            </w:r>
            <w:r w:rsidR="110E62BD" w:rsidRPr="00082735">
              <w:rPr>
                <w:rFonts w:ascii="Arial Narrow" w:hAnsi="Arial Narrow" w:cs="Calibri"/>
                <w:sz w:val="20"/>
                <w:szCs w:val="20"/>
              </w:rPr>
              <w:t>.</w:t>
            </w:r>
          </w:p>
        </w:tc>
        <w:tc>
          <w:tcPr>
            <w:tcW w:w="2360" w:type="dxa"/>
            <w:shd w:val="clear" w:color="auto" w:fill="auto"/>
            <w:vAlign w:val="center"/>
          </w:tcPr>
          <w:p w14:paraId="5F26C48A" w14:textId="5931E5A0" w:rsidR="00DC7F6E" w:rsidRPr="00082735" w:rsidRDefault="4D6BD1BB" w:rsidP="28F52EAF">
            <w:pPr>
              <w:jc w:val="both"/>
              <w:rPr>
                <w:rFonts w:ascii="Arial Narrow" w:eastAsia="Times New Roman" w:hAnsi="Arial Narrow" w:cs="Calibri"/>
                <w:color w:val="000000"/>
                <w:sz w:val="20"/>
                <w:szCs w:val="20"/>
                <w:lang w:val="es-CO" w:eastAsia="es-CO"/>
              </w:rPr>
            </w:pPr>
            <w:r w:rsidRPr="00082735">
              <w:rPr>
                <w:rFonts w:ascii="Arial Narrow" w:hAnsi="Arial Narrow" w:cs="Calibri"/>
                <w:sz w:val="20"/>
                <w:szCs w:val="20"/>
              </w:rPr>
              <w:t>Acuerdos para el uso, acceso y aprovechamiento del espacio público.</w:t>
            </w:r>
          </w:p>
        </w:tc>
        <w:tc>
          <w:tcPr>
            <w:tcW w:w="2620" w:type="dxa"/>
            <w:shd w:val="clear" w:color="auto" w:fill="auto"/>
            <w:vAlign w:val="center"/>
          </w:tcPr>
          <w:p w14:paraId="6D4ED020" w14:textId="29CD032F" w:rsidR="00DC7F6E" w:rsidRPr="00082735" w:rsidRDefault="4D6BD1BB" w:rsidP="28F52EAF">
            <w:pPr>
              <w:jc w:val="both"/>
              <w:rPr>
                <w:rFonts w:ascii="Arial Narrow" w:eastAsia="Times New Roman" w:hAnsi="Arial Narrow" w:cs="Calibri"/>
                <w:color w:val="000000"/>
                <w:sz w:val="20"/>
                <w:szCs w:val="20"/>
                <w:lang w:val="es-CO" w:eastAsia="es-CO"/>
              </w:rPr>
            </w:pPr>
            <w:r w:rsidRPr="28F52EAF">
              <w:rPr>
                <w:rFonts w:ascii="Arial Narrow" w:eastAsia="Arial Narrow" w:hAnsi="Arial Narrow" w:cs="Arial Narrow"/>
                <w:color w:val="000000" w:themeColor="text1"/>
                <w:sz w:val="20"/>
                <w:szCs w:val="20"/>
                <w:lang w:val="es-CO" w:eastAsia="es-CO"/>
              </w:rPr>
              <w:t xml:space="preserve">Realizar </w:t>
            </w:r>
            <w:r w:rsidR="7ED0E7C4" w:rsidRPr="02BEB536">
              <w:rPr>
                <w:rFonts w:ascii="Arial Narrow" w:eastAsia="Arial Narrow" w:hAnsi="Arial Narrow" w:cs="Arial Narrow"/>
                <w:color w:val="000000" w:themeColor="text1"/>
                <w:sz w:val="20"/>
                <w:szCs w:val="20"/>
                <w:lang w:val="es-CO" w:eastAsia="es-CO"/>
              </w:rPr>
              <w:t>4</w:t>
            </w:r>
            <w:r w:rsidRPr="28F52EAF">
              <w:rPr>
                <w:rFonts w:ascii="Arial Narrow" w:eastAsia="Arial Narrow" w:hAnsi="Arial Narrow" w:cs="Arial Narrow"/>
                <w:color w:val="000000" w:themeColor="text1"/>
                <w:sz w:val="20"/>
                <w:szCs w:val="20"/>
                <w:lang w:val="es-CO" w:eastAsia="es-CO"/>
              </w:rPr>
              <w:t xml:space="preserve"> acuerdos </w:t>
            </w:r>
            <w:r w:rsidRPr="28F52EAF">
              <w:rPr>
                <w:rFonts w:ascii="Arial Narrow" w:eastAsia="Arial Narrow" w:hAnsi="Arial Narrow" w:cs="Arial Narrow"/>
                <w:color w:val="000000" w:themeColor="text1"/>
                <w:sz w:val="20"/>
                <w:szCs w:val="20"/>
              </w:rPr>
              <w:t>para el uso del EP con fines culturales, deportivos, recreacionales o de mercados temporales.</w:t>
            </w:r>
          </w:p>
        </w:tc>
        <w:tc>
          <w:tcPr>
            <w:tcW w:w="2180" w:type="dxa"/>
            <w:shd w:val="clear" w:color="auto" w:fill="auto"/>
            <w:vAlign w:val="center"/>
          </w:tcPr>
          <w:p w14:paraId="03934E58" w14:textId="121D78A1" w:rsidR="00DC7F6E" w:rsidRPr="00082735" w:rsidRDefault="4D6BD1BB" w:rsidP="28F52EAF">
            <w:pPr>
              <w:jc w:val="both"/>
              <w:rPr>
                <w:rFonts w:ascii="Arial Narrow" w:eastAsia="Times New Roman" w:hAnsi="Arial Narrow" w:cs="Calibri"/>
                <w:color w:val="000000"/>
                <w:sz w:val="20"/>
                <w:szCs w:val="20"/>
                <w:highlight w:val="yellow"/>
                <w:lang w:val="es-CO" w:eastAsia="es-CO"/>
              </w:rPr>
            </w:pPr>
            <w:r w:rsidRPr="28F52EAF">
              <w:rPr>
                <w:rFonts w:ascii="Arial Narrow" w:eastAsia="Arial Narrow" w:hAnsi="Arial Narrow" w:cs="Arial Narrow"/>
                <w:color w:val="000000" w:themeColor="text1"/>
                <w:sz w:val="20"/>
                <w:szCs w:val="20"/>
              </w:rPr>
              <w:t>Acuerdos realizados para el uso del EP con fines culturales, deportivos, recreacionales o de mercados temporales.</w:t>
            </w:r>
          </w:p>
        </w:tc>
      </w:tr>
      <w:tr w:rsidR="00DC7F6E" w:rsidRPr="00082735" w14:paraId="22C66721" w14:textId="77777777" w:rsidTr="004A1572">
        <w:trPr>
          <w:trHeight w:val="615"/>
          <w:jc w:val="center"/>
        </w:trPr>
        <w:tc>
          <w:tcPr>
            <w:tcW w:w="2280" w:type="dxa"/>
            <w:vMerge/>
            <w:vAlign w:val="center"/>
          </w:tcPr>
          <w:p w14:paraId="0CFF95E2" w14:textId="77777777" w:rsidR="00DC7F6E" w:rsidRPr="00082735" w:rsidRDefault="00DC7F6E" w:rsidP="00435E57">
            <w:pPr>
              <w:jc w:val="both"/>
              <w:rPr>
                <w:rFonts w:ascii="Arial Narrow" w:hAnsi="Arial Narrow" w:cs="Calibri"/>
                <w:sz w:val="20"/>
                <w:szCs w:val="20"/>
              </w:rPr>
            </w:pPr>
          </w:p>
        </w:tc>
        <w:tc>
          <w:tcPr>
            <w:tcW w:w="2360" w:type="dxa"/>
            <w:shd w:val="clear" w:color="auto" w:fill="auto"/>
            <w:vAlign w:val="center"/>
          </w:tcPr>
          <w:p w14:paraId="4425AC22" w14:textId="6A430A5B" w:rsidR="00DC7F6E" w:rsidRPr="00082735" w:rsidRDefault="4D6BD1BB" w:rsidP="28F52EAF">
            <w:pPr>
              <w:jc w:val="both"/>
              <w:rPr>
                <w:rFonts w:ascii="Arial Narrow" w:hAnsi="Arial Narrow" w:cs="Calibri"/>
                <w:sz w:val="20"/>
                <w:szCs w:val="20"/>
              </w:rPr>
            </w:pPr>
            <w:r w:rsidRPr="00082735">
              <w:rPr>
                <w:rFonts w:ascii="Arial Narrow" w:hAnsi="Arial Narrow" w:cs="Calibri"/>
                <w:sz w:val="20"/>
                <w:szCs w:val="20"/>
              </w:rPr>
              <w:t>Acuerdos para fortalecer la formalidad.</w:t>
            </w:r>
          </w:p>
        </w:tc>
        <w:tc>
          <w:tcPr>
            <w:tcW w:w="2620" w:type="dxa"/>
            <w:shd w:val="clear" w:color="auto" w:fill="auto"/>
            <w:vAlign w:val="center"/>
          </w:tcPr>
          <w:p w14:paraId="7449748E" w14:textId="1EED94F2" w:rsidR="00DC7F6E" w:rsidRPr="00082735" w:rsidRDefault="4D6BD1BB" w:rsidP="28F52EAF">
            <w:pPr>
              <w:jc w:val="both"/>
              <w:rPr>
                <w:rFonts w:ascii="Arial Narrow" w:eastAsia="Times New Roman" w:hAnsi="Arial Narrow" w:cs="Calibri"/>
                <w:color w:val="000000"/>
                <w:sz w:val="20"/>
                <w:szCs w:val="20"/>
                <w:lang w:val="es-CO" w:eastAsia="es-CO"/>
              </w:rPr>
            </w:pPr>
            <w:r w:rsidRPr="28F52EAF">
              <w:rPr>
                <w:rFonts w:ascii="Arial Narrow" w:eastAsia="Arial Narrow" w:hAnsi="Arial Narrow" w:cs="Arial Narrow"/>
                <w:color w:val="000000" w:themeColor="text1"/>
                <w:sz w:val="20"/>
                <w:szCs w:val="20"/>
                <w:lang w:val="es-CO" w:eastAsia="es-CO"/>
              </w:rPr>
              <w:t xml:space="preserve">Realizar </w:t>
            </w:r>
            <w:r w:rsidR="34328A13" w:rsidRPr="02BEB536">
              <w:rPr>
                <w:rFonts w:ascii="Arial Narrow" w:eastAsia="Arial Narrow" w:hAnsi="Arial Narrow" w:cs="Arial Narrow"/>
                <w:color w:val="000000" w:themeColor="text1"/>
                <w:sz w:val="20"/>
                <w:szCs w:val="20"/>
                <w:lang w:val="es-CO" w:eastAsia="es-CO"/>
              </w:rPr>
              <w:t>4</w:t>
            </w:r>
            <w:r w:rsidRPr="02BEB536">
              <w:rPr>
                <w:rFonts w:ascii="Arial Narrow" w:eastAsia="Times New Roman" w:hAnsi="Arial Narrow" w:cs="Calibri"/>
                <w:color w:val="FF0000"/>
                <w:sz w:val="20"/>
                <w:szCs w:val="20"/>
                <w:lang w:val="es-CO" w:eastAsia="es-CO"/>
              </w:rPr>
              <w:t xml:space="preserve"> </w:t>
            </w:r>
            <w:r w:rsidRPr="28F52EAF">
              <w:rPr>
                <w:rFonts w:ascii="Arial Narrow" w:eastAsia="Arial Narrow" w:hAnsi="Arial Narrow" w:cs="Arial Narrow"/>
                <w:color w:val="000000" w:themeColor="text1"/>
                <w:sz w:val="20"/>
                <w:szCs w:val="20"/>
                <w:lang w:val="es-CO" w:eastAsia="es-CO"/>
              </w:rPr>
              <w:t xml:space="preserve">acuerdos </w:t>
            </w:r>
            <w:r w:rsidRPr="28F52EAF">
              <w:rPr>
                <w:rFonts w:ascii="Arial Narrow" w:eastAsia="Arial Narrow" w:hAnsi="Arial Narrow" w:cs="Arial Narrow"/>
                <w:color w:val="000000" w:themeColor="text1"/>
                <w:sz w:val="20"/>
                <w:szCs w:val="20"/>
              </w:rPr>
              <w:t>para la promover la formalización de vendedores informales a círculos económicos productivos de la ciudad</w:t>
            </w:r>
            <w:r w:rsidR="110E62BD" w:rsidRPr="28F52EAF">
              <w:rPr>
                <w:rFonts w:ascii="Arial Narrow" w:eastAsia="Arial Narrow" w:hAnsi="Arial Narrow" w:cs="Arial Narrow"/>
                <w:color w:val="000000" w:themeColor="text1"/>
                <w:sz w:val="20"/>
                <w:szCs w:val="20"/>
              </w:rPr>
              <w:t>.</w:t>
            </w:r>
          </w:p>
        </w:tc>
        <w:tc>
          <w:tcPr>
            <w:tcW w:w="2180" w:type="dxa"/>
            <w:shd w:val="clear" w:color="auto" w:fill="auto"/>
            <w:vAlign w:val="center"/>
          </w:tcPr>
          <w:p w14:paraId="4109747B" w14:textId="0874F482" w:rsidR="00DC7F6E" w:rsidRPr="00082735" w:rsidRDefault="4D6BD1BB" w:rsidP="28F52EAF">
            <w:pPr>
              <w:jc w:val="both"/>
              <w:rPr>
                <w:rFonts w:ascii="Arial Narrow" w:hAnsi="Arial Narrow" w:cs="Calibri"/>
                <w:sz w:val="20"/>
                <w:szCs w:val="20"/>
                <w:highlight w:val="yellow"/>
              </w:rPr>
            </w:pPr>
            <w:r w:rsidRPr="28F52EAF">
              <w:rPr>
                <w:rFonts w:ascii="Arial Narrow" w:eastAsia="Arial Narrow" w:hAnsi="Arial Narrow" w:cs="Arial Narrow"/>
                <w:color w:val="000000" w:themeColor="text1"/>
                <w:sz w:val="20"/>
                <w:szCs w:val="20"/>
              </w:rPr>
              <w:t>Acuerdos realizados para la promover la formalización de vendedores informales a círculos económicos productivos de la ciudad</w:t>
            </w:r>
            <w:r w:rsidR="110E62BD" w:rsidRPr="28F52EAF">
              <w:rPr>
                <w:rFonts w:ascii="Arial Narrow" w:eastAsia="Arial Narrow" w:hAnsi="Arial Narrow" w:cs="Arial Narrow"/>
                <w:color w:val="000000" w:themeColor="text1"/>
                <w:sz w:val="20"/>
                <w:szCs w:val="20"/>
              </w:rPr>
              <w:t>.</w:t>
            </w:r>
          </w:p>
        </w:tc>
      </w:tr>
      <w:tr w:rsidR="00DC7F6E" w:rsidRPr="00082735" w14:paraId="1707A9CA" w14:textId="77777777" w:rsidTr="004A1572">
        <w:trPr>
          <w:trHeight w:val="615"/>
          <w:jc w:val="center"/>
        </w:trPr>
        <w:tc>
          <w:tcPr>
            <w:tcW w:w="2280" w:type="dxa"/>
            <w:vMerge/>
            <w:vAlign w:val="center"/>
          </w:tcPr>
          <w:p w14:paraId="690E619A" w14:textId="77777777" w:rsidR="00DC7F6E" w:rsidRPr="00082735" w:rsidRDefault="00DC7F6E" w:rsidP="00435E57">
            <w:pPr>
              <w:jc w:val="both"/>
              <w:rPr>
                <w:rFonts w:ascii="Arial Narrow" w:hAnsi="Arial Narrow" w:cs="Calibri"/>
                <w:sz w:val="20"/>
                <w:szCs w:val="20"/>
              </w:rPr>
            </w:pPr>
          </w:p>
        </w:tc>
        <w:tc>
          <w:tcPr>
            <w:tcW w:w="2360" w:type="dxa"/>
            <w:shd w:val="clear" w:color="auto" w:fill="auto"/>
            <w:vAlign w:val="center"/>
          </w:tcPr>
          <w:p w14:paraId="67C33C9D" w14:textId="28F14018" w:rsidR="00DC7F6E" w:rsidRPr="00082735" w:rsidRDefault="4D6BD1BB" w:rsidP="28F52EAF">
            <w:pPr>
              <w:jc w:val="both"/>
              <w:rPr>
                <w:rFonts w:ascii="Arial Narrow" w:hAnsi="Arial Narrow" w:cs="Calibri"/>
                <w:sz w:val="20"/>
                <w:szCs w:val="20"/>
              </w:rPr>
            </w:pPr>
            <w:r w:rsidRPr="00082735">
              <w:rPr>
                <w:rFonts w:ascii="Arial Narrow" w:hAnsi="Arial Narrow" w:cs="Calibri"/>
                <w:sz w:val="20"/>
                <w:szCs w:val="20"/>
              </w:rPr>
              <w:t>Acuerdos para mejorar el uso de medios de transporte no motorizados.</w:t>
            </w:r>
          </w:p>
        </w:tc>
        <w:tc>
          <w:tcPr>
            <w:tcW w:w="2620" w:type="dxa"/>
            <w:shd w:val="clear" w:color="auto" w:fill="auto"/>
            <w:vAlign w:val="center"/>
          </w:tcPr>
          <w:p w14:paraId="47F953E9" w14:textId="7D09CED1" w:rsidR="00DC7F6E" w:rsidRPr="00082735" w:rsidRDefault="4D6BD1BB" w:rsidP="28F52EAF">
            <w:pPr>
              <w:jc w:val="both"/>
              <w:rPr>
                <w:rFonts w:ascii="Arial Narrow" w:eastAsia="Times New Roman" w:hAnsi="Arial Narrow" w:cs="Calibri"/>
                <w:color w:val="000000"/>
                <w:sz w:val="20"/>
                <w:szCs w:val="20"/>
                <w:lang w:val="es-CO" w:eastAsia="es-CO"/>
              </w:rPr>
            </w:pPr>
            <w:r w:rsidRPr="28F52EAF">
              <w:rPr>
                <w:rFonts w:ascii="Arial Narrow" w:eastAsia="Arial Narrow" w:hAnsi="Arial Narrow" w:cs="Arial Narrow"/>
                <w:color w:val="000000" w:themeColor="text1"/>
                <w:sz w:val="20"/>
                <w:szCs w:val="20"/>
                <w:lang w:val="es-CO" w:eastAsia="es-CO"/>
              </w:rPr>
              <w:t xml:space="preserve">Realizar </w:t>
            </w:r>
            <w:r w:rsidR="69A2AC47" w:rsidRPr="02BEB536">
              <w:rPr>
                <w:rFonts w:ascii="Arial Narrow" w:eastAsia="Arial Narrow" w:hAnsi="Arial Narrow" w:cs="Arial Narrow"/>
                <w:color w:val="000000" w:themeColor="text1"/>
                <w:sz w:val="20"/>
                <w:szCs w:val="20"/>
                <w:lang w:val="es-CO" w:eastAsia="es-CO"/>
              </w:rPr>
              <w:t>4</w:t>
            </w:r>
            <w:r w:rsidRPr="02BEB536">
              <w:rPr>
                <w:rFonts w:ascii="Arial Narrow" w:eastAsia="Times New Roman" w:hAnsi="Arial Narrow" w:cs="Calibri"/>
                <w:color w:val="FF0000"/>
                <w:sz w:val="20"/>
                <w:szCs w:val="20"/>
                <w:lang w:val="es-CO" w:eastAsia="es-CO"/>
              </w:rPr>
              <w:t xml:space="preserve"> </w:t>
            </w:r>
            <w:r w:rsidRPr="28F52EAF">
              <w:rPr>
                <w:rFonts w:ascii="Arial Narrow" w:eastAsia="Arial Narrow" w:hAnsi="Arial Narrow" w:cs="Arial Narrow"/>
                <w:color w:val="000000" w:themeColor="text1"/>
                <w:sz w:val="20"/>
                <w:szCs w:val="20"/>
                <w:lang w:val="es-CO" w:eastAsia="es-CO"/>
              </w:rPr>
              <w:t xml:space="preserve">acuerdos </w:t>
            </w:r>
            <w:r w:rsidRPr="28F52EAF">
              <w:rPr>
                <w:rFonts w:ascii="Arial Narrow" w:eastAsia="Arial Narrow" w:hAnsi="Arial Narrow" w:cs="Arial Narrow"/>
                <w:color w:val="000000" w:themeColor="text1"/>
                <w:sz w:val="20"/>
                <w:szCs w:val="20"/>
              </w:rPr>
              <w:t>para la vinculación de la ciudadanía en los programas adelantados por el IDRD y acuerdos con vendedores informales o estacionarios</w:t>
            </w:r>
          </w:p>
        </w:tc>
        <w:tc>
          <w:tcPr>
            <w:tcW w:w="2180" w:type="dxa"/>
            <w:shd w:val="clear" w:color="auto" w:fill="auto"/>
            <w:vAlign w:val="center"/>
          </w:tcPr>
          <w:p w14:paraId="4314FBAB" w14:textId="09D4C299" w:rsidR="00DC7F6E" w:rsidRPr="00082735" w:rsidRDefault="4D6BD1BB" w:rsidP="28F52EAF">
            <w:pPr>
              <w:jc w:val="both"/>
              <w:rPr>
                <w:rFonts w:ascii="Arial Narrow" w:hAnsi="Arial Narrow" w:cs="Calibri"/>
                <w:sz w:val="20"/>
                <w:szCs w:val="20"/>
                <w:highlight w:val="yellow"/>
              </w:rPr>
            </w:pPr>
            <w:r w:rsidRPr="28F52EAF">
              <w:rPr>
                <w:rFonts w:ascii="Arial Narrow" w:eastAsia="Arial Narrow" w:hAnsi="Arial Narrow" w:cs="Arial Narrow"/>
                <w:color w:val="000000" w:themeColor="text1"/>
                <w:sz w:val="20"/>
                <w:szCs w:val="20"/>
              </w:rPr>
              <w:t>Acuerdos realizados para la vinculación de la ciudadanía en los programas adelantados por el IDRD y acuerdos con vendedores informales o estacionarios</w:t>
            </w:r>
            <w:r w:rsidR="110E62BD" w:rsidRPr="28F52EAF">
              <w:rPr>
                <w:rFonts w:ascii="Arial Narrow" w:eastAsia="Arial Narrow" w:hAnsi="Arial Narrow" w:cs="Arial Narrow"/>
                <w:color w:val="000000" w:themeColor="text1"/>
                <w:sz w:val="20"/>
                <w:szCs w:val="20"/>
              </w:rPr>
              <w:t>.</w:t>
            </w:r>
            <w:r w:rsidRPr="28F52EAF">
              <w:rPr>
                <w:rFonts w:ascii="Arial Narrow" w:eastAsia="Arial Narrow" w:hAnsi="Arial Narrow" w:cs="Arial Narrow"/>
                <w:color w:val="000000" w:themeColor="text1"/>
                <w:sz w:val="20"/>
                <w:szCs w:val="20"/>
              </w:rPr>
              <w:t xml:space="preserve"> </w:t>
            </w:r>
          </w:p>
        </w:tc>
      </w:tr>
    </w:tbl>
    <w:p w14:paraId="56DD7A04" w14:textId="099EC42C" w:rsidR="0006373E" w:rsidRPr="00082735" w:rsidRDefault="0006373E" w:rsidP="28F52EAF">
      <w:pPr>
        <w:autoSpaceDE w:val="0"/>
        <w:autoSpaceDN w:val="0"/>
        <w:adjustRightInd w:val="0"/>
        <w:rPr>
          <w:rFonts w:ascii="Arial Narrow" w:hAnsi="Arial Narrow"/>
          <w:b/>
          <w:bCs/>
        </w:rPr>
      </w:pPr>
    </w:p>
    <w:p w14:paraId="7F56209C" w14:textId="3EB95DA9" w:rsidR="00937C9A" w:rsidRPr="00082735" w:rsidRDefault="00AF76C7" w:rsidP="28F52EAF">
      <w:pPr>
        <w:autoSpaceDE w:val="0"/>
        <w:autoSpaceDN w:val="0"/>
        <w:adjustRightInd w:val="0"/>
        <w:jc w:val="both"/>
        <w:rPr>
          <w:rFonts w:ascii="Arial Narrow" w:hAnsi="Arial Narrow"/>
          <w:b/>
          <w:bCs/>
        </w:rPr>
      </w:pPr>
      <w:r w:rsidRPr="6606FFFB">
        <w:rPr>
          <w:rStyle w:val="Textoennegrita"/>
          <w:rFonts w:ascii="Arial Narrow" w:hAnsi="Arial Narrow"/>
        </w:rPr>
        <w:t xml:space="preserve">Artículo </w:t>
      </w:r>
      <w:r w:rsidR="00514363">
        <w:rPr>
          <w:rStyle w:val="Textoennegrita"/>
          <w:rFonts w:ascii="Arial Narrow" w:hAnsi="Arial Narrow"/>
        </w:rPr>
        <w:t>48</w:t>
      </w:r>
      <w:r w:rsidR="5A1BDE18" w:rsidRPr="6606FFFB">
        <w:rPr>
          <w:rStyle w:val="Textoennegrita"/>
          <w:rFonts w:ascii="Arial Narrow" w:hAnsi="Arial Narrow"/>
        </w:rPr>
        <w:t>.</w:t>
      </w:r>
      <w:r w:rsidRPr="6606FFFB">
        <w:rPr>
          <w:rStyle w:val="Textoennegrita"/>
          <w:rFonts w:ascii="Arial Narrow" w:hAnsi="Arial Narrow"/>
        </w:rPr>
        <w:t xml:space="preserve"> </w:t>
      </w:r>
      <w:r w:rsidR="00937C9A" w:rsidRPr="6606FFFB">
        <w:rPr>
          <w:rFonts w:ascii="Arial Narrow" w:hAnsi="Arial Narrow"/>
          <w:b/>
          <w:bCs/>
        </w:rPr>
        <w:t>Programa Plataforma institucional para la seguridad y justicia.</w:t>
      </w:r>
    </w:p>
    <w:p w14:paraId="262E0FDD" w14:textId="77777777" w:rsidR="00937C9A" w:rsidRPr="00082735" w:rsidRDefault="00937C9A" w:rsidP="28F52EAF">
      <w:pPr>
        <w:autoSpaceDE w:val="0"/>
        <w:autoSpaceDN w:val="0"/>
        <w:adjustRightInd w:val="0"/>
        <w:jc w:val="both"/>
        <w:rPr>
          <w:rFonts w:ascii="Arial Narrow" w:hAnsi="Arial Narrow"/>
          <w:b/>
          <w:bCs/>
        </w:rPr>
      </w:pPr>
    </w:p>
    <w:p w14:paraId="6CC40423" w14:textId="77777777" w:rsidR="000D5E80" w:rsidRPr="00082735" w:rsidRDefault="1E68167C" w:rsidP="00811D67">
      <w:pPr>
        <w:pStyle w:val="EstiloPdlparrafo"/>
        <w:rPr>
          <w:color w:val="8DB3E2" w:themeColor="text2" w:themeTint="66"/>
        </w:rPr>
      </w:pPr>
      <w:r w:rsidRPr="38F610FB">
        <w:t>Se fortalecerán los mecanismos de vigilancia y control de las conductas que afectan la seguridad y la tranquilidad de los habitantes de la localidad, y se promoverá la paz y la reconciliación, la seguridad y la convivencia con la participación y representación de las diferentes poblaciones del territorio, en especial de las mujeres, como sujetas de derechos y actoras políticas para el ejercicio pleno de su ciudadanía.</w:t>
      </w:r>
    </w:p>
    <w:p w14:paraId="36DFB684" w14:textId="77777777" w:rsidR="000D5E80" w:rsidRPr="00082735" w:rsidRDefault="000D5E80" w:rsidP="00811D67">
      <w:pPr>
        <w:pStyle w:val="EstiloPdlparrafo"/>
        <w:rPr>
          <w:color w:val="8DB3E2" w:themeColor="text2" w:themeTint="66"/>
        </w:rPr>
      </w:pPr>
    </w:p>
    <w:p w14:paraId="3F69ACE9" w14:textId="77777777" w:rsidR="000D5E80" w:rsidRPr="00082735" w:rsidRDefault="1E68167C" w:rsidP="00811D67">
      <w:pPr>
        <w:pStyle w:val="EstiloPdlparrafo"/>
        <w:rPr>
          <w:color w:val="8DB3E2" w:themeColor="text2" w:themeTint="66"/>
        </w:rPr>
      </w:pPr>
      <w:r w:rsidRPr="38F610FB">
        <w:t>Para ello, se potenciará la capacidad de la ciudadanía de ejercer prácticas de convivencia seguridad reconciliación, de fomento del cambio cultural y mejorar el acceso a la justicia y las acciones de prevenciones de las violencias de género e inseguridad ciudadana.</w:t>
      </w:r>
    </w:p>
    <w:p w14:paraId="541B4102" w14:textId="77777777" w:rsidR="000D5E80" w:rsidRPr="00082735" w:rsidRDefault="000D5E80" w:rsidP="00811D67">
      <w:pPr>
        <w:pStyle w:val="EstiloPdlparrafo"/>
        <w:rPr>
          <w:color w:val="8DB3E2" w:themeColor="text2" w:themeTint="66"/>
        </w:rPr>
      </w:pPr>
    </w:p>
    <w:p w14:paraId="09DA5D29" w14:textId="605DECC3" w:rsidR="00937C9A" w:rsidRPr="00082735" w:rsidRDefault="1E68167C" w:rsidP="00811D67">
      <w:pPr>
        <w:pStyle w:val="EstiloPdlparrafo"/>
        <w:rPr>
          <w:color w:val="8DB3E2" w:themeColor="text2" w:themeTint="66"/>
        </w:rPr>
      </w:pPr>
      <w:r w:rsidRPr="38F610FB">
        <w:t xml:space="preserve">Asimismo, se desarrollará el programa "Acceso a la Justicia", que aborde las problemáticas de violencia en sus diferentes factores políticos, sociales, culturales, jurídicos y psicológicos integrando a los operadores de justicia, fuerza pública para su formación en las normas de protección y prevención de la violencia y en atención de los casos de </w:t>
      </w:r>
      <w:r w:rsidR="00811D67" w:rsidRPr="38F610FB">
        <w:t>violencia,</w:t>
      </w:r>
      <w:r w:rsidRPr="38F610FB">
        <w:t xml:space="preserve"> así como el seguimiento a las medidas de protección a las víctimas.</w:t>
      </w:r>
    </w:p>
    <w:p w14:paraId="52608F71" w14:textId="77777777" w:rsidR="000D5E80" w:rsidRPr="00082735" w:rsidRDefault="000D5E80" w:rsidP="28F52EAF">
      <w:pPr>
        <w:autoSpaceDE w:val="0"/>
        <w:autoSpaceDN w:val="0"/>
        <w:adjustRightInd w:val="0"/>
        <w:jc w:val="both"/>
        <w:rPr>
          <w:rFonts w:ascii="Arial Narrow" w:hAnsi="Arial Narrow"/>
          <w:bCs/>
          <w:lang w:val="es-AR"/>
        </w:rPr>
      </w:pPr>
    </w:p>
    <w:p w14:paraId="1934A9D7" w14:textId="3BB05889" w:rsidR="00937C9A" w:rsidRPr="00082735" w:rsidRDefault="00AF76C7" w:rsidP="28F52EAF">
      <w:pPr>
        <w:autoSpaceDE w:val="0"/>
        <w:autoSpaceDN w:val="0"/>
        <w:adjustRightInd w:val="0"/>
        <w:jc w:val="both"/>
        <w:rPr>
          <w:rFonts w:ascii="Arial Narrow" w:hAnsi="Arial Narrow"/>
          <w:lang w:val="es-AR"/>
        </w:rPr>
      </w:pPr>
      <w:r w:rsidRPr="6606FFFB">
        <w:rPr>
          <w:rStyle w:val="Textoennegrita"/>
          <w:rFonts w:ascii="Arial Narrow" w:hAnsi="Arial Narrow"/>
        </w:rPr>
        <w:t xml:space="preserve">Artículo </w:t>
      </w:r>
      <w:r w:rsidR="00514363">
        <w:rPr>
          <w:rStyle w:val="Textoennegrita"/>
          <w:rFonts w:ascii="Arial Narrow" w:hAnsi="Arial Narrow"/>
        </w:rPr>
        <w:t>49</w:t>
      </w:r>
      <w:r w:rsidR="73707B31" w:rsidRPr="6606FFFB">
        <w:rPr>
          <w:rStyle w:val="Textoennegrita"/>
          <w:rFonts w:ascii="Arial Narrow" w:hAnsi="Arial Narrow"/>
        </w:rPr>
        <w:t>.</w:t>
      </w:r>
      <w:r w:rsidRPr="6606FFFB">
        <w:rPr>
          <w:rStyle w:val="Textoennegrita"/>
          <w:rFonts w:ascii="Arial Narrow" w:hAnsi="Arial Narrow"/>
        </w:rPr>
        <w:t xml:space="preserve"> </w:t>
      </w:r>
      <w:r w:rsidR="00FC1879" w:rsidRPr="6606FFFB">
        <w:rPr>
          <w:rFonts w:ascii="Arial Narrow" w:hAnsi="Arial Narrow"/>
          <w:b/>
          <w:bCs/>
        </w:rPr>
        <w:t>Metas e indicadores del programa</w:t>
      </w:r>
      <w:r w:rsidR="00937C9A" w:rsidRPr="6606FFFB">
        <w:rPr>
          <w:rFonts w:ascii="Arial Narrow" w:hAnsi="Arial Narrow"/>
          <w:b/>
          <w:bCs/>
        </w:rPr>
        <w:t>.</w:t>
      </w:r>
    </w:p>
    <w:p w14:paraId="14645C93" w14:textId="77777777" w:rsidR="00937C9A" w:rsidRPr="00082735" w:rsidRDefault="00937C9A" w:rsidP="28F52EAF">
      <w:pPr>
        <w:autoSpaceDE w:val="0"/>
        <w:autoSpaceDN w:val="0"/>
        <w:adjustRightInd w:val="0"/>
        <w:jc w:val="both"/>
        <w:rPr>
          <w:rFonts w:ascii="Arial Narrow" w:hAnsi="Arial Narrow"/>
          <w:bCs/>
          <w:lang w:val="es-AR"/>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1"/>
        <w:gridCol w:w="2319"/>
        <w:gridCol w:w="2535"/>
        <w:gridCol w:w="2365"/>
      </w:tblGrid>
      <w:tr w:rsidR="00937C9A" w:rsidRPr="00082735" w14:paraId="4397CBFA" w14:textId="77777777" w:rsidTr="4172962E">
        <w:trPr>
          <w:trHeight w:val="379"/>
          <w:jc w:val="center"/>
        </w:trPr>
        <w:tc>
          <w:tcPr>
            <w:tcW w:w="2221" w:type="dxa"/>
            <w:shd w:val="clear" w:color="auto" w:fill="375623"/>
            <w:vAlign w:val="center"/>
            <w:hideMark/>
          </w:tcPr>
          <w:p w14:paraId="6940211B" w14:textId="77777777" w:rsidR="00937C9A" w:rsidRPr="00082735" w:rsidRDefault="00937C9A"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LÍNEA</w:t>
            </w:r>
          </w:p>
        </w:tc>
        <w:tc>
          <w:tcPr>
            <w:tcW w:w="2319" w:type="dxa"/>
            <w:shd w:val="clear" w:color="auto" w:fill="375623"/>
            <w:vAlign w:val="center"/>
            <w:hideMark/>
          </w:tcPr>
          <w:p w14:paraId="5C43015E" w14:textId="77777777" w:rsidR="00937C9A" w:rsidRPr="00082735" w:rsidRDefault="00937C9A"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CONCEPTO DE GASTO</w:t>
            </w:r>
          </w:p>
        </w:tc>
        <w:tc>
          <w:tcPr>
            <w:tcW w:w="2535" w:type="dxa"/>
            <w:shd w:val="clear" w:color="auto" w:fill="375623"/>
            <w:vAlign w:val="center"/>
            <w:hideMark/>
          </w:tcPr>
          <w:p w14:paraId="119856F5" w14:textId="77777777" w:rsidR="00937C9A" w:rsidRPr="00082735" w:rsidRDefault="00937C9A"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META</w:t>
            </w:r>
          </w:p>
        </w:tc>
        <w:tc>
          <w:tcPr>
            <w:tcW w:w="2365" w:type="dxa"/>
            <w:shd w:val="clear" w:color="auto" w:fill="375623"/>
            <w:vAlign w:val="center"/>
            <w:hideMark/>
          </w:tcPr>
          <w:p w14:paraId="1C4CA662" w14:textId="77777777" w:rsidR="00937C9A" w:rsidRPr="00082735" w:rsidRDefault="00937C9A"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Indicador</w:t>
            </w:r>
          </w:p>
        </w:tc>
      </w:tr>
      <w:tr w:rsidR="00DC7F6E" w:rsidRPr="00082735" w14:paraId="0F010AA7" w14:textId="77777777" w:rsidTr="4172962E">
        <w:trPr>
          <w:trHeight w:val="615"/>
          <w:jc w:val="center"/>
        </w:trPr>
        <w:tc>
          <w:tcPr>
            <w:tcW w:w="2221" w:type="dxa"/>
            <w:vMerge w:val="restart"/>
            <w:shd w:val="clear" w:color="auto" w:fill="auto"/>
            <w:vAlign w:val="center"/>
          </w:tcPr>
          <w:p w14:paraId="0C54D854" w14:textId="787AF3EC" w:rsidR="00DC7F6E" w:rsidRPr="00082735" w:rsidRDefault="4D6BD1BB" w:rsidP="28F52EAF">
            <w:pPr>
              <w:jc w:val="both"/>
              <w:rPr>
                <w:rFonts w:ascii="Arial Narrow" w:eastAsia="Times New Roman" w:hAnsi="Arial Narrow" w:cs="Calibri"/>
                <w:color w:val="FF0000"/>
                <w:sz w:val="20"/>
                <w:szCs w:val="20"/>
                <w:lang w:val="es-CO" w:eastAsia="es-CO"/>
              </w:rPr>
            </w:pPr>
            <w:r w:rsidRPr="00082735">
              <w:rPr>
                <w:rFonts w:ascii="Arial Narrow" w:hAnsi="Arial Narrow" w:cs="Calibri"/>
                <w:sz w:val="20"/>
                <w:szCs w:val="20"/>
              </w:rPr>
              <w:t>Desarrollo social y cultural</w:t>
            </w:r>
            <w:r w:rsidR="110E62BD" w:rsidRPr="00082735">
              <w:rPr>
                <w:rFonts w:ascii="Arial Narrow" w:hAnsi="Arial Narrow" w:cs="Calibri"/>
                <w:sz w:val="20"/>
                <w:szCs w:val="20"/>
              </w:rPr>
              <w:t>.</w:t>
            </w:r>
          </w:p>
        </w:tc>
        <w:tc>
          <w:tcPr>
            <w:tcW w:w="2319" w:type="dxa"/>
            <w:vMerge w:val="restart"/>
            <w:shd w:val="clear" w:color="auto" w:fill="auto"/>
            <w:vAlign w:val="center"/>
          </w:tcPr>
          <w:p w14:paraId="2DFBC9C9" w14:textId="04605859" w:rsidR="00DC7F6E" w:rsidRPr="00082735" w:rsidRDefault="4D6BD1BB" w:rsidP="28F52EAF">
            <w:pPr>
              <w:jc w:val="both"/>
              <w:rPr>
                <w:rFonts w:ascii="Arial Narrow" w:eastAsia="Times New Roman" w:hAnsi="Arial Narrow" w:cs="Calibri"/>
                <w:color w:val="000000"/>
                <w:sz w:val="20"/>
                <w:szCs w:val="20"/>
                <w:lang w:val="es-CO" w:eastAsia="es-CO"/>
              </w:rPr>
            </w:pPr>
            <w:r w:rsidRPr="00082735">
              <w:rPr>
                <w:rFonts w:ascii="Arial Narrow" w:hAnsi="Arial Narrow" w:cs="Calibri"/>
                <w:sz w:val="20"/>
                <w:szCs w:val="20"/>
              </w:rPr>
              <w:t>Acceso a la Justicia.</w:t>
            </w:r>
          </w:p>
        </w:tc>
        <w:tc>
          <w:tcPr>
            <w:tcW w:w="2535" w:type="dxa"/>
            <w:shd w:val="clear" w:color="auto" w:fill="auto"/>
            <w:vAlign w:val="center"/>
          </w:tcPr>
          <w:p w14:paraId="1E043B38" w14:textId="619072BA" w:rsidR="00DC7F6E" w:rsidRPr="00082735" w:rsidRDefault="0A50DDB9" w:rsidP="02BEB536">
            <w:pPr>
              <w:jc w:val="both"/>
              <w:rPr>
                <w:rFonts w:ascii="Arial Narrow" w:eastAsia="Times New Roman" w:hAnsi="Arial Narrow" w:cs="Calibri"/>
                <w:color w:val="000000" w:themeColor="text1"/>
                <w:sz w:val="20"/>
                <w:szCs w:val="20"/>
                <w:lang w:val="es-CO" w:eastAsia="es-CO"/>
              </w:rPr>
            </w:pPr>
            <w:r w:rsidRPr="02BEB536">
              <w:rPr>
                <w:rFonts w:ascii="Arial Narrow" w:eastAsia="Arial Narrow" w:hAnsi="Arial Narrow" w:cs="Arial Narrow"/>
                <w:color w:val="FF0000"/>
                <w:sz w:val="20"/>
                <w:szCs w:val="20"/>
                <w:lang w:val="es-CO" w:eastAsia="es-CO"/>
              </w:rPr>
              <w:t xml:space="preserve">Atender </w:t>
            </w:r>
            <w:r w:rsidR="38CA6838" w:rsidRPr="02BEB536">
              <w:rPr>
                <w:rFonts w:ascii="Arial Narrow" w:eastAsia="Arial Narrow" w:hAnsi="Arial Narrow" w:cs="Arial Narrow"/>
                <w:color w:val="FF0000"/>
                <w:sz w:val="20"/>
                <w:szCs w:val="20"/>
                <w:lang w:val="es-CO" w:eastAsia="es-CO"/>
              </w:rPr>
              <w:t>2</w:t>
            </w:r>
            <w:r w:rsidRPr="02BEB536">
              <w:rPr>
                <w:rFonts w:ascii="Arial Narrow" w:eastAsia="Times New Roman" w:hAnsi="Arial Narrow" w:cs="Calibri"/>
                <w:color w:val="FF0000"/>
                <w:sz w:val="20"/>
                <w:szCs w:val="20"/>
                <w:lang w:val="es-CO" w:eastAsia="es-CO"/>
              </w:rPr>
              <w:t xml:space="preserve"> </w:t>
            </w:r>
            <w:commentRangeStart w:id="4"/>
            <w:r w:rsidRPr="02BEB536">
              <w:rPr>
                <w:rFonts w:ascii="Arial Narrow" w:eastAsia="Arial Narrow" w:hAnsi="Arial Narrow" w:cs="Arial Narrow"/>
                <w:color w:val="FF0000"/>
                <w:sz w:val="20"/>
                <w:szCs w:val="20"/>
                <w:lang w:val="es-CO" w:eastAsia="es-CO"/>
              </w:rPr>
              <w:t>personas</w:t>
            </w:r>
            <w:commentRangeEnd w:id="4"/>
            <w:r w:rsidR="4D6BD1BB">
              <w:commentReference w:id="4"/>
            </w:r>
            <w:r w:rsidRPr="02BEB536">
              <w:rPr>
                <w:rFonts w:ascii="Arial Narrow" w:eastAsia="Arial Narrow" w:hAnsi="Arial Narrow" w:cs="Arial Narrow"/>
                <w:color w:val="000000" w:themeColor="text1"/>
                <w:sz w:val="20"/>
                <w:szCs w:val="20"/>
                <w:lang w:val="es-CO" w:eastAsia="es-CO"/>
              </w:rPr>
              <w:t xml:space="preserve"> </w:t>
            </w:r>
            <w:r w:rsidRPr="02BEB536">
              <w:rPr>
                <w:rFonts w:ascii="Arial Narrow" w:hAnsi="Arial Narrow" w:cs="Calibri"/>
                <w:sz w:val="20"/>
                <w:szCs w:val="20"/>
              </w:rPr>
              <w:t>en estrategias de acceso a la justicia integral en la ciudad.</w:t>
            </w:r>
          </w:p>
          <w:p w14:paraId="2F78F17F" w14:textId="373F1F3E" w:rsidR="00DC7F6E" w:rsidRPr="00082735" w:rsidRDefault="00DC7F6E" w:rsidP="28F52EAF">
            <w:pPr>
              <w:jc w:val="both"/>
              <w:rPr>
                <w:rFonts w:ascii="Arial Narrow" w:hAnsi="Arial Narrow" w:cs="Calibri"/>
                <w:sz w:val="20"/>
                <w:szCs w:val="20"/>
                <w:lang w:val="es-CO" w:eastAsia="es-CO"/>
              </w:rPr>
            </w:pPr>
          </w:p>
        </w:tc>
        <w:tc>
          <w:tcPr>
            <w:tcW w:w="2365" w:type="dxa"/>
            <w:shd w:val="clear" w:color="auto" w:fill="auto"/>
            <w:vAlign w:val="center"/>
          </w:tcPr>
          <w:p w14:paraId="52A937B8" w14:textId="041C56F0" w:rsidR="00DC7F6E" w:rsidRPr="00082735" w:rsidRDefault="0A50DDB9" w:rsidP="02BEB536">
            <w:pPr>
              <w:jc w:val="both"/>
              <w:rPr>
                <w:rFonts w:ascii="Arial Narrow" w:hAnsi="Arial Narrow" w:cs="Calibri"/>
                <w:sz w:val="20"/>
                <w:szCs w:val="20"/>
              </w:rPr>
            </w:pPr>
            <w:r w:rsidRPr="02BEB536">
              <w:rPr>
                <w:rFonts w:ascii="Arial Narrow" w:hAnsi="Arial Narrow" w:cs="Calibri"/>
                <w:sz w:val="20"/>
                <w:szCs w:val="20"/>
              </w:rPr>
              <w:t>Personas atendidas en estrategias de acceso a la justicia integral en la ciudad.</w:t>
            </w:r>
          </w:p>
          <w:p w14:paraId="4DD567EF" w14:textId="68B934E2" w:rsidR="00DC7F6E" w:rsidRPr="00082735" w:rsidRDefault="00DC7F6E" w:rsidP="28F52EAF">
            <w:pPr>
              <w:jc w:val="both"/>
              <w:rPr>
                <w:rFonts w:ascii="Arial Narrow" w:hAnsi="Arial Narrow" w:cs="Calibri"/>
                <w:sz w:val="20"/>
                <w:szCs w:val="20"/>
                <w:lang w:val="es-CO" w:eastAsia="es-CO"/>
              </w:rPr>
            </w:pPr>
          </w:p>
        </w:tc>
      </w:tr>
      <w:tr w:rsidR="00DC7F6E" w:rsidRPr="00082735" w14:paraId="5E197024" w14:textId="77777777" w:rsidTr="4172962E">
        <w:trPr>
          <w:trHeight w:val="615"/>
          <w:jc w:val="center"/>
        </w:trPr>
        <w:tc>
          <w:tcPr>
            <w:tcW w:w="2221" w:type="dxa"/>
            <w:vMerge/>
            <w:vAlign w:val="center"/>
          </w:tcPr>
          <w:p w14:paraId="36025F71" w14:textId="77777777" w:rsidR="00DC7F6E" w:rsidRPr="00082735" w:rsidRDefault="00DC7F6E" w:rsidP="00435E57">
            <w:pPr>
              <w:jc w:val="both"/>
              <w:rPr>
                <w:rFonts w:ascii="Arial Narrow" w:hAnsi="Arial Narrow" w:cs="Calibri"/>
                <w:sz w:val="20"/>
                <w:szCs w:val="20"/>
              </w:rPr>
            </w:pPr>
          </w:p>
        </w:tc>
        <w:tc>
          <w:tcPr>
            <w:tcW w:w="2319" w:type="dxa"/>
            <w:vMerge/>
            <w:vAlign w:val="center"/>
          </w:tcPr>
          <w:p w14:paraId="1414436D" w14:textId="052AEB87" w:rsidR="00DC7F6E" w:rsidRPr="00082735" w:rsidRDefault="00DC7F6E" w:rsidP="00435E57">
            <w:pPr>
              <w:jc w:val="both"/>
              <w:rPr>
                <w:rFonts w:ascii="Arial Narrow" w:hAnsi="Arial Narrow" w:cs="Calibri"/>
                <w:sz w:val="20"/>
                <w:szCs w:val="20"/>
              </w:rPr>
            </w:pPr>
          </w:p>
        </w:tc>
        <w:tc>
          <w:tcPr>
            <w:tcW w:w="2535" w:type="dxa"/>
            <w:shd w:val="clear" w:color="auto" w:fill="auto"/>
            <w:vAlign w:val="center"/>
          </w:tcPr>
          <w:p w14:paraId="606F7590" w14:textId="536DCB5C" w:rsidR="00DC7F6E" w:rsidRPr="00082735" w:rsidRDefault="0A50DDB9" w:rsidP="02BEB536">
            <w:pPr>
              <w:jc w:val="both"/>
              <w:rPr>
                <w:rFonts w:ascii="Arial Narrow" w:eastAsia="Times New Roman" w:hAnsi="Arial Narrow" w:cs="Calibri"/>
                <w:color w:val="000000" w:themeColor="text1"/>
                <w:sz w:val="20"/>
                <w:szCs w:val="20"/>
                <w:lang w:val="es-CO" w:eastAsia="es-CO"/>
              </w:rPr>
            </w:pPr>
            <w:r w:rsidRPr="02BEB536">
              <w:rPr>
                <w:rFonts w:ascii="Arial Narrow" w:eastAsia="Arial Narrow" w:hAnsi="Arial Narrow" w:cs="Arial Narrow"/>
                <w:color w:val="000000" w:themeColor="text1"/>
                <w:sz w:val="20"/>
                <w:szCs w:val="20"/>
                <w:lang w:val="es-CO" w:eastAsia="es-CO"/>
              </w:rPr>
              <w:t>Implementar 2</w:t>
            </w:r>
            <w:r w:rsidRPr="02BEB536">
              <w:rPr>
                <w:rFonts w:ascii="Arial Narrow" w:eastAsia="Times New Roman" w:hAnsi="Arial Narrow" w:cs="Calibri"/>
                <w:color w:val="C00000"/>
                <w:sz w:val="20"/>
                <w:szCs w:val="20"/>
                <w:lang w:val="es-CO" w:eastAsia="es-CO"/>
              </w:rPr>
              <w:t xml:space="preserve"> </w:t>
            </w:r>
            <w:r w:rsidRPr="02BEB536">
              <w:rPr>
                <w:rFonts w:ascii="Arial Narrow" w:hAnsi="Arial Narrow" w:cs="Calibri"/>
                <w:sz w:val="20"/>
                <w:szCs w:val="20"/>
              </w:rPr>
              <w:t>estrategia</w:t>
            </w:r>
            <w:r w:rsidR="00811D67">
              <w:rPr>
                <w:rFonts w:ascii="Arial Narrow" w:hAnsi="Arial Narrow" w:cs="Calibri"/>
                <w:sz w:val="20"/>
                <w:szCs w:val="20"/>
              </w:rPr>
              <w:t>s</w:t>
            </w:r>
            <w:r w:rsidRPr="02BEB536">
              <w:rPr>
                <w:rFonts w:ascii="Arial Narrow" w:hAnsi="Arial Narrow" w:cs="Calibri"/>
                <w:sz w:val="20"/>
                <w:szCs w:val="20"/>
              </w:rPr>
              <w:t xml:space="preserve"> local</w:t>
            </w:r>
            <w:r w:rsidR="00811D67">
              <w:rPr>
                <w:rFonts w:ascii="Arial Narrow" w:hAnsi="Arial Narrow" w:cs="Calibri"/>
                <w:sz w:val="20"/>
                <w:szCs w:val="20"/>
              </w:rPr>
              <w:t>es</w:t>
            </w:r>
            <w:r w:rsidRPr="02BEB536">
              <w:rPr>
                <w:rFonts w:ascii="Arial Narrow" w:hAnsi="Arial Narrow" w:cs="Calibri"/>
                <w:sz w:val="20"/>
                <w:szCs w:val="20"/>
              </w:rPr>
              <w:t xml:space="preserve"> de acciones pedagógicas del Código Nacional de Seguridad y Convivencia Ciudadana en la localidad.</w:t>
            </w:r>
          </w:p>
          <w:p w14:paraId="686B6A1D" w14:textId="0C6F8A90" w:rsidR="00DC7F6E" w:rsidRPr="00082735" w:rsidRDefault="00DC7F6E" w:rsidP="28F52EAF">
            <w:pPr>
              <w:jc w:val="both"/>
              <w:rPr>
                <w:rFonts w:ascii="Arial Narrow" w:hAnsi="Arial Narrow" w:cs="Calibri"/>
                <w:sz w:val="20"/>
                <w:szCs w:val="20"/>
                <w:lang w:val="es-CO" w:eastAsia="es-CO"/>
              </w:rPr>
            </w:pPr>
          </w:p>
        </w:tc>
        <w:tc>
          <w:tcPr>
            <w:tcW w:w="2365" w:type="dxa"/>
            <w:shd w:val="clear" w:color="auto" w:fill="auto"/>
            <w:vAlign w:val="center"/>
          </w:tcPr>
          <w:p w14:paraId="3BE859A1" w14:textId="5B84C4BF" w:rsidR="003F459F" w:rsidRPr="00082735" w:rsidRDefault="0A50DDB9" w:rsidP="02BEB536">
            <w:pPr>
              <w:jc w:val="both"/>
              <w:rPr>
                <w:rFonts w:ascii="Arial Narrow" w:hAnsi="Arial Narrow" w:cs="Calibri"/>
                <w:sz w:val="20"/>
                <w:szCs w:val="20"/>
              </w:rPr>
            </w:pPr>
            <w:r w:rsidRPr="02BEB536">
              <w:rPr>
                <w:rFonts w:ascii="Arial Narrow" w:hAnsi="Arial Narrow" w:cs="Calibri"/>
                <w:sz w:val="20"/>
                <w:szCs w:val="20"/>
              </w:rPr>
              <w:t>Estrategia local de acciones pedagógicas del Código Nacional de Seguridad y Convivencia Ciudadana implementada en la localidad.</w:t>
            </w:r>
          </w:p>
          <w:p w14:paraId="7BD2B93E" w14:textId="7B04D449" w:rsidR="003F459F" w:rsidRPr="00082735" w:rsidRDefault="003F459F" w:rsidP="28F52EAF">
            <w:pPr>
              <w:jc w:val="both"/>
              <w:rPr>
                <w:rFonts w:ascii="Arial Narrow" w:hAnsi="Arial Narrow" w:cs="Calibri"/>
                <w:sz w:val="20"/>
                <w:szCs w:val="20"/>
              </w:rPr>
            </w:pPr>
          </w:p>
        </w:tc>
      </w:tr>
      <w:tr w:rsidR="00DC7F6E" w:rsidRPr="00082735" w14:paraId="29321B1C" w14:textId="77777777" w:rsidTr="4172962E">
        <w:trPr>
          <w:trHeight w:val="615"/>
          <w:jc w:val="center"/>
        </w:trPr>
        <w:tc>
          <w:tcPr>
            <w:tcW w:w="2221" w:type="dxa"/>
            <w:vMerge/>
            <w:vAlign w:val="center"/>
          </w:tcPr>
          <w:p w14:paraId="4DFA6177" w14:textId="77777777" w:rsidR="00DC7F6E" w:rsidRPr="00082735" w:rsidRDefault="00DC7F6E" w:rsidP="00435E57">
            <w:pPr>
              <w:jc w:val="both"/>
              <w:rPr>
                <w:rFonts w:ascii="Arial Narrow" w:hAnsi="Arial Narrow" w:cs="Calibri"/>
                <w:sz w:val="20"/>
                <w:szCs w:val="20"/>
              </w:rPr>
            </w:pPr>
          </w:p>
        </w:tc>
        <w:tc>
          <w:tcPr>
            <w:tcW w:w="2319" w:type="dxa"/>
            <w:vMerge w:val="restart"/>
            <w:shd w:val="clear" w:color="auto" w:fill="auto"/>
            <w:vAlign w:val="center"/>
          </w:tcPr>
          <w:p w14:paraId="1979E15C" w14:textId="4E3FE5D1" w:rsidR="00DC7F6E" w:rsidRPr="00082735" w:rsidRDefault="4D6BD1BB" w:rsidP="28F52EAF">
            <w:pPr>
              <w:jc w:val="both"/>
              <w:rPr>
                <w:rFonts w:ascii="Arial Narrow" w:hAnsi="Arial Narrow" w:cs="Calibri"/>
                <w:sz w:val="20"/>
                <w:szCs w:val="20"/>
              </w:rPr>
            </w:pPr>
            <w:r w:rsidRPr="00082735">
              <w:rPr>
                <w:rFonts w:ascii="Arial Narrow" w:hAnsi="Arial Narrow" w:cs="Calibri"/>
                <w:sz w:val="20"/>
                <w:szCs w:val="20"/>
              </w:rPr>
              <w:t>Dotación para instancias de seguridad.</w:t>
            </w:r>
          </w:p>
        </w:tc>
        <w:tc>
          <w:tcPr>
            <w:tcW w:w="2535" w:type="dxa"/>
            <w:shd w:val="clear" w:color="auto" w:fill="auto"/>
            <w:vAlign w:val="center"/>
          </w:tcPr>
          <w:p w14:paraId="73C732B4" w14:textId="4B9E4F36" w:rsidR="00DC7F6E" w:rsidRPr="00082735" w:rsidRDefault="4D6BD1BB" w:rsidP="28F52EAF">
            <w:pPr>
              <w:jc w:val="both"/>
              <w:rPr>
                <w:rFonts w:ascii="Arial Narrow" w:eastAsia="Times New Roman" w:hAnsi="Arial Narrow" w:cs="Calibri"/>
                <w:color w:val="000000"/>
                <w:sz w:val="20"/>
                <w:szCs w:val="20"/>
                <w:lang w:val="es-CO" w:eastAsia="es-CO"/>
              </w:rPr>
            </w:pPr>
            <w:r w:rsidRPr="28F52EAF">
              <w:rPr>
                <w:rFonts w:ascii="Arial Narrow" w:eastAsia="Arial Narrow" w:hAnsi="Arial Narrow" w:cs="Arial Narrow"/>
                <w:color w:val="000000" w:themeColor="text1"/>
                <w:sz w:val="20"/>
                <w:szCs w:val="20"/>
                <w:lang w:val="es-CO" w:eastAsia="es-CO"/>
              </w:rPr>
              <w:t xml:space="preserve">Suministrar </w:t>
            </w:r>
            <w:r w:rsidR="0E4AF005" w:rsidRPr="02BEB536">
              <w:rPr>
                <w:rFonts w:ascii="Arial Narrow" w:eastAsia="Arial Narrow" w:hAnsi="Arial Narrow" w:cs="Arial Narrow"/>
                <w:color w:val="000000" w:themeColor="text1"/>
                <w:sz w:val="20"/>
                <w:szCs w:val="20"/>
                <w:lang w:val="es-CO" w:eastAsia="es-CO"/>
              </w:rPr>
              <w:t>2</w:t>
            </w:r>
            <w:r w:rsidRPr="02BEB536">
              <w:rPr>
                <w:rFonts w:ascii="Arial Narrow" w:eastAsia="Times New Roman" w:hAnsi="Arial Narrow" w:cs="Calibri"/>
                <w:color w:val="C00000"/>
                <w:sz w:val="20"/>
                <w:szCs w:val="20"/>
                <w:lang w:val="es-CO" w:eastAsia="es-CO"/>
              </w:rPr>
              <w:t xml:space="preserve"> </w:t>
            </w:r>
            <w:r w:rsidRPr="28F52EAF">
              <w:rPr>
                <w:rFonts w:ascii="Arial Narrow" w:eastAsia="Arial Narrow" w:hAnsi="Arial Narrow" w:cs="Arial Narrow"/>
                <w:color w:val="000000" w:themeColor="text1"/>
                <w:sz w:val="20"/>
                <w:szCs w:val="20"/>
                <w:lang w:val="es-CO" w:eastAsia="es-CO"/>
              </w:rPr>
              <w:t>d</w:t>
            </w:r>
            <w:r w:rsidRPr="00082735">
              <w:rPr>
                <w:rFonts w:ascii="Arial Narrow" w:hAnsi="Arial Narrow" w:cs="Calibri"/>
                <w:sz w:val="20"/>
                <w:szCs w:val="20"/>
              </w:rPr>
              <w:t>otaciones tecnológicas a organismos de seguridad.</w:t>
            </w:r>
          </w:p>
        </w:tc>
        <w:tc>
          <w:tcPr>
            <w:tcW w:w="2365" w:type="dxa"/>
            <w:shd w:val="clear" w:color="auto" w:fill="auto"/>
            <w:vAlign w:val="center"/>
          </w:tcPr>
          <w:p w14:paraId="3BF10AA4" w14:textId="0F7CB1F3" w:rsidR="00DC7F6E" w:rsidRPr="00082735" w:rsidRDefault="4D6BD1BB" w:rsidP="28F52EAF">
            <w:pPr>
              <w:jc w:val="both"/>
              <w:rPr>
                <w:rFonts w:ascii="Arial Narrow" w:hAnsi="Arial Narrow" w:cs="Calibri"/>
                <w:sz w:val="20"/>
                <w:szCs w:val="20"/>
              </w:rPr>
            </w:pPr>
            <w:r w:rsidRPr="00082735">
              <w:rPr>
                <w:rFonts w:ascii="Arial Narrow" w:hAnsi="Arial Narrow" w:cs="Calibri"/>
                <w:sz w:val="20"/>
                <w:szCs w:val="20"/>
              </w:rPr>
              <w:t>Dotaciones tecnológicas suministradas a organismos de seguridad.</w:t>
            </w:r>
          </w:p>
        </w:tc>
      </w:tr>
      <w:tr w:rsidR="00DC7F6E" w:rsidRPr="00082735" w14:paraId="5E1B0358" w14:textId="77777777" w:rsidTr="4172962E">
        <w:trPr>
          <w:trHeight w:val="615"/>
          <w:jc w:val="center"/>
        </w:trPr>
        <w:tc>
          <w:tcPr>
            <w:tcW w:w="2221" w:type="dxa"/>
            <w:vMerge/>
            <w:vAlign w:val="center"/>
          </w:tcPr>
          <w:p w14:paraId="1C3D77B8" w14:textId="77777777" w:rsidR="00DC7F6E" w:rsidRPr="00082735" w:rsidRDefault="00DC7F6E" w:rsidP="00435E57">
            <w:pPr>
              <w:jc w:val="both"/>
              <w:rPr>
                <w:rFonts w:ascii="Arial Narrow" w:hAnsi="Arial Narrow" w:cs="Calibri"/>
                <w:sz w:val="20"/>
                <w:szCs w:val="20"/>
              </w:rPr>
            </w:pPr>
          </w:p>
        </w:tc>
        <w:tc>
          <w:tcPr>
            <w:tcW w:w="2319" w:type="dxa"/>
            <w:vMerge/>
            <w:vAlign w:val="center"/>
          </w:tcPr>
          <w:p w14:paraId="7D267BEC" w14:textId="2262335F" w:rsidR="00DC7F6E" w:rsidRPr="00082735" w:rsidRDefault="00DC7F6E" w:rsidP="00435E57">
            <w:pPr>
              <w:jc w:val="both"/>
              <w:rPr>
                <w:rFonts w:ascii="Arial Narrow" w:hAnsi="Arial Narrow" w:cs="Calibri"/>
                <w:sz w:val="20"/>
                <w:szCs w:val="20"/>
              </w:rPr>
            </w:pPr>
          </w:p>
        </w:tc>
        <w:tc>
          <w:tcPr>
            <w:tcW w:w="2535" w:type="dxa"/>
            <w:shd w:val="clear" w:color="auto" w:fill="auto"/>
            <w:vAlign w:val="center"/>
          </w:tcPr>
          <w:p w14:paraId="486D01C6" w14:textId="19291303" w:rsidR="00DC7F6E" w:rsidRPr="00082735" w:rsidRDefault="4D6BD1BB" w:rsidP="28F52EAF">
            <w:pPr>
              <w:jc w:val="both"/>
              <w:rPr>
                <w:rFonts w:ascii="Arial Narrow" w:eastAsia="Times New Roman" w:hAnsi="Arial Narrow" w:cs="Calibri"/>
                <w:color w:val="000000"/>
                <w:sz w:val="20"/>
                <w:szCs w:val="20"/>
                <w:lang w:val="es-CO" w:eastAsia="es-CO"/>
              </w:rPr>
            </w:pPr>
            <w:r w:rsidRPr="28F52EAF">
              <w:rPr>
                <w:rFonts w:ascii="Arial Narrow" w:eastAsia="Arial Narrow" w:hAnsi="Arial Narrow" w:cs="Arial Narrow"/>
                <w:color w:val="000000" w:themeColor="text1"/>
                <w:sz w:val="20"/>
                <w:szCs w:val="20"/>
                <w:lang w:val="es-CO" w:eastAsia="es-CO"/>
              </w:rPr>
              <w:t xml:space="preserve">Suministrar </w:t>
            </w:r>
            <w:r w:rsidR="2A1F986A" w:rsidRPr="02BEB536">
              <w:rPr>
                <w:rFonts w:ascii="Arial Narrow" w:eastAsia="Arial Narrow" w:hAnsi="Arial Narrow" w:cs="Arial Narrow"/>
                <w:color w:val="000000" w:themeColor="text1"/>
                <w:sz w:val="20"/>
                <w:szCs w:val="20"/>
                <w:lang w:val="es-CO" w:eastAsia="es-CO"/>
              </w:rPr>
              <w:t>1</w:t>
            </w:r>
            <w:r w:rsidRPr="02BEB536">
              <w:rPr>
                <w:rFonts w:ascii="Arial Narrow" w:eastAsia="Times New Roman" w:hAnsi="Arial Narrow" w:cs="Calibri"/>
                <w:color w:val="C00000"/>
                <w:sz w:val="20"/>
                <w:szCs w:val="20"/>
                <w:lang w:val="es-CO" w:eastAsia="es-CO"/>
              </w:rPr>
              <w:t xml:space="preserve"> </w:t>
            </w:r>
            <w:r w:rsidRPr="28F52EAF">
              <w:rPr>
                <w:rFonts w:ascii="Arial Narrow" w:eastAsia="Arial Narrow" w:hAnsi="Arial Narrow" w:cs="Arial Narrow"/>
                <w:color w:val="000000" w:themeColor="text1"/>
                <w:sz w:val="20"/>
                <w:szCs w:val="20"/>
                <w:lang w:val="es-CO" w:eastAsia="es-CO"/>
              </w:rPr>
              <w:t>d</w:t>
            </w:r>
            <w:r w:rsidRPr="00082735">
              <w:rPr>
                <w:rFonts w:ascii="Arial Narrow" w:hAnsi="Arial Narrow" w:cs="Calibri"/>
                <w:sz w:val="20"/>
                <w:szCs w:val="20"/>
              </w:rPr>
              <w:t>otaciones logística a organismos de seguridad.</w:t>
            </w:r>
          </w:p>
        </w:tc>
        <w:tc>
          <w:tcPr>
            <w:tcW w:w="2365" w:type="dxa"/>
            <w:shd w:val="clear" w:color="auto" w:fill="auto"/>
            <w:vAlign w:val="center"/>
          </w:tcPr>
          <w:p w14:paraId="18E9D848" w14:textId="3DC37398" w:rsidR="00DC7F6E" w:rsidRPr="00082735" w:rsidRDefault="4D6BD1BB" w:rsidP="28F52EAF">
            <w:pPr>
              <w:jc w:val="both"/>
              <w:rPr>
                <w:rFonts w:ascii="Arial Narrow" w:hAnsi="Arial Narrow" w:cs="Calibri"/>
                <w:sz w:val="20"/>
                <w:szCs w:val="20"/>
              </w:rPr>
            </w:pPr>
            <w:r w:rsidRPr="00082735">
              <w:rPr>
                <w:rFonts w:ascii="Arial Narrow" w:hAnsi="Arial Narrow" w:cs="Calibri"/>
                <w:sz w:val="20"/>
                <w:szCs w:val="20"/>
              </w:rPr>
              <w:t>Dotaciones logísticas suministradas a organismos de seguridad.</w:t>
            </w:r>
          </w:p>
        </w:tc>
      </w:tr>
    </w:tbl>
    <w:p w14:paraId="1AE0DBDB" w14:textId="7D88EDCF" w:rsidR="02BEB536" w:rsidRDefault="02BEB536"/>
    <w:p w14:paraId="3BD29941" w14:textId="0579BE37" w:rsidR="00C43469" w:rsidRPr="00082735" w:rsidRDefault="00C43469" w:rsidP="28F52EAF">
      <w:pPr>
        <w:autoSpaceDE w:val="0"/>
        <w:autoSpaceDN w:val="0"/>
        <w:adjustRightInd w:val="0"/>
        <w:jc w:val="center"/>
        <w:rPr>
          <w:rFonts w:ascii="Arial Narrow" w:hAnsi="Arial Narrow"/>
          <w:b/>
          <w:bCs/>
        </w:rPr>
      </w:pPr>
    </w:p>
    <w:p w14:paraId="2A82F7C2" w14:textId="77777777" w:rsidR="0002600F" w:rsidRPr="00082735" w:rsidRDefault="0002600F" w:rsidP="28F52EAF">
      <w:pPr>
        <w:autoSpaceDE w:val="0"/>
        <w:autoSpaceDN w:val="0"/>
        <w:adjustRightInd w:val="0"/>
        <w:jc w:val="center"/>
        <w:rPr>
          <w:rFonts w:ascii="Arial Narrow" w:hAnsi="Arial Narrow"/>
          <w:b/>
          <w:bCs/>
        </w:rPr>
      </w:pPr>
    </w:p>
    <w:p w14:paraId="245BF9D3" w14:textId="77777777" w:rsidR="003B4654" w:rsidRPr="00082735" w:rsidRDefault="003B4654" w:rsidP="28F52EAF">
      <w:pPr>
        <w:autoSpaceDE w:val="0"/>
        <w:autoSpaceDN w:val="0"/>
        <w:adjustRightInd w:val="0"/>
        <w:jc w:val="center"/>
        <w:rPr>
          <w:rFonts w:ascii="Arial Narrow" w:eastAsia="Times New Roman" w:hAnsi="Arial Narrow"/>
          <w:b/>
          <w:bCs/>
          <w:color w:val="000000"/>
          <w:lang w:val="es-AR" w:eastAsia="es-AR"/>
        </w:rPr>
      </w:pPr>
      <w:r w:rsidRPr="28F52EAF">
        <w:rPr>
          <w:rFonts w:ascii="Arial Narrow" w:eastAsia="Arial Narrow" w:hAnsi="Arial Narrow" w:cs="Arial Narrow"/>
          <w:b/>
          <w:bCs/>
          <w:color w:val="000000" w:themeColor="text1"/>
          <w:lang w:val="es-AR" w:eastAsia="es-AR"/>
        </w:rPr>
        <w:t>CAPÍTULO V</w:t>
      </w:r>
    </w:p>
    <w:p w14:paraId="778BDF40" w14:textId="0EC65FBC" w:rsidR="003B4654" w:rsidRPr="00082735" w:rsidRDefault="003B4654" w:rsidP="28F52EAF">
      <w:pPr>
        <w:autoSpaceDE w:val="0"/>
        <w:autoSpaceDN w:val="0"/>
        <w:adjustRightInd w:val="0"/>
        <w:jc w:val="center"/>
        <w:rPr>
          <w:rFonts w:ascii="Arial Narrow" w:eastAsia="Times New Roman" w:hAnsi="Arial Narrow"/>
          <w:b/>
          <w:bCs/>
          <w:color w:val="000000"/>
          <w:lang w:val="es-AR" w:eastAsia="es-AR"/>
        </w:rPr>
      </w:pPr>
      <w:r w:rsidRPr="28F52EAF">
        <w:rPr>
          <w:rFonts w:ascii="Arial Narrow" w:eastAsia="Arial Narrow" w:hAnsi="Arial Narrow" w:cs="Arial Narrow"/>
          <w:b/>
          <w:bCs/>
          <w:color w:val="000000" w:themeColor="text1"/>
          <w:lang w:val="es-AR" w:eastAsia="es-AR"/>
        </w:rPr>
        <w:t>PROPÓSITO 4. HACER DE BOGOTÁ-REGIÓN UN MODELO DE MOVILIDAD</w:t>
      </w:r>
      <w:r w:rsidR="007D085A" w:rsidRPr="28F52EAF">
        <w:rPr>
          <w:rFonts w:ascii="Arial Narrow" w:eastAsia="Arial Narrow" w:hAnsi="Arial Narrow" w:cs="Arial Narrow"/>
          <w:b/>
          <w:bCs/>
          <w:color w:val="000000" w:themeColor="text1"/>
          <w:lang w:val="es-AR" w:eastAsia="es-AR"/>
        </w:rPr>
        <w:t xml:space="preserve"> MULTIMODAL</w:t>
      </w:r>
      <w:r w:rsidRPr="28F52EAF">
        <w:rPr>
          <w:rFonts w:ascii="Arial Narrow" w:eastAsia="Arial Narrow" w:hAnsi="Arial Narrow" w:cs="Arial Narrow"/>
          <w:b/>
          <w:bCs/>
          <w:color w:val="000000" w:themeColor="text1"/>
          <w:lang w:val="es-AR" w:eastAsia="es-AR"/>
        </w:rPr>
        <w:t>, INCLUYENTE Y SOSTENIBLE</w:t>
      </w:r>
    </w:p>
    <w:p w14:paraId="4C00A504" w14:textId="77777777" w:rsidR="003B4654" w:rsidRPr="00082735" w:rsidRDefault="003B4654" w:rsidP="28F52EAF">
      <w:pPr>
        <w:autoSpaceDE w:val="0"/>
        <w:autoSpaceDN w:val="0"/>
        <w:adjustRightInd w:val="0"/>
        <w:jc w:val="center"/>
        <w:rPr>
          <w:rFonts w:ascii="Arial Narrow" w:eastAsia="Times New Roman" w:hAnsi="Arial Narrow"/>
          <w:b/>
          <w:bCs/>
          <w:color w:val="000000"/>
          <w:lang w:val="es-AR" w:eastAsia="es-AR"/>
        </w:rPr>
      </w:pPr>
    </w:p>
    <w:p w14:paraId="081BAB23" w14:textId="77777777" w:rsidR="00D04B96" w:rsidRPr="00082735" w:rsidRDefault="00D04B96" w:rsidP="28F52EAF">
      <w:pPr>
        <w:autoSpaceDE w:val="0"/>
        <w:autoSpaceDN w:val="0"/>
        <w:adjustRightInd w:val="0"/>
        <w:jc w:val="center"/>
        <w:rPr>
          <w:rFonts w:ascii="Arial Narrow" w:hAnsi="Arial Narrow"/>
          <w:b/>
          <w:bCs/>
        </w:rPr>
      </w:pPr>
      <w:r w:rsidRPr="00082735">
        <w:rPr>
          <w:rFonts w:ascii="Arial Narrow" w:hAnsi="Arial Narrow"/>
          <w:b/>
          <w:bCs/>
        </w:rPr>
        <w:t>Objetivos, estrategias, programas</w:t>
      </w:r>
    </w:p>
    <w:p w14:paraId="597F0C74" w14:textId="77777777" w:rsidR="003B4654" w:rsidRPr="00082735" w:rsidRDefault="003B4654" w:rsidP="28F52EAF">
      <w:pPr>
        <w:autoSpaceDE w:val="0"/>
        <w:autoSpaceDN w:val="0"/>
        <w:adjustRightInd w:val="0"/>
        <w:jc w:val="center"/>
        <w:rPr>
          <w:rFonts w:ascii="Arial Narrow" w:hAnsi="Arial Narrow"/>
          <w:b/>
          <w:bCs/>
        </w:rPr>
      </w:pPr>
    </w:p>
    <w:p w14:paraId="7A0DB26D" w14:textId="73A9F197" w:rsidR="003B4654" w:rsidRPr="00082735" w:rsidRDefault="00AF76C7" w:rsidP="28F52EAF">
      <w:pPr>
        <w:autoSpaceDE w:val="0"/>
        <w:autoSpaceDN w:val="0"/>
        <w:adjustRightInd w:val="0"/>
        <w:jc w:val="both"/>
        <w:rPr>
          <w:rFonts w:ascii="Arial Narrow" w:hAnsi="Arial Narrow"/>
          <w:b/>
          <w:bCs/>
        </w:rPr>
      </w:pPr>
      <w:r w:rsidRPr="6606FFFB">
        <w:rPr>
          <w:rStyle w:val="Textoennegrita"/>
          <w:rFonts w:ascii="Arial Narrow" w:hAnsi="Arial Narrow"/>
        </w:rPr>
        <w:t xml:space="preserve">Artículo </w:t>
      </w:r>
      <w:r w:rsidR="00514363">
        <w:rPr>
          <w:rStyle w:val="Textoennegrita"/>
          <w:rFonts w:ascii="Arial Narrow" w:hAnsi="Arial Narrow"/>
        </w:rPr>
        <w:t>50</w:t>
      </w:r>
      <w:r w:rsidR="05A7EDED" w:rsidRPr="6606FFFB">
        <w:rPr>
          <w:rStyle w:val="Textoennegrita"/>
          <w:rFonts w:ascii="Arial Narrow" w:hAnsi="Arial Narrow"/>
        </w:rPr>
        <w:t>.</w:t>
      </w:r>
      <w:r w:rsidRPr="6606FFFB">
        <w:rPr>
          <w:rStyle w:val="Textoennegrita"/>
          <w:rFonts w:ascii="Arial Narrow" w:hAnsi="Arial Narrow"/>
        </w:rPr>
        <w:t xml:space="preserve"> </w:t>
      </w:r>
      <w:r w:rsidR="003B4654" w:rsidRPr="6606FFFB">
        <w:rPr>
          <w:rFonts w:ascii="Arial Narrow" w:hAnsi="Arial Narrow"/>
          <w:b/>
          <w:bCs/>
        </w:rPr>
        <w:t>Objetivos.</w:t>
      </w:r>
    </w:p>
    <w:p w14:paraId="7A82FC33" w14:textId="77777777" w:rsidR="003B4654" w:rsidRPr="00082735" w:rsidRDefault="003B4654" w:rsidP="28F52EAF">
      <w:pPr>
        <w:autoSpaceDE w:val="0"/>
        <w:autoSpaceDN w:val="0"/>
        <w:adjustRightInd w:val="0"/>
        <w:jc w:val="both"/>
        <w:rPr>
          <w:rFonts w:ascii="Arial Narrow" w:hAnsi="Arial Narrow"/>
          <w:b/>
          <w:bCs/>
        </w:rPr>
      </w:pPr>
    </w:p>
    <w:p w14:paraId="0E12336E" w14:textId="77777777" w:rsidR="003B4654" w:rsidRPr="00082735" w:rsidRDefault="003B4654" w:rsidP="28F52EAF">
      <w:pPr>
        <w:autoSpaceDE w:val="0"/>
        <w:autoSpaceDN w:val="0"/>
        <w:adjustRightInd w:val="0"/>
        <w:rPr>
          <w:rFonts w:ascii="Arial Narrow" w:hAnsi="Arial Narrow"/>
          <w:bCs/>
          <w:lang w:val="es-AR"/>
        </w:rPr>
      </w:pPr>
      <w:r w:rsidRPr="6606FFFB">
        <w:rPr>
          <w:rFonts w:ascii="Arial Narrow" w:hAnsi="Arial Narrow"/>
          <w:lang w:val="es-AR"/>
        </w:rPr>
        <w:t>Serán objetivos de este propósito:</w:t>
      </w:r>
    </w:p>
    <w:p w14:paraId="72B5EA89" w14:textId="328AFE65" w:rsidR="6606FFFB" w:rsidRDefault="6606FFFB" w:rsidP="28F52EAF">
      <w:pPr>
        <w:jc w:val="both"/>
        <w:rPr>
          <w:rFonts w:ascii="Arial Narrow" w:eastAsia="Arial Narrow" w:hAnsi="Arial Narrow" w:cs="Arial Narrow"/>
          <w:color w:val="8DB3E2" w:themeColor="text2" w:themeTint="66"/>
          <w:sz w:val="22"/>
          <w:szCs w:val="22"/>
          <w:lang w:val="es-AR"/>
        </w:rPr>
      </w:pPr>
    </w:p>
    <w:p w14:paraId="5982015B" w14:textId="7A05F3CD" w:rsidR="0DB7B6EA" w:rsidRDefault="5B62C61C" w:rsidP="38F610FB">
      <w:pPr>
        <w:jc w:val="both"/>
        <w:rPr>
          <w:rFonts w:ascii="Arial Narrow" w:eastAsia="Arial Narrow" w:hAnsi="Arial Narrow" w:cs="Arial Narrow"/>
          <w:color w:val="8DB3E2" w:themeColor="text2" w:themeTint="66"/>
          <w:sz w:val="22"/>
          <w:szCs w:val="22"/>
          <w:lang w:val="es-AR"/>
        </w:rPr>
      </w:pPr>
      <w:r w:rsidRPr="38F610FB">
        <w:rPr>
          <w:rFonts w:ascii="Arial Narrow" w:eastAsia="Arial Narrow" w:hAnsi="Arial Narrow" w:cs="Arial Narrow"/>
          <w:sz w:val="22"/>
          <w:szCs w:val="22"/>
          <w:lang w:val="es-AR"/>
        </w:rPr>
        <w:t>1. Facilitar la movilidad de los ciudadanos con el mantenimiento vial, espacio público , ciclo rutas adecuadas contribuyendo a la calidad de vida.</w:t>
      </w:r>
    </w:p>
    <w:p w14:paraId="0B401C12" w14:textId="0CAF4484" w:rsidR="6606FFFB" w:rsidRDefault="6606FFFB" w:rsidP="28F52EAF">
      <w:pPr>
        <w:jc w:val="both"/>
        <w:rPr>
          <w:rFonts w:ascii="Arial Narrow" w:hAnsi="Arial Narrow"/>
          <w:b/>
          <w:bCs/>
        </w:rPr>
      </w:pPr>
    </w:p>
    <w:p w14:paraId="25BCF898" w14:textId="540BA2BC" w:rsidR="003B4654" w:rsidRPr="00082735" w:rsidRDefault="00AF76C7" w:rsidP="28F52EAF">
      <w:pPr>
        <w:autoSpaceDE w:val="0"/>
        <w:autoSpaceDN w:val="0"/>
        <w:adjustRightInd w:val="0"/>
        <w:jc w:val="both"/>
        <w:rPr>
          <w:rFonts w:ascii="Arial Narrow" w:hAnsi="Arial Narrow"/>
          <w:b/>
          <w:bCs/>
        </w:rPr>
      </w:pPr>
      <w:r w:rsidRPr="6606FFFB">
        <w:rPr>
          <w:rStyle w:val="Textoennegrita"/>
          <w:rFonts w:ascii="Arial Narrow" w:hAnsi="Arial Narrow"/>
        </w:rPr>
        <w:t xml:space="preserve">Artículo </w:t>
      </w:r>
      <w:r w:rsidR="00514363">
        <w:rPr>
          <w:rStyle w:val="Textoennegrita"/>
          <w:rFonts w:ascii="Arial Narrow" w:hAnsi="Arial Narrow"/>
        </w:rPr>
        <w:t>5</w:t>
      </w:r>
      <w:r w:rsidR="007B775D">
        <w:rPr>
          <w:rStyle w:val="Textoennegrita"/>
          <w:rFonts w:ascii="Arial Narrow" w:hAnsi="Arial Narrow"/>
        </w:rPr>
        <w:t>1</w:t>
      </w:r>
      <w:r w:rsidR="7A82A881" w:rsidRPr="6606FFFB">
        <w:rPr>
          <w:rStyle w:val="Textoennegrita"/>
          <w:rFonts w:ascii="Arial Narrow" w:hAnsi="Arial Narrow"/>
        </w:rPr>
        <w:t>.</w:t>
      </w:r>
      <w:r w:rsidRPr="6606FFFB">
        <w:rPr>
          <w:rStyle w:val="Textoennegrita"/>
          <w:rFonts w:ascii="Arial Narrow" w:hAnsi="Arial Narrow"/>
        </w:rPr>
        <w:t xml:space="preserve"> </w:t>
      </w:r>
      <w:r w:rsidR="003B4654" w:rsidRPr="6606FFFB">
        <w:rPr>
          <w:rFonts w:ascii="Arial Narrow" w:hAnsi="Arial Narrow"/>
          <w:b/>
          <w:bCs/>
        </w:rPr>
        <w:t>Estrategias.</w:t>
      </w:r>
    </w:p>
    <w:p w14:paraId="5D99AD98" w14:textId="77777777" w:rsidR="003B4654" w:rsidRPr="00082735" w:rsidRDefault="003B4654" w:rsidP="28F52EAF">
      <w:pPr>
        <w:autoSpaceDE w:val="0"/>
        <w:autoSpaceDN w:val="0"/>
        <w:adjustRightInd w:val="0"/>
        <w:jc w:val="both"/>
        <w:rPr>
          <w:rFonts w:ascii="Arial Narrow" w:hAnsi="Arial Narrow"/>
          <w:b/>
          <w:bCs/>
        </w:rPr>
      </w:pPr>
    </w:p>
    <w:p w14:paraId="6BA579E8" w14:textId="77777777" w:rsidR="003B4654" w:rsidRPr="00082735" w:rsidRDefault="003B4654" w:rsidP="28F52EAF">
      <w:pPr>
        <w:autoSpaceDE w:val="0"/>
        <w:autoSpaceDN w:val="0"/>
        <w:adjustRightInd w:val="0"/>
        <w:jc w:val="both"/>
        <w:rPr>
          <w:rFonts w:ascii="Arial Narrow" w:hAnsi="Arial Narrow"/>
          <w:lang w:val="es-AR"/>
        </w:rPr>
      </w:pPr>
      <w:r w:rsidRPr="6606FFFB">
        <w:rPr>
          <w:rFonts w:ascii="Arial Narrow" w:hAnsi="Arial Narrow"/>
          <w:lang w:val="es-AR"/>
        </w:rPr>
        <w:t>Las estrategias contempladas para el logro de los objetivos señalados son:</w:t>
      </w:r>
    </w:p>
    <w:p w14:paraId="6E2C34E3" w14:textId="43E59002" w:rsidR="6606FFFB" w:rsidRDefault="6606FFFB" w:rsidP="28F52EAF">
      <w:pPr>
        <w:jc w:val="both"/>
        <w:rPr>
          <w:rFonts w:ascii="Arial Narrow" w:hAnsi="Arial Narrow"/>
          <w:lang w:val="es-AR"/>
        </w:rPr>
      </w:pPr>
    </w:p>
    <w:p w14:paraId="60A0A800" w14:textId="4E7E45D5" w:rsidR="3AD03666" w:rsidRDefault="27742993" w:rsidP="38F610FB">
      <w:pPr>
        <w:jc w:val="both"/>
        <w:rPr>
          <w:rFonts w:ascii="Arial Narrow" w:eastAsia="Arial Narrow" w:hAnsi="Arial Narrow" w:cs="Arial Narrow"/>
          <w:color w:val="8DB3E2" w:themeColor="text2" w:themeTint="66"/>
          <w:sz w:val="22"/>
          <w:szCs w:val="22"/>
          <w:lang w:val="es-AR"/>
        </w:rPr>
      </w:pPr>
      <w:r w:rsidRPr="38F610FB">
        <w:rPr>
          <w:rFonts w:ascii="Arial Narrow" w:eastAsia="Arial Narrow" w:hAnsi="Arial Narrow" w:cs="Arial Narrow"/>
          <w:sz w:val="22"/>
          <w:szCs w:val="22"/>
          <w:lang w:val="es-AR"/>
        </w:rPr>
        <w:t>1. Diseño y ejecución de planes de intervención de ciclo infraestructura, rehabilitación, conservación de la malla vial, el espacio público y peatonal que aporten a la movilidad de la localidad.</w:t>
      </w:r>
    </w:p>
    <w:p w14:paraId="741CC446" w14:textId="3EDE25F3" w:rsidR="6606FFFB" w:rsidRDefault="6606FFFB" w:rsidP="28F52EAF">
      <w:pPr>
        <w:jc w:val="both"/>
        <w:rPr>
          <w:rFonts w:ascii="Arial Narrow" w:hAnsi="Arial Narrow"/>
          <w:b/>
          <w:bCs/>
        </w:rPr>
      </w:pPr>
    </w:p>
    <w:p w14:paraId="07ABEDE2" w14:textId="1CFE9DBC" w:rsidR="006742EC" w:rsidRPr="00082735" w:rsidRDefault="00AF76C7" w:rsidP="28F52EAF">
      <w:pPr>
        <w:autoSpaceDE w:val="0"/>
        <w:autoSpaceDN w:val="0"/>
        <w:adjustRightInd w:val="0"/>
        <w:jc w:val="both"/>
        <w:rPr>
          <w:rFonts w:ascii="Arial Narrow" w:hAnsi="Arial Narrow"/>
          <w:b/>
          <w:bCs/>
        </w:rPr>
      </w:pPr>
      <w:r w:rsidRPr="6606FFFB">
        <w:rPr>
          <w:rStyle w:val="Textoennegrita"/>
          <w:rFonts w:ascii="Arial Narrow" w:hAnsi="Arial Narrow"/>
        </w:rPr>
        <w:t xml:space="preserve">Artículo </w:t>
      </w:r>
      <w:r w:rsidR="00514363">
        <w:rPr>
          <w:rStyle w:val="Textoennegrita"/>
          <w:rFonts w:ascii="Arial Narrow" w:hAnsi="Arial Narrow"/>
        </w:rPr>
        <w:t>52</w:t>
      </w:r>
      <w:r w:rsidR="69E072A7" w:rsidRPr="6606FFFB">
        <w:rPr>
          <w:rStyle w:val="Textoennegrita"/>
          <w:rFonts w:ascii="Arial Narrow" w:hAnsi="Arial Narrow"/>
        </w:rPr>
        <w:t>.</w:t>
      </w:r>
      <w:r w:rsidRPr="6606FFFB">
        <w:rPr>
          <w:rStyle w:val="Textoennegrita"/>
          <w:rFonts w:ascii="Arial Narrow" w:hAnsi="Arial Narrow"/>
        </w:rPr>
        <w:t xml:space="preserve"> </w:t>
      </w:r>
      <w:r w:rsidR="006742EC" w:rsidRPr="6606FFFB">
        <w:rPr>
          <w:rFonts w:ascii="Arial Narrow" w:hAnsi="Arial Narrow"/>
          <w:b/>
          <w:bCs/>
        </w:rPr>
        <w:t xml:space="preserve">Programa </w:t>
      </w:r>
      <w:r w:rsidR="00454282" w:rsidRPr="6606FFFB">
        <w:rPr>
          <w:rFonts w:ascii="Arial Narrow" w:hAnsi="Arial Narrow"/>
          <w:b/>
          <w:bCs/>
        </w:rPr>
        <w:t>Movilidad segura, sostenible y accesible</w:t>
      </w:r>
      <w:r w:rsidR="006742EC" w:rsidRPr="6606FFFB">
        <w:rPr>
          <w:rFonts w:ascii="Arial Narrow" w:hAnsi="Arial Narrow"/>
          <w:b/>
          <w:bCs/>
        </w:rPr>
        <w:t>.</w:t>
      </w:r>
    </w:p>
    <w:p w14:paraId="69D1B73D" w14:textId="77777777" w:rsidR="006742EC" w:rsidRPr="00082735" w:rsidRDefault="006742EC" w:rsidP="28F52EAF">
      <w:pPr>
        <w:autoSpaceDE w:val="0"/>
        <w:autoSpaceDN w:val="0"/>
        <w:adjustRightInd w:val="0"/>
        <w:jc w:val="both"/>
        <w:rPr>
          <w:rFonts w:ascii="Arial Narrow" w:hAnsi="Arial Narrow"/>
          <w:b/>
          <w:bCs/>
          <w:color w:val="8DB3E2" w:themeColor="text2" w:themeTint="66"/>
        </w:rPr>
      </w:pPr>
    </w:p>
    <w:p w14:paraId="01B54047" w14:textId="4176725D" w:rsidR="000D54AD" w:rsidRPr="00082735" w:rsidRDefault="1E68167C" w:rsidP="007B775D">
      <w:pPr>
        <w:pStyle w:val="EstiloPdlparrafo"/>
        <w:rPr>
          <w:color w:val="8DB3E2" w:themeColor="text2" w:themeTint="66"/>
        </w:rPr>
      </w:pPr>
      <w:r w:rsidRPr="38F610FB">
        <w:t>Para facilitar la movilidad de los ciudadanos con el mantenimiento vial, el espacio público y las ciclo rutas adecuadas, a fin de contribuir a la calidad de vida, se mejorará la movilidad de la localidad mediante acciones de intervención de ciclo infraestructura, rehabilitación, conservación de la malla vial, y el espacio público y peatonal.</w:t>
      </w:r>
    </w:p>
    <w:p w14:paraId="319B9F56" w14:textId="77777777" w:rsidR="006742EC" w:rsidRPr="00082735" w:rsidRDefault="006742EC" w:rsidP="28F52EAF">
      <w:pPr>
        <w:autoSpaceDE w:val="0"/>
        <w:autoSpaceDN w:val="0"/>
        <w:adjustRightInd w:val="0"/>
        <w:jc w:val="both"/>
        <w:rPr>
          <w:rFonts w:ascii="Arial Narrow" w:hAnsi="Arial Narrow"/>
          <w:bCs/>
          <w:lang w:val="es-AR"/>
        </w:rPr>
      </w:pPr>
    </w:p>
    <w:p w14:paraId="061454E7" w14:textId="77777777" w:rsidR="007B775D" w:rsidRDefault="007B775D" w:rsidP="28F52EAF">
      <w:pPr>
        <w:autoSpaceDE w:val="0"/>
        <w:autoSpaceDN w:val="0"/>
        <w:adjustRightInd w:val="0"/>
        <w:jc w:val="both"/>
        <w:rPr>
          <w:rStyle w:val="Textoennegrita"/>
          <w:rFonts w:ascii="Arial Narrow" w:hAnsi="Arial Narrow"/>
        </w:rPr>
      </w:pPr>
    </w:p>
    <w:p w14:paraId="77FB5674" w14:textId="77777777" w:rsidR="007B775D" w:rsidRDefault="007B775D" w:rsidP="28F52EAF">
      <w:pPr>
        <w:autoSpaceDE w:val="0"/>
        <w:autoSpaceDN w:val="0"/>
        <w:adjustRightInd w:val="0"/>
        <w:jc w:val="both"/>
        <w:rPr>
          <w:rStyle w:val="Textoennegrita"/>
          <w:rFonts w:ascii="Arial Narrow" w:hAnsi="Arial Narrow"/>
        </w:rPr>
      </w:pPr>
    </w:p>
    <w:p w14:paraId="60932F08" w14:textId="77777777" w:rsidR="007B775D" w:rsidRDefault="007B775D" w:rsidP="28F52EAF">
      <w:pPr>
        <w:autoSpaceDE w:val="0"/>
        <w:autoSpaceDN w:val="0"/>
        <w:adjustRightInd w:val="0"/>
        <w:jc w:val="both"/>
        <w:rPr>
          <w:rStyle w:val="Textoennegrita"/>
          <w:rFonts w:ascii="Arial Narrow" w:hAnsi="Arial Narrow"/>
        </w:rPr>
      </w:pPr>
    </w:p>
    <w:p w14:paraId="3A3C7B49" w14:textId="0030860C" w:rsidR="006742EC" w:rsidRPr="00082735" w:rsidRDefault="00AF76C7" w:rsidP="28F52EAF">
      <w:pPr>
        <w:autoSpaceDE w:val="0"/>
        <w:autoSpaceDN w:val="0"/>
        <w:adjustRightInd w:val="0"/>
        <w:jc w:val="both"/>
        <w:rPr>
          <w:rFonts w:ascii="Arial Narrow" w:hAnsi="Arial Narrow"/>
          <w:lang w:val="es-AR"/>
        </w:rPr>
      </w:pPr>
      <w:r w:rsidRPr="6606FFFB">
        <w:rPr>
          <w:rStyle w:val="Textoennegrita"/>
          <w:rFonts w:ascii="Arial Narrow" w:hAnsi="Arial Narrow"/>
        </w:rPr>
        <w:t xml:space="preserve">Artículo </w:t>
      </w:r>
      <w:r w:rsidR="00514363">
        <w:rPr>
          <w:rStyle w:val="Textoennegrita"/>
          <w:rFonts w:ascii="Arial Narrow" w:hAnsi="Arial Narrow"/>
        </w:rPr>
        <w:t>53</w:t>
      </w:r>
      <w:r w:rsidR="797E958B" w:rsidRPr="6606FFFB">
        <w:rPr>
          <w:rStyle w:val="Textoennegrita"/>
          <w:rFonts w:ascii="Arial Narrow" w:hAnsi="Arial Narrow"/>
        </w:rPr>
        <w:t>.</w:t>
      </w:r>
      <w:r w:rsidRPr="6606FFFB">
        <w:rPr>
          <w:rStyle w:val="Textoennegrita"/>
          <w:rFonts w:ascii="Arial Narrow" w:hAnsi="Arial Narrow"/>
        </w:rPr>
        <w:t xml:space="preserve"> </w:t>
      </w:r>
      <w:r w:rsidR="00FC1879" w:rsidRPr="6606FFFB">
        <w:rPr>
          <w:rFonts w:ascii="Arial Narrow" w:hAnsi="Arial Narrow"/>
          <w:b/>
          <w:bCs/>
        </w:rPr>
        <w:t>Metas e indicadores del programa</w:t>
      </w:r>
      <w:r w:rsidR="006742EC" w:rsidRPr="6606FFFB">
        <w:rPr>
          <w:rFonts w:ascii="Arial Narrow" w:hAnsi="Arial Narrow"/>
          <w:b/>
          <w:bCs/>
        </w:rPr>
        <w:t>.</w:t>
      </w:r>
    </w:p>
    <w:p w14:paraId="3D527F94" w14:textId="77777777" w:rsidR="006742EC" w:rsidRPr="00082735" w:rsidRDefault="006742EC" w:rsidP="28F52EAF">
      <w:pPr>
        <w:autoSpaceDE w:val="0"/>
        <w:autoSpaceDN w:val="0"/>
        <w:adjustRightInd w:val="0"/>
        <w:jc w:val="both"/>
        <w:rPr>
          <w:rFonts w:ascii="Arial Narrow" w:hAnsi="Arial Narrow"/>
          <w:bCs/>
          <w:lang w:val="es-AR"/>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1"/>
        <w:gridCol w:w="2319"/>
        <w:gridCol w:w="2535"/>
        <w:gridCol w:w="2365"/>
      </w:tblGrid>
      <w:tr w:rsidR="006742EC" w:rsidRPr="00082735" w14:paraId="05887049" w14:textId="77777777" w:rsidTr="007B775D">
        <w:trPr>
          <w:trHeight w:val="379"/>
          <w:jc w:val="center"/>
        </w:trPr>
        <w:tc>
          <w:tcPr>
            <w:tcW w:w="2221" w:type="dxa"/>
            <w:shd w:val="clear" w:color="auto" w:fill="375623"/>
            <w:vAlign w:val="center"/>
            <w:hideMark/>
          </w:tcPr>
          <w:p w14:paraId="20F5255D" w14:textId="77777777" w:rsidR="006742EC" w:rsidRPr="00082735" w:rsidRDefault="006742EC"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LÍNEA</w:t>
            </w:r>
          </w:p>
        </w:tc>
        <w:tc>
          <w:tcPr>
            <w:tcW w:w="2319" w:type="dxa"/>
            <w:shd w:val="clear" w:color="auto" w:fill="375623"/>
            <w:vAlign w:val="center"/>
            <w:hideMark/>
          </w:tcPr>
          <w:p w14:paraId="77A71708" w14:textId="77777777" w:rsidR="006742EC" w:rsidRPr="00082735" w:rsidRDefault="006742EC"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CONCEPTO DE GASTO</w:t>
            </w:r>
          </w:p>
        </w:tc>
        <w:tc>
          <w:tcPr>
            <w:tcW w:w="2535" w:type="dxa"/>
            <w:shd w:val="clear" w:color="auto" w:fill="375623"/>
            <w:vAlign w:val="center"/>
            <w:hideMark/>
          </w:tcPr>
          <w:p w14:paraId="602B7B3A" w14:textId="77777777" w:rsidR="006742EC" w:rsidRPr="00082735" w:rsidRDefault="006742EC"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META</w:t>
            </w:r>
          </w:p>
        </w:tc>
        <w:tc>
          <w:tcPr>
            <w:tcW w:w="2365" w:type="dxa"/>
            <w:shd w:val="clear" w:color="auto" w:fill="375623"/>
            <w:vAlign w:val="center"/>
            <w:hideMark/>
          </w:tcPr>
          <w:p w14:paraId="7F233A81" w14:textId="77777777" w:rsidR="006742EC" w:rsidRPr="00082735" w:rsidRDefault="006742EC"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Indicador</w:t>
            </w:r>
          </w:p>
        </w:tc>
      </w:tr>
      <w:tr w:rsidR="00454282" w:rsidRPr="00082735" w14:paraId="2E2076A7" w14:textId="77777777" w:rsidTr="007B775D">
        <w:trPr>
          <w:trHeight w:val="615"/>
          <w:jc w:val="center"/>
        </w:trPr>
        <w:tc>
          <w:tcPr>
            <w:tcW w:w="2221" w:type="dxa"/>
            <w:vMerge w:val="restart"/>
            <w:shd w:val="clear" w:color="auto" w:fill="auto"/>
            <w:vAlign w:val="center"/>
          </w:tcPr>
          <w:p w14:paraId="188EA684" w14:textId="5446DF85" w:rsidR="00454282" w:rsidRPr="00082735" w:rsidRDefault="00454282" w:rsidP="28F52EAF">
            <w:pPr>
              <w:jc w:val="both"/>
              <w:rPr>
                <w:rFonts w:ascii="Arial Narrow" w:eastAsia="Times New Roman" w:hAnsi="Arial Narrow" w:cs="Calibri"/>
                <w:color w:val="FF0000"/>
                <w:sz w:val="20"/>
                <w:szCs w:val="20"/>
                <w:lang w:val="es-CO" w:eastAsia="es-CO"/>
              </w:rPr>
            </w:pPr>
            <w:r w:rsidRPr="00082735">
              <w:rPr>
                <w:rFonts w:ascii="Arial Narrow" w:eastAsia="Times New Roman" w:hAnsi="Arial Narrow" w:cs="Calibri"/>
                <w:sz w:val="20"/>
                <w:szCs w:val="20"/>
                <w:lang w:val="es-CO" w:eastAsia="es-CO"/>
              </w:rPr>
              <w:t>Infraestructura</w:t>
            </w:r>
            <w:r w:rsidR="110E62BD" w:rsidRPr="00082735">
              <w:rPr>
                <w:rFonts w:ascii="Arial Narrow" w:eastAsia="Times New Roman" w:hAnsi="Arial Narrow" w:cs="Calibri"/>
                <w:sz w:val="20"/>
                <w:szCs w:val="20"/>
                <w:lang w:val="es-CO" w:eastAsia="es-CO"/>
              </w:rPr>
              <w:t>.</w:t>
            </w:r>
          </w:p>
        </w:tc>
        <w:tc>
          <w:tcPr>
            <w:tcW w:w="2319" w:type="dxa"/>
            <w:shd w:val="clear" w:color="auto" w:fill="auto"/>
            <w:vAlign w:val="center"/>
          </w:tcPr>
          <w:p w14:paraId="3EA8655E" w14:textId="7ED1ED6D" w:rsidR="00454282" w:rsidRPr="00082735" w:rsidRDefault="00454282" w:rsidP="28F52EAF">
            <w:pPr>
              <w:jc w:val="both"/>
              <w:rPr>
                <w:rFonts w:ascii="Arial Narrow" w:eastAsia="Times New Roman" w:hAnsi="Arial Narrow" w:cs="Calibri"/>
                <w:color w:val="000000"/>
                <w:sz w:val="20"/>
                <w:szCs w:val="20"/>
                <w:lang w:val="es-CO" w:eastAsia="es-CO"/>
              </w:rPr>
            </w:pPr>
            <w:r w:rsidRPr="00082735">
              <w:rPr>
                <w:rFonts w:ascii="Arial Narrow" w:hAnsi="Arial Narrow" w:cs="Calibri"/>
                <w:sz w:val="20"/>
                <w:szCs w:val="20"/>
              </w:rPr>
              <w:t>Construcción y/o conservación de elementos del sistema de espacio público peatonal.</w:t>
            </w:r>
          </w:p>
        </w:tc>
        <w:tc>
          <w:tcPr>
            <w:tcW w:w="2535" w:type="dxa"/>
            <w:shd w:val="clear" w:color="auto" w:fill="auto"/>
            <w:vAlign w:val="center"/>
          </w:tcPr>
          <w:p w14:paraId="5D45AFF9" w14:textId="21515F65" w:rsidR="00454282" w:rsidRPr="00082735" w:rsidRDefault="196633A2" w:rsidP="28F52EAF">
            <w:pPr>
              <w:jc w:val="both"/>
              <w:rPr>
                <w:rFonts w:ascii="Arial Narrow" w:eastAsia="Times New Roman" w:hAnsi="Arial Narrow" w:cs="Calibri"/>
                <w:color w:val="000000"/>
                <w:sz w:val="20"/>
                <w:szCs w:val="20"/>
                <w:lang w:val="es-CO" w:eastAsia="es-CO"/>
              </w:rPr>
            </w:pPr>
            <w:r w:rsidRPr="00082735">
              <w:rPr>
                <w:rFonts w:ascii="Arial Narrow" w:hAnsi="Arial Narrow" w:cs="Calibri"/>
                <w:sz w:val="20"/>
                <w:szCs w:val="20"/>
              </w:rPr>
              <w:t xml:space="preserve">Intervenir </w:t>
            </w:r>
            <w:r w:rsidR="4407007A" w:rsidRPr="02BEB536">
              <w:rPr>
                <w:rFonts w:ascii="Arial Narrow" w:hAnsi="Arial Narrow" w:cs="Calibri"/>
                <w:sz w:val="20"/>
                <w:szCs w:val="20"/>
              </w:rPr>
              <w:t>1700</w:t>
            </w:r>
            <w:r w:rsidRPr="02BEB536">
              <w:rPr>
                <w:rFonts w:ascii="Arial Narrow" w:hAnsi="Arial Narrow" w:cs="Calibri"/>
                <w:color w:val="C00000"/>
                <w:sz w:val="20"/>
                <w:szCs w:val="20"/>
              </w:rPr>
              <w:t xml:space="preserve"> </w:t>
            </w:r>
            <w:r w:rsidRPr="00082735">
              <w:rPr>
                <w:rFonts w:ascii="Arial Narrow" w:hAnsi="Arial Narrow" w:cs="Calibri"/>
                <w:sz w:val="20"/>
                <w:szCs w:val="20"/>
              </w:rPr>
              <w:t>metros cuadrados de elementos del sistema de espacio público peatonal con acciones de c</w:t>
            </w:r>
            <w:r w:rsidR="2D59D856" w:rsidRPr="00082735">
              <w:rPr>
                <w:rFonts w:ascii="Arial Narrow" w:hAnsi="Arial Narrow" w:cs="Calibri"/>
                <w:sz w:val="20"/>
                <w:szCs w:val="20"/>
              </w:rPr>
              <w:t>onstru</w:t>
            </w:r>
            <w:r w:rsidRPr="00082735">
              <w:rPr>
                <w:rFonts w:ascii="Arial Narrow" w:hAnsi="Arial Narrow" w:cs="Calibri"/>
                <w:sz w:val="20"/>
                <w:szCs w:val="20"/>
              </w:rPr>
              <w:t>cción</w:t>
            </w:r>
            <w:r w:rsidR="2D59D856" w:rsidRPr="00082735">
              <w:rPr>
                <w:rFonts w:ascii="Arial Narrow" w:hAnsi="Arial Narrow" w:cs="Calibri"/>
                <w:sz w:val="20"/>
                <w:szCs w:val="20"/>
              </w:rPr>
              <w:t xml:space="preserve"> y/o </w:t>
            </w:r>
            <w:r w:rsidRPr="00082735">
              <w:rPr>
                <w:rFonts w:ascii="Arial Narrow" w:hAnsi="Arial Narrow" w:cs="Calibri"/>
                <w:sz w:val="20"/>
                <w:szCs w:val="20"/>
              </w:rPr>
              <w:t>conservación.</w:t>
            </w:r>
          </w:p>
        </w:tc>
        <w:tc>
          <w:tcPr>
            <w:tcW w:w="2365" w:type="dxa"/>
            <w:shd w:val="clear" w:color="auto" w:fill="auto"/>
            <w:vAlign w:val="center"/>
          </w:tcPr>
          <w:p w14:paraId="557CC1B7" w14:textId="61DE9046" w:rsidR="00454282" w:rsidRPr="00082735" w:rsidRDefault="00454282" w:rsidP="28F52EAF">
            <w:pPr>
              <w:jc w:val="both"/>
              <w:rPr>
                <w:rFonts w:ascii="Arial Narrow" w:eastAsia="Times New Roman" w:hAnsi="Arial Narrow" w:cs="Calibri"/>
                <w:color w:val="000000"/>
                <w:sz w:val="20"/>
                <w:szCs w:val="20"/>
                <w:lang w:val="es-CO" w:eastAsia="es-CO"/>
              </w:rPr>
            </w:pPr>
            <w:r w:rsidRPr="00082735">
              <w:rPr>
                <w:rFonts w:ascii="Arial Narrow" w:hAnsi="Arial Narrow" w:cs="Calibri"/>
                <w:sz w:val="20"/>
                <w:szCs w:val="20"/>
              </w:rPr>
              <w:t>Metros cuadrados construidos y/o conservados de elementos del sistema de espacio público peatonal.</w:t>
            </w:r>
          </w:p>
        </w:tc>
      </w:tr>
      <w:tr w:rsidR="00454282" w:rsidRPr="00082735" w14:paraId="4FB94CBA" w14:textId="77777777" w:rsidTr="007B775D">
        <w:trPr>
          <w:trHeight w:val="615"/>
          <w:jc w:val="center"/>
        </w:trPr>
        <w:tc>
          <w:tcPr>
            <w:tcW w:w="2221" w:type="dxa"/>
            <w:vMerge/>
            <w:vAlign w:val="center"/>
          </w:tcPr>
          <w:p w14:paraId="0F2A1179" w14:textId="77777777" w:rsidR="00454282" w:rsidRPr="00082735" w:rsidRDefault="00454282" w:rsidP="00435E57">
            <w:pPr>
              <w:jc w:val="both"/>
              <w:rPr>
                <w:rFonts w:ascii="Arial Narrow" w:hAnsi="Arial Narrow" w:cs="Calibri"/>
                <w:sz w:val="20"/>
                <w:szCs w:val="20"/>
              </w:rPr>
            </w:pPr>
          </w:p>
        </w:tc>
        <w:tc>
          <w:tcPr>
            <w:tcW w:w="2319" w:type="dxa"/>
            <w:shd w:val="clear" w:color="auto" w:fill="auto"/>
            <w:vAlign w:val="center"/>
          </w:tcPr>
          <w:p w14:paraId="5BED014F" w14:textId="568E6715" w:rsidR="00454282" w:rsidRPr="00082735" w:rsidRDefault="00454282" w:rsidP="28F52EAF">
            <w:pPr>
              <w:jc w:val="both"/>
              <w:rPr>
                <w:rFonts w:ascii="Arial Narrow" w:hAnsi="Arial Narrow" w:cs="Calibri"/>
                <w:sz w:val="20"/>
                <w:szCs w:val="20"/>
              </w:rPr>
            </w:pPr>
            <w:r w:rsidRPr="00082735">
              <w:rPr>
                <w:rFonts w:ascii="Arial Narrow" w:hAnsi="Arial Narrow" w:cs="Calibri"/>
                <w:sz w:val="20"/>
                <w:szCs w:val="20"/>
              </w:rPr>
              <w:t>Construcción y/o conservación de puentes peatonales y/o vehiculares sobre cuerpos de agua (de escala local: urbana y/o rural).</w:t>
            </w:r>
          </w:p>
        </w:tc>
        <w:tc>
          <w:tcPr>
            <w:tcW w:w="2535" w:type="dxa"/>
            <w:shd w:val="clear" w:color="auto" w:fill="auto"/>
            <w:vAlign w:val="center"/>
          </w:tcPr>
          <w:p w14:paraId="2E580FF0" w14:textId="1CE5E360" w:rsidR="00454282" w:rsidRPr="00082735" w:rsidRDefault="196633A2" w:rsidP="28F52EAF">
            <w:pPr>
              <w:jc w:val="both"/>
              <w:rPr>
                <w:rFonts w:ascii="Arial Narrow" w:eastAsia="Times New Roman" w:hAnsi="Arial Narrow" w:cs="Calibri"/>
                <w:color w:val="000000"/>
                <w:sz w:val="20"/>
                <w:szCs w:val="20"/>
                <w:lang w:val="es-CO" w:eastAsia="es-CO"/>
              </w:rPr>
            </w:pPr>
            <w:r w:rsidRPr="00082735">
              <w:rPr>
                <w:rFonts w:ascii="Arial Narrow" w:hAnsi="Arial Narrow" w:cs="Calibri"/>
                <w:sz w:val="20"/>
                <w:szCs w:val="20"/>
              </w:rPr>
              <w:t>I</w:t>
            </w:r>
            <w:r w:rsidR="6D7EB97C" w:rsidRPr="00082735">
              <w:rPr>
                <w:rFonts w:ascii="Arial Narrow" w:hAnsi="Arial Narrow" w:cs="Calibri"/>
                <w:sz w:val="20"/>
                <w:szCs w:val="20"/>
              </w:rPr>
              <w:t>nterveni</w:t>
            </w:r>
            <w:r w:rsidR="19463D46" w:rsidRPr="00082735">
              <w:rPr>
                <w:rFonts w:ascii="Arial Narrow" w:hAnsi="Arial Narrow" w:cs="Calibri"/>
                <w:sz w:val="20"/>
                <w:szCs w:val="20"/>
              </w:rPr>
              <w:t>r</w:t>
            </w:r>
            <w:r w:rsidR="6D7EB97C" w:rsidRPr="00082735">
              <w:rPr>
                <w:rFonts w:ascii="Arial Narrow" w:hAnsi="Arial Narrow" w:cs="Calibri"/>
                <w:sz w:val="20"/>
                <w:szCs w:val="20"/>
              </w:rPr>
              <w:t xml:space="preserve"> </w:t>
            </w:r>
            <w:r w:rsidR="614C1EBD" w:rsidRPr="02BEB536">
              <w:rPr>
                <w:rFonts w:ascii="Arial Narrow" w:hAnsi="Arial Narrow" w:cs="Calibri"/>
                <w:sz w:val="20"/>
                <w:szCs w:val="20"/>
              </w:rPr>
              <w:t>500</w:t>
            </w:r>
            <w:r w:rsidR="6D7EB97C" w:rsidRPr="02BEB536">
              <w:rPr>
                <w:rFonts w:ascii="Arial Narrow" w:hAnsi="Arial Narrow" w:cs="Calibri"/>
                <w:color w:val="C00000"/>
                <w:sz w:val="20"/>
                <w:szCs w:val="20"/>
              </w:rPr>
              <w:t xml:space="preserve"> </w:t>
            </w:r>
            <w:r w:rsidR="6D7EB97C" w:rsidRPr="00082735">
              <w:rPr>
                <w:rFonts w:ascii="Arial Narrow" w:hAnsi="Arial Narrow" w:cs="Calibri"/>
                <w:sz w:val="20"/>
                <w:szCs w:val="20"/>
              </w:rPr>
              <w:t>metros cuadrados</w:t>
            </w:r>
            <w:r w:rsidR="000D54AD" w:rsidRPr="00082735">
              <w:rPr>
                <w:rFonts w:ascii="Arial Narrow" w:hAnsi="Arial Narrow" w:cs="Calibri"/>
                <w:sz w:val="20"/>
                <w:szCs w:val="20"/>
              </w:rPr>
              <w:t xml:space="preserve"> </w:t>
            </w:r>
            <w:r w:rsidR="6D7EB97C" w:rsidRPr="00082735">
              <w:rPr>
                <w:rFonts w:ascii="Arial Narrow" w:hAnsi="Arial Narrow" w:cs="Calibri"/>
                <w:sz w:val="20"/>
                <w:szCs w:val="20"/>
              </w:rPr>
              <w:t>de Puentes vehiculares y/o peatonales de escala local sobre cuerpos de agua</w:t>
            </w:r>
            <w:r w:rsidR="443765FD" w:rsidRPr="00082735">
              <w:rPr>
                <w:rFonts w:ascii="Arial Narrow" w:hAnsi="Arial Narrow" w:cs="Calibri"/>
                <w:sz w:val="20"/>
                <w:szCs w:val="20"/>
              </w:rPr>
              <w:t xml:space="preserve"> con acciones de construcción y/o conservación.</w:t>
            </w:r>
          </w:p>
        </w:tc>
        <w:tc>
          <w:tcPr>
            <w:tcW w:w="2365" w:type="dxa"/>
            <w:shd w:val="clear" w:color="auto" w:fill="auto"/>
            <w:vAlign w:val="center"/>
          </w:tcPr>
          <w:p w14:paraId="036834AC" w14:textId="48A5F1B6" w:rsidR="00454282" w:rsidRPr="00082735" w:rsidRDefault="00454282" w:rsidP="28F52EAF">
            <w:pPr>
              <w:jc w:val="both"/>
              <w:rPr>
                <w:rFonts w:ascii="Arial Narrow" w:hAnsi="Arial Narrow" w:cs="Calibri"/>
                <w:sz w:val="20"/>
                <w:szCs w:val="20"/>
              </w:rPr>
            </w:pPr>
            <w:r w:rsidRPr="00082735">
              <w:rPr>
                <w:rFonts w:ascii="Arial Narrow" w:hAnsi="Arial Narrow" w:cs="Calibri"/>
                <w:sz w:val="20"/>
                <w:szCs w:val="20"/>
              </w:rPr>
              <w:t>Metros cuadrados de Puentes vehiculares y/o peatonales de escala local sobre cuerpos de agua construidos y/o intervenidos</w:t>
            </w:r>
            <w:r w:rsidR="110E62BD" w:rsidRPr="00082735">
              <w:rPr>
                <w:rFonts w:ascii="Arial Narrow" w:hAnsi="Arial Narrow" w:cs="Calibri"/>
                <w:sz w:val="20"/>
                <w:szCs w:val="20"/>
              </w:rPr>
              <w:t>.</w:t>
            </w:r>
          </w:p>
        </w:tc>
      </w:tr>
      <w:tr w:rsidR="000A7B6F" w:rsidRPr="00082735" w14:paraId="5A0E5DC2" w14:textId="77777777" w:rsidTr="007B775D">
        <w:trPr>
          <w:trHeight w:val="615"/>
          <w:jc w:val="center"/>
        </w:trPr>
        <w:tc>
          <w:tcPr>
            <w:tcW w:w="2221" w:type="dxa"/>
            <w:vMerge/>
            <w:vAlign w:val="center"/>
          </w:tcPr>
          <w:p w14:paraId="31747190" w14:textId="77777777" w:rsidR="000A7B6F" w:rsidRPr="00082735" w:rsidRDefault="000A7B6F" w:rsidP="00435E57">
            <w:pPr>
              <w:jc w:val="both"/>
              <w:rPr>
                <w:rFonts w:ascii="Arial Narrow" w:hAnsi="Arial Narrow" w:cs="Calibri"/>
                <w:sz w:val="20"/>
                <w:szCs w:val="20"/>
              </w:rPr>
            </w:pPr>
          </w:p>
        </w:tc>
        <w:tc>
          <w:tcPr>
            <w:tcW w:w="2319" w:type="dxa"/>
            <w:shd w:val="clear" w:color="auto" w:fill="auto"/>
            <w:vAlign w:val="center"/>
          </w:tcPr>
          <w:p w14:paraId="5B357036" w14:textId="30156D77" w:rsidR="000A7B6F" w:rsidRPr="00082735" w:rsidRDefault="35FC2897" w:rsidP="28F52EAF">
            <w:pPr>
              <w:jc w:val="both"/>
              <w:rPr>
                <w:rFonts w:ascii="Arial Narrow" w:hAnsi="Arial Narrow" w:cs="Calibri"/>
                <w:sz w:val="20"/>
                <w:szCs w:val="20"/>
              </w:rPr>
            </w:pPr>
            <w:r w:rsidRPr="00082735">
              <w:rPr>
                <w:rFonts w:ascii="Arial Narrow" w:hAnsi="Arial Narrow" w:cs="Calibri"/>
                <w:sz w:val="20"/>
                <w:szCs w:val="20"/>
              </w:rPr>
              <w:t>Diseño, construcción y conservación (mantenimiento y rehabilitación) de la malla vial local e intermedia urbana o rural.</w:t>
            </w:r>
          </w:p>
        </w:tc>
        <w:tc>
          <w:tcPr>
            <w:tcW w:w="2535" w:type="dxa"/>
            <w:shd w:val="clear" w:color="auto" w:fill="auto"/>
            <w:vAlign w:val="center"/>
          </w:tcPr>
          <w:p w14:paraId="2C1EABB9" w14:textId="2BFD014F" w:rsidR="000A7B6F" w:rsidRPr="00082735" w:rsidRDefault="35FC2897" w:rsidP="28F52EAF">
            <w:pPr>
              <w:jc w:val="both"/>
              <w:rPr>
                <w:rFonts w:ascii="Arial Narrow" w:eastAsia="Times New Roman" w:hAnsi="Arial Narrow" w:cs="Calibri"/>
                <w:color w:val="000000"/>
                <w:sz w:val="20"/>
                <w:szCs w:val="20"/>
                <w:lang w:val="es-CO" w:eastAsia="es-CO"/>
              </w:rPr>
            </w:pPr>
            <w:r w:rsidRPr="00082735">
              <w:rPr>
                <w:rFonts w:ascii="Arial Narrow" w:hAnsi="Arial Narrow" w:cs="Calibri"/>
                <w:sz w:val="20"/>
                <w:szCs w:val="20"/>
              </w:rPr>
              <w:t xml:space="preserve">Intervenir </w:t>
            </w:r>
            <w:r w:rsidR="4EFD3E51" w:rsidRPr="02BEB536">
              <w:rPr>
                <w:rFonts w:ascii="Arial Narrow" w:hAnsi="Arial Narrow" w:cs="Calibri"/>
                <w:sz w:val="20"/>
                <w:szCs w:val="20"/>
              </w:rPr>
              <w:t>2</w:t>
            </w:r>
            <w:r w:rsidRPr="02BEB536">
              <w:rPr>
                <w:rFonts w:ascii="Arial Narrow" w:hAnsi="Arial Narrow" w:cs="Calibri"/>
                <w:color w:val="C00000"/>
                <w:sz w:val="20"/>
                <w:szCs w:val="20"/>
              </w:rPr>
              <w:t xml:space="preserve"> </w:t>
            </w:r>
            <w:r w:rsidRPr="00082735">
              <w:rPr>
                <w:rFonts w:ascii="Arial Narrow" w:hAnsi="Arial Narrow" w:cs="Calibri"/>
                <w:sz w:val="20"/>
                <w:szCs w:val="20"/>
              </w:rPr>
              <w:t>Kilómetros-carril de malla vial urbana (local y/o intermedia) con acciones de construcción y/o conservación.</w:t>
            </w:r>
          </w:p>
        </w:tc>
        <w:tc>
          <w:tcPr>
            <w:tcW w:w="2365" w:type="dxa"/>
            <w:shd w:val="clear" w:color="auto" w:fill="auto"/>
            <w:vAlign w:val="center"/>
          </w:tcPr>
          <w:p w14:paraId="2FAEA576" w14:textId="4745DF51" w:rsidR="000A7B6F" w:rsidRPr="00082735" w:rsidRDefault="35FC2897" w:rsidP="28F52EAF">
            <w:pPr>
              <w:jc w:val="both"/>
              <w:rPr>
                <w:rFonts w:ascii="Arial Narrow" w:hAnsi="Arial Narrow" w:cs="Calibri"/>
                <w:sz w:val="20"/>
                <w:szCs w:val="20"/>
              </w:rPr>
            </w:pPr>
            <w:r w:rsidRPr="00082735">
              <w:rPr>
                <w:rFonts w:ascii="Arial Narrow" w:hAnsi="Arial Narrow" w:cs="Calibri"/>
                <w:sz w:val="20"/>
                <w:szCs w:val="20"/>
              </w:rPr>
              <w:t>Kilómetros-carril construidos y/o conservados de malla vial urbana (local y/o intermedia).</w:t>
            </w:r>
          </w:p>
        </w:tc>
      </w:tr>
      <w:tr w:rsidR="00454282" w:rsidRPr="00082735" w14:paraId="19FEA968" w14:textId="77777777" w:rsidTr="007B775D">
        <w:trPr>
          <w:trHeight w:val="615"/>
          <w:jc w:val="center"/>
        </w:trPr>
        <w:tc>
          <w:tcPr>
            <w:tcW w:w="2221" w:type="dxa"/>
            <w:vMerge/>
            <w:vAlign w:val="center"/>
          </w:tcPr>
          <w:p w14:paraId="0949C18C" w14:textId="77777777" w:rsidR="00454282" w:rsidRPr="00082735" w:rsidRDefault="00454282" w:rsidP="00435E57">
            <w:pPr>
              <w:jc w:val="both"/>
              <w:rPr>
                <w:rFonts w:ascii="Arial Narrow" w:hAnsi="Arial Narrow" w:cs="Calibri"/>
                <w:sz w:val="20"/>
                <w:szCs w:val="20"/>
              </w:rPr>
            </w:pPr>
          </w:p>
        </w:tc>
        <w:tc>
          <w:tcPr>
            <w:tcW w:w="2319" w:type="dxa"/>
            <w:shd w:val="clear" w:color="auto" w:fill="auto"/>
            <w:vAlign w:val="center"/>
          </w:tcPr>
          <w:p w14:paraId="6D92C75D" w14:textId="68C848B8" w:rsidR="00454282" w:rsidRPr="00082735" w:rsidRDefault="00454282" w:rsidP="28F52EAF">
            <w:pPr>
              <w:jc w:val="both"/>
              <w:rPr>
                <w:rFonts w:ascii="Arial Narrow" w:hAnsi="Arial Narrow" w:cs="Calibri"/>
                <w:sz w:val="20"/>
                <w:szCs w:val="20"/>
              </w:rPr>
            </w:pPr>
            <w:r w:rsidRPr="00082735">
              <w:rPr>
                <w:rFonts w:ascii="Arial Narrow" w:hAnsi="Arial Narrow" w:cs="Calibri"/>
                <w:sz w:val="20"/>
                <w:szCs w:val="20"/>
              </w:rPr>
              <w:t>Diseño, construcción y conservación de ciclo-infraestructura.</w:t>
            </w:r>
          </w:p>
        </w:tc>
        <w:tc>
          <w:tcPr>
            <w:tcW w:w="2535" w:type="dxa"/>
            <w:shd w:val="clear" w:color="auto" w:fill="auto"/>
            <w:vAlign w:val="center"/>
          </w:tcPr>
          <w:p w14:paraId="32F71AC5" w14:textId="7607EE52" w:rsidR="00454282" w:rsidRPr="00082735" w:rsidRDefault="443765FD" w:rsidP="28F52EAF">
            <w:pPr>
              <w:jc w:val="both"/>
              <w:rPr>
                <w:rFonts w:ascii="Arial Narrow" w:eastAsia="Times New Roman" w:hAnsi="Arial Narrow" w:cs="Calibri"/>
                <w:color w:val="000000"/>
                <w:sz w:val="20"/>
                <w:szCs w:val="20"/>
                <w:lang w:val="es-CO" w:eastAsia="es-CO"/>
              </w:rPr>
            </w:pPr>
            <w:r w:rsidRPr="00082735">
              <w:rPr>
                <w:rFonts w:ascii="Arial Narrow" w:hAnsi="Arial Narrow" w:cs="Calibri"/>
                <w:sz w:val="20"/>
                <w:szCs w:val="20"/>
              </w:rPr>
              <w:t xml:space="preserve">Intervenir </w:t>
            </w:r>
            <w:r w:rsidR="598F5F01" w:rsidRPr="02BEB536">
              <w:rPr>
                <w:rFonts w:ascii="Arial Narrow" w:hAnsi="Arial Narrow" w:cs="Calibri"/>
                <w:sz w:val="20"/>
                <w:szCs w:val="20"/>
              </w:rPr>
              <w:t>800</w:t>
            </w:r>
            <w:r w:rsidR="7BB3421E" w:rsidRPr="00082735">
              <w:rPr>
                <w:rFonts w:ascii="Arial Narrow" w:hAnsi="Arial Narrow" w:cs="Calibri"/>
                <w:sz w:val="20"/>
                <w:szCs w:val="20"/>
              </w:rPr>
              <w:t xml:space="preserve"> metros lineales de Ciclo-infraestructura</w:t>
            </w:r>
            <w:r w:rsidRPr="00082735">
              <w:rPr>
                <w:rFonts w:ascii="Arial Narrow" w:hAnsi="Arial Narrow" w:cs="Calibri"/>
                <w:sz w:val="20"/>
                <w:szCs w:val="20"/>
              </w:rPr>
              <w:t xml:space="preserve"> con acciones de construcción y/o conservación.</w:t>
            </w:r>
          </w:p>
        </w:tc>
        <w:tc>
          <w:tcPr>
            <w:tcW w:w="2365" w:type="dxa"/>
            <w:shd w:val="clear" w:color="auto" w:fill="auto"/>
            <w:vAlign w:val="center"/>
          </w:tcPr>
          <w:p w14:paraId="4CCAC544" w14:textId="453A2918" w:rsidR="00454282" w:rsidRPr="00082735" w:rsidRDefault="00454282" w:rsidP="28F52EAF">
            <w:pPr>
              <w:jc w:val="both"/>
              <w:rPr>
                <w:rFonts w:ascii="Arial Narrow" w:hAnsi="Arial Narrow" w:cs="Calibri"/>
                <w:sz w:val="20"/>
                <w:szCs w:val="20"/>
              </w:rPr>
            </w:pPr>
            <w:r w:rsidRPr="00082735">
              <w:rPr>
                <w:rFonts w:ascii="Arial Narrow" w:hAnsi="Arial Narrow" w:cs="Calibri"/>
                <w:sz w:val="20"/>
                <w:szCs w:val="20"/>
              </w:rPr>
              <w:t>Metros lineales construidos y/o conservados de Ciclo-infraestructura</w:t>
            </w:r>
            <w:r w:rsidR="110E62BD" w:rsidRPr="00082735">
              <w:rPr>
                <w:rFonts w:ascii="Arial Narrow" w:hAnsi="Arial Narrow" w:cs="Calibri"/>
                <w:sz w:val="20"/>
                <w:szCs w:val="20"/>
              </w:rPr>
              <w:t>.</w:t>
            </w:r>
          </w:p>
        </w:tc>
      </w:tr>
    </w:tbl>
    <w:p w14:paraId="09BEE04E" w14:textId="7AAFB9C5" w:rsidR="0002600F" w:rsidRPr="00082735" w:rsidRDefault="0002600F" w:rsidP="28F52EAF">
      <w:pPr>
        <w:autoSpaceDE w:val="0"/>
        <w:autoSpaceDN w:val="0"/>
        <w:adjustRightInd w:val="0"/>
        <w:jc w:val="center"/>
        <w:rPr>
          <w:rFonts w:ascii="Arial Narrow" w:hAnsi="Arial Narrow"/>
          <w:bCs/>
          <w:lang w:val="es-AR"/>
        </w:rPr>
      </w:pPr>
    </w:p>
    <w:p w14:paraId="4276A590" w14:textId="77777777" w:rsidR="0002600F" w:rsidRPr="00082735" w:rsidRDefault="0002600F" w:rsidP="28F52EAF">
      <w:pPr>
        <w:autoSpaceDE w:val="0"/>
        <w:autoSpaceDN w:val="0"/>
        <w:adjustRightInd w:val="0"/>
        <w:jc w:val="center"/>
        <w:rPr>
          <w:rFonts w:ascii="Arial Narrow" w:hAnsi="Arial Narrow"/>
          <w:bCs/>
          <w:lang w:val="es-AR"/>
        </w:rPr>
      </w:pPr>
    </w:p>
    <w:p w14:paraId="77D858EB" w14:textId="77777777" w:rsidR="003B4654" w:rsidRPr="00082735" w:rsidRDefault="003B4654" w:rsidP="28F52EAF">
      <w:pPr>
        <w:autoSpaceDE w:val="0"/>
        <w:autoSpaceDN w:val="0"/>
        <w:adjustRightInd w:val="0"/>
        <w:jc w:val="center"/>
        <w:rPr>
          <w:rFonts w:ascii="Arial Narrow" w:eastAsia="Times New Roman" w:hAnsi="Arial Narrow"/>
          <w:b/>
          <w:bCs/>
          <w:color w:val="000000"/>
          <w:lang w:val="es-AR" w:eastAsia="es-AR"/>
        </w:rPr>
      </w:pPr>
      <w:r w:rsidRPr="28F52EAF">
        <w:rPr>
          <w:rFonts w:ascii="Arial Narrow" w:eastAsia="Arial Narrow" w:hAnsi="Arial Narrow" w:cs="Arial Narrow"/>
          <w:b/>
          <w:bCs/>
          <w:color w:val="000000" w:themeColor="text1"/>
          <w:lang w:val="es-AR" w:eastAsia="es-AR"/>
        </w:rPr>
        <w:t>CAPÍTULO VI</w:t>
      </w:r>
    </w:p>
    <w:p w14:paraId="41D82ADA" w14:textId="77777777" w:rsidR="003B4654" w:rsidRPr="00082735" w:rsidRDefault="003B4654" w:rsidP="28F52EAF">
      <w:pPr>
        <w:autoSpaceDE w:val="0"/>
        <w:autoSpaceDN w:val="0"/>
        <w:adjustRightInd w:val="0"/>
        <w:jc w:val="center"/>
        <w:rPr>
          <w:rFonts w:ascii="Arial Narrow" w:eastAsia="Times New Roman" w:hAnsi="Arial Narrow"/>
          <w:b/>
          <w:bCs/>
          <w:color w:val="000000"/>
          <w:lang w:val="es-AR" w:eastAsia="es-AR"/>
        </w:rPr>
      </w:pPr>
      <w:r w:rsidRPr="28F52EAF">
        <w:rPr>
          <w:rFonts w:ascii="Arial Narrow" w:eastAsia="Arial Narrow" w:hAnsi="Arial Narrow" w:cs="Arial Narrow"/>
          <w:b/>
          <w:bCs/>
          <w:color w:val="000000" w:themeColor="text1"/>
          <w:lang w:val="es-AR" w:eastAsia="es-AR"/>
        </w:rPr>
        <w:t>PROPÓSITO 5. CONSTRUIR BOGOTÁ-REGIÓN CON GOBIERNO ABIERTO, TRANSPARENTE Y CIUDADANÍA CONSCIENTE</w:t>
      </w:r>
    </w:p>
    <w:p w14:paraId="1CF0D439" w14:textId="77777777" w:rsidR="003B4654" w:rsidRPr="00082735" w:rsidRDefault="003B4654" w:rsidP="28F52EAF">
      <w:pPr>
        <w:autoSpaceDE w:val="0"/>
        <w:autoSpaceDN w:val="0"/>
        <w:adjustRightInd w:val="0"/>
        <w:jc w:val="center"/>
        <w:rPr>
          <w:rFonts w:ascii="Arial Narrow" w:eastAsia="Times New Roman" w:hAnsi="Arial Narrow"/>
          <w:b/>
          <w:bCs/>
          <w:color w:val="000000"/>
          <w:lang w:val="es-AR" w:eastAsia="es-AR"/>
        </w:rPr>
      </w:pPr>
    </w:p>
    <w:p w14:paraId="2881031B" w14:textId="77777777" w:rsidR="00D04B96" w:rsidRPr="00082735" w:rsidRDefault="00D04B96" w:rsidP="28F52EAF">
      <w:pPr>
        <w:autoSpaceDE w:val="0"/>
        <w:autoSpaceDN w:val="0"/>
        <w:adjustRightInd w:val="0"/>
        <w:jc w:val="center"/>
        <w:rPr>
          <w:rFonts w:ascii="Arial Narrow" w:hAnsi="Arial Narrow"/>
          <w:b/>
          <w:bCs/>
        </w:rPr>
      </w:pPr>
      <w:r w:rsidRPr="00082735">
        <w:rPr>
          <w:rFonts w:ascii="Arial Narrow" w:hAnsi="Arial Narrow"/>
          <w:b/>
          <w:bCs/>
        </w:rPr>
        <w:t>Objetivos, estrategias, programas</w:t>
      </w:r>
    </w:p>
    <w:p w14:paraId="3F424A77" w14:textId="77777777" w:rsidR="003B4654" w:rsidRPr="00082735" w:rsidRDefault="003B4654" w:rsidP="28F52EAF">
      <w:pPr>
        <w:autoSpaceDE w:val="0"/>
        <w:autoSpaceDN w:val="0"/>
        <w:adjustRightInd w:val="0"/>
        <w:jc w:val="center"/>
        <w:rPr>
          <w:rFonts w:ascii="Arial Narrow" w:hAnsi="Arial Narrow"/>
          <w:bCs/>
          <w:lang w:val="es-AR"/>
        </w:rPr>
      </w:pPr>
    </w:p>
    <w:p w14:paraId="6D2F7CFC" w14:textId="70F9010A" w:rsidR="003B4654" w:rsidRPr="00082735" w:rsidRDefault="00AF76C7" w:rsidP="28F52EAF">
      <w:pPr>
        <w:autoSpaceDE w:val="0"/>
        <w:autoSpaceDN w:val="0"/>
        <w:adjustRightInd w:val="0"/>
        <w:jc w:val="both"/>
        <w:rPr>
          <w:rFonts w:ascii="Arial Narrow" w:hAnsi="Arial Narrow"/>
          <w:b/>
          <w:bCs/>
        </w:rPr>
      </w:pPr>
      <w:r w:rsidRPr="6606FFFB">
        <w:rPr>
          <w:rStyle w:val="Textoennegrita"/>
          <w:rFonts w:ascii="Arial Narrow" w:hAnsi="Arial Narrow"/>
        </w:rPr>
        <w:t xml:space="preserve">Artículo </w:t>
      </w:r>
      <w:r w:rsidR="06464490" w:rsidRPr="6606FFFB">
        <w:rPr>
          <w:rStyle w:val="Textoennegrita"/>
          <w:rFonts w:ascii="Arial Narrow" w:hAnsi="Arial Narrow"/>
        </w:rPr>
        <w:t>5</w:t>
      </w:r>
      <w:r w:rsidR="00514363">
        <w:rPr>
          <w:rStyle w:val="Textoennegrita"/>
          <w:rFonts w:ascii="Arial Narrow" w:hAnsi="Arial Narrow"/>
        </w:rPr>
        <w:t>4</w:t>
      </w:r>
      <w:r w:rsidR="06464490" w:rsidRPr="6606FFFB">
        <w:rPr>
          <w:rStyle w:val="Textoennegrita"/>
          <w:rFonts w:ascii="Arial Narrow" w:hAnsi="Arial Narrow"/>
        </w:rPr>
        <w:t>.</w:t>
      </w:r>
      <w:r w:rsidRPr="6606FFFB">
        <w:rPr>
          <w:rStyle w:val="Textoennegrita"/>
          <w:rFonts w:ascii="Arial Narrow" w:hAnsi="Arial Narrow"/>
        </w:rPr>
        <w:t xml:space="preserve"> </w:t>
      </w:r>
      <w:r w:rsidR="003B4654" w:rsidRPr="6606FFFB">
        <w:rPr>
          <w:rFonts w:ascii="Arial Narrow" w:hAnsi="Arial Narrow"/>
          <w:b/>
          <w:bCs/>
        </w:rPr>
        <w:t>Objetivos.</w:t>
      </w:r>
    </w:p>
    <w:p w14:paraId="51DAD3DF" w14:textId="77777777" w:rsidR="003B4654" w:rsidRPr="00082735" w:rsidRDefault="003B4654" w:rsidP="28F52EAF">
      <w:pPr>
        <w:autoSpaceDE w:val="0"/>
        <w:autoSpaceDN w:val="0"/>
        <w:adjustRightInd w:val="0"/>
        <w:jc w:val="both"/>
        <w:rPr>
          <w:rFonts w:ascii="Arial Narrow" w:hAnsi="Arial Narrow"/>
          <w:b/>
          <w:bCs/>
        </w:rPr>
      </w:pPr>
    </w:p>
    <w:p w14:paraId="52FEE375" w14:textId="77777777" w:rsidR="003B4654" w:rsidRPr="00082735" w:rsidRDefault="5C3FF040" w:rsidP="38F610FB">
      <w:pPr>
        <w:autoSpaceDE w:val="0"/>
        <w:autoSpaceDN w:val="0"/>
        <w:adjustRightInd w:val="0"/>
        <w:rPr>
          <w:rFonts w:ascii="Arial Narrow" w:hAnsi="Arial Narrow"/>
          <w:lang w:val="es-AR"/>
        </w:rPr>
      </w:pPr>
      <w:r w:rsidRPr="38F610FB">
        <w:rPr>
          <w:rFonts w:ascii="Arial Narrow" w:hAnsi="Arial Narrow"/>
          <w:lang w:val="es-AR"/>
        </w:rPr>
        <w:t>Serán objetivos de este propósito:</w:t>
      </w:r>
    </w:p>
    <w:p w14:paraId="38154E8C" w14:textId="586DF3F0" w:rsidR="38F610FB" w:rsidRDefault="38F610FB" w:rsidP="38F610FB">
      <w:pPr>
        <w:rPr>
          <w:rFonts w:ascii="Arial Narrow" w:hAnsi="Arial Narrow"/>
          <w:lang w:val="es-AR"/>
        </w:rPr>
      </w:pPr>
    </w:p>
    <w:p w14:paraId="79F6C6C6" w14:textId="02828D5D" w:rsidR="003B4654" w:rsidRPr="00082735" w:rsidRDefault="57B23DA9" w:rsidP="38F610FB">
      <w:pPr>
        <w:autoSpaceDE w:val="0"/>
        <w:autoSpaceDN w:val="0"/>
        <w:adjustRightInd w:val="0"/>
        <w:rPr>
          <w:rFonts w:ascii="Arial Narrow" w:eastAsia="Arial Narrow" w:hAnsi="Arial Narrow" w:cs="Arial Narrow"/>
          <w:color w:val="8DB3E2" w:themeColor="text2" w:themeTint="66"/>
          <w:sz w:val="22"/>
          <w:szCs w:val="22"/>
          <w:lang w:val="es-AR"/>
        </w:rPr>
      </w:pPr>
      <w:r w:rsidRPr="38F610FB">
        <w:rPr>
          <w:rFonts w:ascii="Arial Narrow" w:eastAsia="Arial Narrow" w:hAnsi="Arial Narrow" w:cs="Arial Narrow"/>
          <w:sz w:val="22"/>
          <w:szCs w:val="22"/>
          <w:lang w:val="es-AR"/>
        </w:rPr>
        <w:t>1. Fortalecer la confianza y la capacidad administrativa de la Alcaldía Local mediante un gobierno abierto y optimización en los tiempos de comunicación e interacción de los procesos administrativos de manera eficiente y eficaz, para responder oportunamente a las necesidades de las ciudadanas y los ciudadanos que habitan la localidad.</w:t>
      </w:r>
    </w:p>
    <w:p w14:paraId="7E475852" w14:textId="23BEFFC8" w:rsidR="003B4654" w:rsidRPr="00082735" w:rsidRDefault="57B23DA9" w:rsidP="38F610FB">
      <w:pPr>
        <w:autoSpaceDE w:val="0"/>
        <w:autoSpaceDN w:val="0"/>
        <w:adjustRightInd w:val="0"/>
        <w:rPr>
          <w:rFonts w:ascii="Arial Narrow" w:eastAsia="Arial Narrow" w:hAnsi="Arial Narrow" w:cs="Arial Narrow"/>
          <w:color w:val="8DB3E2" w:themeColor="text2" w:themeTint="66"/>
          <w:sz w:val="22"/>
          <w:szCs w:val="22"/>
          <w:lang w:val="es-AR"/>
        </w:rPr>
      </w:pPr>
      <w:r w:rsidRPr="38F610FB">
        <w:rPr>
          <w:rFonts w:ascii="Arial Narrow" w:eastAsia="Arial Narrow" w:hAnsi="Arial Narrow" w:cs="Arial Narrow"/>
          <w:sz w:val="22"/>
          <w:szCs w:val="22"/>
          <w:lang w:val="es-AR"/>
        </w:rPr>
        <w:t>2. Mejorar la capacidad de la Alcaldía local en el cumplimiento de las normas vigentes para la Inspección de Control y Vigilancia (control urbanístico, patrimonio cultural, ambiental, cerros orientales, precios, pesos y medidas).</w:t>
      </w:r>
    </w:p>
    <w:p w14:paraId="279A7ABF" w14:textId="1E470459" w:rsidR="003B4654" w:rsidRPr="00082735" w:rsidRDefault="57B23DA9" w:rsidP="005369EF">
      <w:pPr>
        <w:pStyle w:val="EstiloPdlparrafo"/>
        <w:rPr>
          <w:color w:val="8DB3E2" w:themeColor="text2" w:themeTint="66"/>
        </w:rPr>
      </w:pPr>
      <w:r w:rsidRPr="005369EF">
        <w:rPr>
          <w:rStyle w:val="EstiloPdlparrafoCar"/>
        </w:rPr>
        <w:t>3. Optimizar los espacios de reunión de las comunidades, que ayuden a tener ambientes más agradables, dispuestos a prestar un servicio social con óptimas condiciones de participación</w:t>
      </w:r>
      <w:r w:rsidRPr="38F610FB">
        <w:t xml:space="preserve"> comunitaria para facilitar a los </w:t>
      </w:r>
      <w:r w:rsidRPr="38F610FB">
        <w:lastRenderedPageBreak/>
        <w:t>ciudadanos colaborar en la búsqueda de nuevas soluciones a los retos de la localidad, aprovechando la inteligencia cívica, experiencia y conocimientos.</w:t>
      </w:r>
    </w:p>
    <w:p w14:paraId="10C9AB8E" w14:textId="540563E2" w:rsidR="003B4654" w:rsidRPr="00082735" w:rsidRDefault="57B23DA9" w:rsidP="005369EF">
      <w:pPr>
        <w:pStyle w:val="EstiloPdlparrafo"/>
        <w:rPr>
          <w:color w:val="8DB3E2" w:themeColor="text2" w:themeTint="66"/>
        </w:rPr>
      </w:pPr>
      <w:r w:rsidRPr="38F610FB">
        <w:t>4. Consolidar las organizaciones sociales, comunitarias, de mujeres, étnicas, jóvenes, sectores sociales LGBTI y personas con discapacidad en las diferentes instancias de participación con iniciativas que puedan contribuir al desarrollo de la sociedad.</w:t>
      </w:r>
    </w:p>
    <w:p w14:paraId="3F9713EB" w14:textId="0B276F10" w:rsidR="003B4654" w:rsidRPr="00082735" w:rsidRDefault="57B23DA9" w:rsidP="005369EF">
      <w:pPr>
        <w:pStyle w:val="EstiloPdlparrafo"/>
        <w:rPr>
          <w:color w:val="8DB3E2" w:themeColor="text2" w:themeTint="66"/>
        </w:rPr>
      </w:pPr>
      <w:r w:rsidRPr="38F610FB">
        <w:t>5. Incrementar el nivel de confianza con acciones de transparencia por parte de la administración local mediante la rendición anual de su gestión ante la comunidad.</w:t>
      </w:r>
    </w:p>
    <w:p w14:paraId="07C05F17" w14:textId="5977F56B" w:rsidR="003B4654" w:rsidRPr="00082735" w:rsidRDefault="003B4654" w:rsidP="28F52EAF">
      <w:pPr>
        <w:autoSpaceDE w:val="0"/>
        <w:autoSpaceDN w:val="0"/>
        <w:adjustRightInd w:val="0"/>
        <w:rPr>
          <w:rFonts w:ascii="Arial Narrow" w:eastAsia="Arial Narrow" w:hAnsi="Arial Narrow" w:cs="Arial Narrow"/>
          <w:color w:val="444444"/>
          <w:sz w:val="22"/>
          <w:szCs w:val="22"/>
          <w:lang w:val="es-AR"/>
        </w:rPr>
      </w:pPr>
    </w:p>
    <w:p w14:paraId="1768EA5B" w14:textId="7D338F41" w:rsidR="003B4654" w:rsidRPr="00082735" w:rsidRDefault="003B4654" w:rsidP="28F52EAF">
      <w:pPr>
        <w:autoSpaceDE w:val="0"/>
        <w:autoSpaceDN w:val="0"/>
        <w:adjustRightInd w:val="0"/>
        <w:jc w:val="both"/>
        <w:rPr>
          <w:rFonts w:ascii="Arial Narrow" w:hAnsi="Arial Narrow"/>
          <w:b/>
          <w:bCs/>
        </w:rPr>
      </w:pPr>
    </w:p>
    <w:p w14:paraId="48B51026" w14:textId="02D2340E" w:rsidR="003B4654" w:rsidRPr="00082735" w:rsidRDefault="00AF76C7" w:rsidP="28F52EAF">
      <w:pPr>
        <w:autoSpaceDE w:val="0"/>
        <w:autoSpaceDN w:val="0"/>
        <w:adjustRightInd w:val="0"/>
        <w:jc w:val="both"/>
        <w:rPr>
          <w:rFonts w:ascii="Arial Narrow" w:hAnsi="Arial Narrow"/>
          <w:b/>
          <w:bCs/>
        </w:rPr>
      </w:pPr>
      <w:r w:rsidRPr="6606FFFB">
        <w:rPr>
          <w:rStyle w:val="Textoennegrita"/>
          <w:rFonts w:ascii="Arial Narrow" w:hAnsi="Arial Narrow"/>
        </w:rPr>
        <w:t xml:space="preserve">Artículo </w:t>
      </w:r>
      <w:r w:rsidR="00514363">
        <w:rPr>
          <w:rStyle w:val="Textoennegrita"/>
          <w:rFonts w:ascii="Arial Narrow" w:hAnsi="Arial Narrow"/>
        </w:rPr>
        <w:t>55</w:t>
      </w:r>
      <w:r w:rsidR="3907CCEF" w:rsidRPr="6606FFFB">
        <w:rPr>
          <w:rStyle w:val="Textoennegrita"/>
          <w:rFonts w:ascii="Arial Narrow" w:hAnsi="Arial Narrow"/>
        </w:rPr>
        <w:t>.</w:t>
      </w:r>
      <w:r w:rsidRPr="6606FFFB">
        <w:rPr>
          <w:rStyle w:val="Textoennegrita"/>
          <w:rFonts w:ascii="Arial Narrow" w:hAnsi="Arial Narrow"/>
        </w:rPr>
        <w:t xml:space="preserve"> </w:t>
      </w:r>
      <w:r w:rsidR="003B4654" w:rsidRPr="6606FFFB">
        <w:rPr>
          <w:rFonts w:ascii="Arial Narrow" w:hAnsi="Arial Narrow"/>
          <w:b/>
          <w:bCs/>
        </w:rPr>
        <w:t>Estrategias.</w:t>
      </w:r>
    </w:p>
    <w:p w14:paraId="65395858" w14:textId="77777777" w:rsidR="003B4654" w:rsidRPr="00082735" w:rsidRDefault="003B4654" w:rsidP="28F52EAF">
      <w:pPr>
        <w:autoSpaceDE w:val="0"/>
        <w:autoSpaceDN w:val="0"/>
        <w:adjustRightInd w:val="0"/>
        <w:jc w:val="both"/>
        <w:rPr>
          <w:rFonts w:ascii="Arial Narrow" w:hAnsi="Arial Narrow"/>
          <w:b/>
          <w:bCs/>
        </w:rPr>
      </w:pPr>
    </w:p>
    <w:p w14:paraId="63FF204D" w14:textId="174B3F00" w:rsidR="003B4654" w:rsidRPr="00082735" w:rsidRDefault="5C3FF040" w:rsidP="28F52EAF">
      <w:pPr>
        <w:autoSpaceDE w:val="0"/>
        <w:autoSpaceDN w:val="0"/>
        <w:adjustRightInd w:val="0"/>
        <w:jc w:val="both"/>
        <w:rPr>
          <w:rFonts w:ascii="Arial Narrow" w:hAnsi="Arial Narrow"/>
          <w:lang w:val="es-AR"/>
        </w:rPr>
      </w:pPr>
      <w:r w:rsidRPr="38F610FB">
        <w:rPr>
          <w:rFonts w:ascii="Arial Narrow" w:hAnsi="Arial Narrow"/>
          <w:lang w:val="es-AR"/>
        </w:rPr>
        <w:t>Las estrategias contempladas para el logro de los objetivos señalados son:</w:t>
      </w:r>
    </w:p>
    <w:p w14:paraId="6B01B8B0" w14:textId="2C757458" w:rsidR="38F610FB" w:rsidRDefault="38F610FB" w:rsidP="38F610FB">
      <w:pPr>
        <w:jc w:val="both"/>
        <w:rPr>
          <w:rFonts w:ascii="Arial Narrow" w:hAnsi="Arial Narrow"/>
          <w:lang w:val="es-AR"/>
        </w:rPr>
      </w:pPr>
    </w:p>
    <w:p w14:paraId="4C0013EE" w14:textId="5A620AD5" w:rsidR="006E3757" w:rsidRPr="00082735" w:rsidRDefault="3BEE4071" w:rsidP="005369EF">
      <w:pPr>
        <w:pStyle w:val="EstiloPdlparrafo"/>
        <w:rPr>
          <w:color w:val="8DB3E2" w:themeColor="text2" w:themeTint="66"/>
        </w:rPr>
      </w:pPr>
      <w:r w:rsidRPr="38F610FB">
        <w:t>1.Mejorar la entrega de bienes y servicios de acuerdo con las necesidades territoriales a través de adecuados procesos de territorialización de la inversión y el fortalecimiento institucional de la Alcaldía Local.</w:t>
      </w:r>
    </w:p>
    <w:p w14:paraId="2931D88E" w14:textId="1CBD1196" w:rsidR="006E3757" w:rsidRPr="00082735" w:rsidRDefault="3BEE4071" w:rsidP="005369EF">
      <w:pPr>
        <w:pStyle w:val="EstiloPdlparrafo"/>
        <w:rPr>
          <w:color w:val="8DB3E2" w:themeColor="text2" w:themeTint="66"/>
        </w:rPr>
      </w:pPr>
      <w:r w:rsidRPr="38F610FB">
        <w:t>2. Adelantar acciones de gestión IVC: actividades para realizar la función policiva de control urbanístico, fallos judiciales, prevención IVC, recuperación del espacio público, el patrimonio, los recursos naturales, áreas protegidas y de especial importancia ecológica, defensa y promoción de los derechos de los consumidores de bienes y servicios.</w:t>
      </w:r>
    </w:p>
    <w:p w14:paraId="728FB7B2" w14:textId="37A9D8C0" w:rsidR="006E3757" w:rsidRPr="00082735" w:rsidRDefault="3BEE4071" w:rsidP="005369EF">
      <w:pPr>
        <w:pStyle w:val="EstiloPdlparrafo"/>
        <w:rPr>
          <w:color w:val="8DB3E2" w:themeColor="text2" w:themeTint="66"/>
        </w:rPr>
      </w:pPr>
      <w:r w:rsidRPr="38F610FB">
        <w:t>3. Entregar elementos para los espacios de reunión de las comunidades, que ayuden a tener ambientes más agradables, dispuestos a prestar un servicio social con óptimas condiciones.</w:t>
      </w:r>
    </w:p>
    <w:p w14:paraId="1A1CA5C0" w14:textId="06ED2A9D" w:rsidR="006E3757" w:rsidRPr="00082735" w:rsidRDefault="3BEE4071" w:rsidP="005369EF">
      <w:pPr>
        <w:pStyle w:val="EstiloPdlparrafo"/>
        <w:rPr>
          <w:color w:val="8DB3E2" w:themeColor="text2" w:themeTint="66"/>
        </w:rPr>
      </w:pPr>
      <w:r w:rsidRPr="38F610FB">
        <w:t xml:space="preserve">4. Generar apoyos e iniciativas sociales que brinden sostenibilidad de las Organizaciones </w:t>
      </w:r>
      <w:r w:rsidR="005369EF" w:rsidRPr="38F610FB">
        <w:t>Sociales, acompañados</w:t>
      </w:r>
      <w:r w:rsidRPr="38F610FB">
        <w:t xml:space="preserve"> de ejercicios de formación en competencias ciudadanas que brinden herramientas a la ciudadanía para que tengan incidencia en el desarrollo local.</w:t>
      </w:r>
    </w:p>
    <w:p w14:paraId="325BDE8B" w14:textId="743D8FE2" w:rsidR="006E3757" w:rsidRPr="00082735" w:rsidRDefault="3BEE4071" w:rsidP="005369EF">
      <w:pPr>
        <w:pStyle w:val="EstiloPdlparrafo"/>
        <w:rPr>
          <w:color w:val="8DB3E2" w:themeColor="text2" w:themeTint="66"/>
        </w:rPr>
      </w:pPr>
      <w:r w:rsidRPr="38F610FB">
        <w:t>5. Diseño e implementación de procesos de comunicación transparente y accesible a la información de la gestión (datos abiertos) de la Administración Local dirigida a la ciudadanía.</w:t>
      </w:r>
    </w:p>
    <w:p w14:paraId="7E590EE5" w14:textId="77777777" w:rsidR="006E3757" w:rsidRPr="00082735" w:rsidRDefault="006E3757" w:rsidP="28F52EAF">
      <w:pPr>
        <w:autoSpaceDE w:val="0"/>
        <w:autoSpaceDN w:val="0"/>
        <w:adjustRightInd w:val="0"/>
        <w:jc w:val="both"/>
        <w:rPr>
          <w:rFonts w:ascii="Arial Narrow" w:hAnsi="Arial Narrow"/>
          <w:lang w:val="es-AR"/>
        </w:rPr>
      </w:pPr>
    </w:p>
    <w:p w14:paraId="241F0BE3" w14:textId="584B1F19" w:rsidR="006E3757" w:rsidRPr="00082735" w:rsidRDefault="006E3757" w:rsidP="28F52EAF">
      <w:pPr>
        <w:autoSpaceDE w:val="0"/>
        <w:autoSpaceDN w:val="0"/>
        <w:adjustRightInd w:val="0"/>
        <w:jc w:val="both"/>
        <w:rPr>
          <w:rFonts w:ascii="Arial Narrow" w:hAnsi="Arial Narrow"/>
          <w:b/>
          <w:bCs/>
        </w:rPr>
      </w:pPr>
    </w:p>
    <w:p w14:paraId="6A13862D" w14:textId="0E314650" w:rsidR="00521E6F" w:rsidRPr="00082735" w:rsidRDefault="00521E6F" w:rsidP="28F52EAF">
      <w:pPr>
        <w:autoSpaceDE w:val="0"/>
        <w:autoSpaceDN w:val="0"/>
        <w:adjustRightInd w:val="0"/>
        <w:jc w:val="both"/>
        <w:rPr>
          <w:rFonts w:ascii="Arial Narrow" w:hAnsi="Arial Narrow"/>
          <w:b/>
          <w:bCs/>
        </w:rPr>
      </w:pPr>
    </w:p>
    <w:p w14:paraId="57ED0D82" w14:textId="2480E5D1" w:rsidR="00AF24DE" w:rsidRPr="00082735" w:rsidRDefault="00AF76C7" w:rsidP="28F52EAF">
      <w:pPr>
        <w:autoSpaceDE w:val="0"/>
        <w:autoSpaceDN w:val="0"/>
        <w:adjustRightInd w:val="0"/>
        <w:jc w:val="both"/>
        <w:rPr>
          <w:rFonts w:ascii="Arial Narrow" w:hAnsi="Arial Narrow"/>
          <w:b/>
          <w:bCs/>
        </w:rPr>
      </w:pPr>
      <w:r w:rsidRPr="6606FFFB">
        <w:rPr>
          <w:rStyle w:val="Textoennegrita"/>
          <w:rFonts w:ascii="Arial Narrow" w:hAnsi="Arial Narrow"/>
        </w:rPr>
        <w:t xml:space="preserve">Artículo </w:t>
      </w:r>
      <w:r w:rsidR="00514363">
        <w:rPr>
          <w:rStyle w:val="Textoennegrita"/>
          <w:rFonts w:ascii="Arial Narrow" w:hAnsi="Arial Narrow"/>
        </w:rPr>
        <w:t>56</w:t>
      </w:r>
      <w:r w:rsidR="26C12336" w:rsidRPr="6606FFFB">
        <w:rPr>
          <w:rStyle w:val="Textoennegrita"/>
          <w:rFonts w:ascii="Arial Narrow" w:hAnsi="Arial Narrow"/>
        </w:rPr>
        <w:t>.</w:t>
      </w:r>
      <w:r w:rsidRPr="6606FFFB">
        <w:rPr>
          <w:rStyle w:val="Textoennegrita"/>
          <w:rFonts w:ascii="Arial Narrow" w:hAnsi="Arial Narrow"/>
        </w:rPr>
        <w:t xml:space="preserve"> </w:t>
      </w:r>
      <w:r w:rsidR="00AF24DE" w:rsidRPr="6606FFFB">
        <w:rPr>
          <w:rFonts w:ascii="Arial Narrow" w:hAnsi="Arial Narrow"/>
          <w:b/>
          <w:bCs/>
        </w:rPr>
        <w:t>Programa Gobierno Abierto.</w:t>
      </w:r>
    </w:p>
    <w:p w14:paraId="3C2C0620" w14:textId="77777777" w:rsidR="00AF24DE" w:rsidRPr="00082735" w:rsidRDefault="00AF24DE" w:rsidP="38F610FB">
      <w:pPr>
        <w:autoSpaceDE w:val="0"/>
        <w:autoSpaceDN w:val="0"/>
        <w:adjustRightInd w:val="0"/>
        <w:jc w:val="both"/>
        <w:rPr>
          <w:rFonts w:ascii="Arial Narrow" w:hAnsi="Arial Narrow"/>
          <w:b/>
          <w:bCs/>
        </w:rPr>
      </w:pPr>
    </w:p>
    <w:p w14:paraId="3F1DB77A" w14:textId="043373F3" w:rsidR="00AF24DE" w:rsidRPr="00082735" w:rsidRDefault="1E68167C" w:rsidP="005369EF">
      <w:pPr>
        <w:pStyle w:val="EstiloPdlparrafo"/>
        <w:rPr>
          <w:color w:val="4F6228" w:themeColor="accent3" w:themeShade="80"/>
        </w:rPr>
      </w:pPr>
      <w:r w:rsidRPr="38F610FB">
        <w:t xml:space="preserve">Con el fin de efectuar acciones de transparencia por parte de la administración local, mediante la rendición anual de su gestión ante la comunidad, se buscará comunicar a la ciudadanía la información de gestión (datos abiertos) de la administración local, de forma oportuna, pública, transparente y accesible. </w:t>
      </w:r>
    </w:p>
    <w:p w14:paraId="44F3D10C" w14:textId="77777777" w:rsidR="00247089" w:rsidRPr="00082735" w:rsidRDefault="00247089" w:rsidP="28F52EAF">
      <w:pPr>
        <w:jc w:val="both"/>
        <w:rPr>
          <w:rFonts w:ascii="Arial Narrow" w:hAnsi="Arial Narrow"/>
          <w:bCs/>
          <w:lang w:val="es-AR"/>
        </w:rPr>
      </w:pPr>
    </w:p>
    <w:p w14:paraId="7214A519" w14:textId="7365CCF3" w:rsidR="00AF24DE" w:rsidRPr="00082735" w:rsidRDefault="00AF76C7" w:rsidP="28F52EAF">
      <w:pPr>
        <w:autoSpaceDE w:val="0"/>
        <w:autoSpaceDN w:val="0"/>
        <w:adjustRightInd w:val="0"/>
        <w:jc w:val="both"/>
        <w:rPr>
          <w:rFonts w:ascii="Arial Narrow" w:hAnsi="Arial Narrow"/>
          <w:b/>
          <w:bCs/>
        </w:rPr>
      </w:pPr>
      <w:r w:rsidRPr="6606FFFB">
        <w:rPr>
          <w:rStyle w:val="Textoennegrita"/>
          <w:rFonts w:ascii="Arial Narrow" w:hAnsi="Arial Narrow"/>
        </w:rPr>
        <w:t xml:space="preserve">Artículo </w:t>
      </w:r>
      <w:r w:rsidR="00514363">
        <w:rPr>
          <w:rStyle w:val="Textoennegrita"/>
          <w:rFonts w:ascii="Arial Narrow" w:hAnsi="Arial Narrow"/>
        </w:rPr>
        <w:t>57</w:t>
      </w:r>
      <w:r w:rsidR="2A025CD5" w:rsidRPr="6606FFFB">
        <w:rPr>
          <w:rStyle w:val="Textoennegrita"/>
          <w:rFonts w:ascii="Arial Narrow" w:hAnsi="Arial Narrow"/>
        </w:rPr>
        <w:t>.</w:t>
      </w:r>
      <w:r w:rsidRPr="6606FFFB">
        <w:rPr>
          <w:rStyle w:val="Textoennegrita"/>
          <w:rFonts w:ascii="Arial Narrow" w:hAnsi="Arial Narrow"/>
        </w:rPr>
        <w:t xml:space="preserve"> </w:t>
      </w:r>
      <w:r w:rsidR="00FC1879" w:rsidRPr="6606FFFB">
        <w:rPr>
          <w:rFonts w:ascii="Arial Narrow" w:hAnsi="Arial Narrow"/>
          <w:b/>
          <w:bCs/>
        </w:rPr>
        <w:t>Metas e indicadores del programa</w:t>
      </w:r>
      <w:r w:rsidR="00AF24DE" w:rsidRPr="6606FFFB">
        <w:rPr>
          <w:rFonts w:ascii="Arial Narrow" w:hAnsi="Arial Narrow"/>
          <w:b/>
          <w:bCs/>
        </w:rPr>
        <w:t>.</w:t>
      </w:r>
    </w:p>
    <w:p w14:paraId="1D0EB1DC" w14:textId="77777777" w:rsidR="00AF24DE" w:rsidRPr="00082735" w:rsidRDefault="00AF24DE" w:rsidP="28F52EAF">
      <w:pPr>
        <w:autoSpaceDE w:val="0"/>
        <w:autoSpaceDN w:val="0"/>
        <w:adjustRightInd w:val="0"/>
        <w:jc w:val="both"/>
        <w:rPr>
          <w:rFonts w:ascii="Arial Narrow" w:hAnsi="Arial Narrow"/>
          <w:b/>
          <w:bCs/>
        </w:rPr>
      </w:pPr>
    </w:p>
    <w:tbl>
      <w:tblPr>
        <w:tblW w:w="9498" w:type="dxa"/>
        <w:jc w:val="center"/>
        <w:tblCellMar>
          <w:left w:w="70" w:type="dxa"/>
          <w:right w:w="70" w:type="dxa"/>
        </w:tblCellMar>
        <w:tblLook w:val="04A0" w:firstRow="1" w:lastRow="0" w:firstColumn="1" w:lastColumn="0" w:noHBand="0" w:noVBand="1"/>
      </w:tblPr>
      <w:tblGrid>
        <w:gridCol w:w="1696"/>
        <w:gridCol w:w="3261"/>
        <w:gridCol w:w="2450"/>
        <w:gridCol w:w="2091"/>
      </w:tblGrid>
      <w:tr w:rsidR="00AF24DE" w:rsidRPr="00082735" w14:paraId="586F217E" w14:textId="77777777" w:rsidTr="28F52EAF">
        <w:trPr>
          <w:trHeight w:val="379"/>
          <w:jc w:val="center"/>
        </w:trPr>
        <w:tc>
          <w:tcPr>
            <w:tcW w:w="1696" w:type="dxa"/>
            <w:tcBorders>
              <w:top w:val="single" w:sz="4" w:space="0" w:color="auto"/>
              <w:left w:val="single" w:sz="4" w:space="0" w:color="auto"/>
              <w:bottom w:val="single" w:sz="4" w:space="0" w:color="auto"/>
              <w:right w:val="single" w:sz="4" w:space="0" w:color="auto"/>
            </w:tcBorders>
            <w:shd w:val="clear" w:color="auto" w:fill="375623"/>
            <w:vAlign w:val="center"/>
            <w:hideMark/>
          </w:tcPr>
          <w:p w14:paraId="57CA0F79" w14:textId="77777777" w:rsidR="00AF24DE" w:rsidRPr="00082735" w:rsidRDefault="00AF24DE" w:rsidP="28F52EAF">
            <w:pPr>
              <w:jc w:val="center"/>
              <w:rPr>
                <w:rFonts w:ascii="Arial Narrow" w:eastAsia="Times New Roman" w:hAnsi="Arial Narrow" w:cs="Times New Roman"/>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LÍNEA</w:t>
            </w:r>
          </w:p>
        </w:tc>
        <w:tc>
          <w:tcPr>
            <w:tcW w:w="3261" w:type="dxa"/>
            <w:tcBorders>
              <w:top w:val="single" w:sz="4" w:space="0" w:color="auto"/>
              <w:left w:val="nil"/>
              <w:bottom w:val="single" w:sz="4" w:space="0" w:color="auto"/>
              <w:right w:val="single" w:sz="4" w:space="0" w:color="auto"/>
            </w:tcBorders>
            <w:shd w:val="clear" w:color="auto" w:fill="375623"/>
            <w:vAlign w:val="center"/>
            <w:hideMark/>
          </w:tcPr>
          <w:p w14:paraId="7DC08AE4" w14:textId="77777777" w:rsidR="00AF24DE" w:rsidRPr="00082735" w:rsidRDefault="00AF24DE" w:rsidP="28F52EAF">
            <w:pPr>
              <w:jc w:val="center"/>
              <w:rPr>
                <w:rFonts w:ascii="Arial Narrow" w:eastAsia="Times New Roman" w:hAnsi="Arial Narrow" w:cs="Times New Roman"/>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CONCEPTO DE GASTO</w:t>
            </w:r>
          </w:p>
        </w:tc>
        <w:tc>
          <w:tcPr>
            <w:tcW w:w="2450" w:type="dxa"/>
            <w:tcBorders>
              <w:top w:val="single" w:sz="4" w:space="0" w:color="auto"/>
              <w:left w:val="nil"/>
              <w:bottom w:val="single" w:sz="4" w:space="0" w:color="auto"/>
              <w:right w:val="single" w:sz="4" w:space="0" w:color="auto"/>
            </w:tcBorders>
            <w:shd w:val="clear" w:color="auto" w:fill="375623"/>
            <w:vAlign w:val="center"/>
            <w:hideMark/>
          </w:tcPr>
          <w:p w14:paraId="5E9D4948" w14:textId="77777777" w:rsidR="00AF24DE" w:rsidRPr="00082735" w:rsidRDefault="00AF24DE" w:rsidP="28F52EAF">
            <w:pPr>
              <w:jc w:val="center"/>
              <w:rPr>
                <w:rFonts w:ascii="Arial Narrow" w:eastAsia="Times New Roman" w:hAnsi="Arial Narrow" w:cs="Times New Roman"/>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META</w:t>
            </w:r>
          </w:p>
        </w:tc>
        <w:tc>
          <w:tcPr>
            <w:tcW w:w="2091" w:type="dxa"/>
            <w:tcBorders>
              <w:top w:val="single" w:sz="4" w:space="0" w:color="auto"/>
              <w:left w:val="nil"/>
              <w:bottom w:val="single" w:sz="4" w:space="0" w:color="auto"/>
              <w:right w:val="single" w:sz="4" w:space="0" w:color="auto"/>
            </w:tcBorders>
            <w:shd w:val="clear" w:color="auto" w:fill="375623"/>
            <w:vAlign w:val="center"/>
            <w:hideMark/>
          </w:tcPr>
          <w:p w14:paraId="5311441E" w14:textId="77777777" w:rsidR="00AF24DE" w:rsidRPr="00082735" w:rsidRDefault="00AF24DE" w:rsidP="28F52EAF">
            <w:pPr>
              <w:jc w:val="center"/>
              <w:rPr>
                <w:rFonts w:ascii="Arial Narrow" w:eastAsia="Times New Roman" w:hAnsi="Arial Narrow" w:cs="Times New Roman"/>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INDICADOR</w:t>
            </w:r>
          </w:p>
        </w:tc>
      </w:tr>
      <w:tr w:rsidR="00AF24DE" w:rsidRPr="00082735" w14:paraId="45A1F110" w14:textId="77777777" w:rsidTr="28F52EAF">
        <w:trPr>
          <w:trHeight w:val="550"/>
          <w:jc w:val="center"/>
        </w:trPr>
        <w:tc>
          <w:tcPr>
            <w:tcW w:w="1696" w:type="dxa"/>
            <w:tcBorders>
              <w:left w:val="single" w:sz="4" w:space="0" w:color="auto"/>
              <w:bottom w:val="single" w:sz="4" w:space="0" w:color="auto"/>
              <w:right w:val="single" w:sz="4" w:space="0" w:color="auto"/>
            </w:tcBorders>
            <w:shd w:val="clear" w:color="auto" w:fill="auto"/>
            <w:vAlign w:val="center"/>
          </w:tcPr>
          <w:p w14:paraId="3A64BC82" w14:textId="0952628C" w:rsidR="00AF24DE" w:rsidRPr="00082735" w:rsidRDefault="00AF24DE" w:rsidP="28F52EAF">
            <w:pPr>
              <w:jc w:val="both"/>
              <w:rPr>
                <w:rFonts w:ascii="Arial Narrow" w:eastAsia="Times New Roman" w:hAnsi="Arial Narrow" w:cs="Times New Roman"/>
                <w:sz w:val="20"/>
                <w:szCs w:val="20"/>
                <w:lang w:val="es-CO" w:eastAsia="es-CO"/>
              </w:rPr>
            </w:pPr>
            <w:r w:rsidRPr="00082735">
              <w:rPr>
                <w:rFonts w:ascii="Arial Narrow" w:eastAsia="Times New Roman" w:hAnsi="Arial Narrow" w:cs="Times New Roman"/>
                <w:sz w:val="20"/>
                <w:szCs w:val="20"/>
                <w:lang w:val="es-CO" w:eastAsia="es-CO"/>
              </w:rPr>
              <w:t>Participación Ciudadana y construcción de confianza</w:t>
            </w:r>
            <w:r w:rsidR="110E62BD" w:rsidRPr="00082735">
              <w:rPr>
                <w:rFonts w:ascii="Arial Narrow" w:eastAsia="Times New Roman" w:hAnsi="Arial Narrow" w:cs="Times New Roman"/>
                <w:sz w:val="20"/>
                <w:szCs w:val="20"/>
                <w:lang w:val="es-CO" w:eastAsia="es-CO"/>
              </w:rPr>
              <w:t>.</w:t>
            </w:r>
          </w:p>
        </w:tc>
        <w:tc>
          <w:tcPr>
            <w:tcW w:w="3261" w:type="dxa"/>
            <w:tcBorders>
              <w:top w:val="nil"/>
              <w:left w:val="nil"/>
              <w:bottom w:val="single" w:sz="4" w:space="0" w:color="auto"/>
              <w:right w:val="single" w:sz="4" w:space="0" w:color="auto"/>
            </w:tcBorders>
            <w:shd w:val="clear" w:color="auto" w:fill="auto"/>
            <w:vAlign w:val="center"/>
            <w:hideMark/>
          </w:tcPr>
          <w:p w14:paraId="45A0A9FB" w14:textId="77777777" w:rsidR="00AF24DE" w:rsidRPr="00082735" w:rsidRDefault="00AF24DE" w:rsidP="28F52EAF">
            <w:pPr>
              <w:jc w:val="both"/>
              <w:rPr>
                <w:rFonts w:ascii="Arial Narrow" w:eastAsia="Times New Roman" w:hAnsi="Arial Narrow" w:cs="Times New Roman"/>
                <w:color w:val="000000"/>
                <w:sz w:val="20"/>
                <w:szCs w:val="20"/>
                <w:lang w:val="es-CO" w:eastAsia="es-CO"/>
              </w:rPr>
            </w:pPr>
            <w:r w:rsidRPr="28F52EAF">
              <w:rPr>
                <w:rFonts w:ascii="Arial Narrow" w:eastAsia="Arial Narrow" w:hAnsi="Arial Narrow" w:cs="Arial Narrow"/>
                <w:color w:val="000000" w:themeColor="text1"/>
                <w:sz w:val="20"/>
                <w:szCs w:val="20"/>
                <w:lang w:val="es-CO" w:eastAsia="es-CO"/>
              </w:rPr>
              <w:t>Transparencia, control social y rendición de cuentas del Gobierno Local.</w:t>
            </w:r>
          </w:p>
        </w:tc>
        <w:tc>
          <w:tcPr>
            <w:tcW w:w="2450" w:type="dxa"/>
            <w:tcBorders>
              <w:top w:val="nil"/>
              <w:left w:val="nil"/>
              <w:bottom w:val="single" w:sz="4" w:space="0" w:color="auto"/>
              <w:right w:val="single" w:sz="4" w:space="0" w:color="auto"/>
            </w:tcBorders>
            <w:shd w:val="clear" w:color="auto" w:fill="auto"/>
            <w:vAlign w:val="center"/>
          </w:tcPr>
          <w:p w14:paraId="3FA5EB75" w14:textId="310AEB9B" w:rsidR="00AF24DE" w:rsidRPr="00082735" w:rsidRDefault="00AF24DE" w:rsidP="28F52EAF">
            <w:pPr>
              <w:jc w:val="both"/>
              <w:rPr>
                <w:rFonts w:ascii="Arial Narrow" w:eastAsia="Times New Roman" w:hAnsi="Arial Narrow" w:cs="Times New Roman"/>
                <w:sz w:val="20"/>
                <w:szCs w:val="20"/>
                <w:lang w:val="es-CO" w:eastAsia="es-CO"/>
              </w:rPr>
            </w:pPr>
            <w:r w:rsidRPr="00082735">
              <w:rPr>
                <w:rFonts w:ascii="Arial Narrow" w:eastAsia="Times New Roman" w:hAnsi="Arial Narrow" w:cs="Times New Roman"/>
                <w:sz w:val="20"/>
                <w:szCs w:val="20"/>
                <w:lang w:val="es-CO" w:eastAsia="es-CO"/>
              </w:rPr>
              <w:t xml:space="preserve">Realizar </w:t>
            </w:r>
            <w:r w:rsidR="005369EF">
              <w:rPr>
                <w:rFonts w:ascii="Arial Narrow" w:eastAsia="Times New Roman" w:hAnsi="Arial Narrow" w:cs="Times New Roman"/>
                <w:sz w:val="20"/>
                <w:szCs w:val="20"/>
                <w:lang w:val="es-CO" w:eastAsia="es-CO"/>
              </w:rPr>
              <w:t>1</w:t>
            </w:r>
            <w:r w:rsidRPr="00082735">
              <w:rPr>
                <w:rFonts w:ascii="Arial Narrow" w:eastAsia="Times New Roman" w:hAnsi="Arial Narrow" w:cs="Times New Roman"/>
                <w:sz w:val="20"/>
                <w:szCs w:val="20"/>
                <w:lang w:val="es-CO" w:eastAsia="es-CO"/>
              </w:rPr>
              <w:t xml:space="preserve"> rendición de cuentas anuales.</w:t>
            </w:r>
          </w:p>
        </w:tc>
        <w:tc>
          <w:tcPr>
            <w:tcW w:w="2091" w:type="dxa"/>
            <w:tcBorders>
              <w:top w:val="nil"/>
              <w:left w:val="nil"/>
              <w:bottom w:val="single" w:sz="4" w:space="0" w:color="auto"/>
              <w:right w:val="single" w:sz="4" w:space="0" w:color="auto"/>
            </w:tcBorders>
            <w:shd w:val="clear" w:color="auto" w:fill="auto"/>
            <w:vAlign w:val="center"/>
            <w:hideMark/>
          </w:tcPr>
          <w:p w14:paraId="5B46C936" w14:textId="77777777" w:rsidR="00AF24DE" w:rsidRPr="00082735" w:rsidRDefault="00AF24DE" w:rsidP="28F52EAF">
            <w:pPr>
              <w:jc w:val="both"/>
              <w:rPr>
                <w:rFonts w:ascii="Arial Narrow" w:eastAsia="Times New Roman" w:hAnsi="Arial Narrow" w:cs="Times New Roman"/>
                <w:sz w:val="20"/>
                <w:szCs w:val="20"/>
                <w:lang w:val="es-CO" w:eastAsia="es-CO"/>
              </w:rPr>
            </w:pPr>
            <w:r w:rsidRPr="00082735">
              <w:rPr>
                <w:rFonts w:ascii="Arial Narrow" w:eastAsia="Times New Roman" w:hAnsi="Arial Narrow" w:cs="Times New Roman"/>
                <w:sz w:val="20"/>
                <w:szCs w:val="20"/>
                <w:lang w:val="es-CO" w:eastAsia="es-CO"/>
              </w:rPr>
              <w:t>Número de Rendiciones de cuentas anuales.</w:t>
            </w:r>
          </w:p>
        </w:tc>
      </w:tr>
    </w:tbl>
    <w:p w14:paraId="70A9C17C" w14:textId="77777777" w:rsidR="00AF24DE" w:rsidRPr="00082735" w:rsidRDefault="00AF24DE" w:rsidP="28F52EAF">
      <w:pPr>
        <w:autoSpaceDE w:val="0"/>
        <w:autoSpaceDN w:val="0"/>
        <w:adjustRightInd w:val="0"/>
        <w:jc w:val="both"/>
        <w:rPr>
          <w:rFonts w:ascii="Arial Narrow" w:hAnsi="Arial Narrow"/>
          <w:b/>
          <w:bCs/>
          <w:lang w:val="es-AR"/>
        </w:rPr>
      </w:pPr>
    </w:p>
    <w:p w14:paraId="3196EA59" w14:textId="77777777" w:rsidR="00247089" w:rsidRPr="00082735" w:rsidRDefault="00247089" w:rsidP="28F52EAF">
      <w:pPr>
        <w:autoSpaceDE w:val="0"/>
        <w:autoSpaceDN w:val="0"/>
        <w:adjustRightInd w:val="0"/>
        <w:jc w:val="both"/>
        <w:rPr>
          <w:rStyle w:val="Textoennegrita"/>
          <w:rFonts w:ascii="Arial Narrow" w:hAnsi="Arial Narrow"/>
        </w:rPr>
      </w:pPr>
    </w:p>
    <w:p w14:paraId="2FD2A352" w14:textId="55198703" w:rsidR="004972FD" w:rsidRPr="00082735" w:rsidRDefault="00AF76C7" w:rsidP="28F52EAF">
      <w:pPr>
        <w:autoSpaceDE w:val="0"/>
        <w:autoSpaceDN w:val="0"/>
        <w:adjustRightInd w:val="0"/>
        <w:jc w:val="both"/>
        <w:rPr>
          <w:rFonts w:ascii="Arial Narrow" w:hAnsi="Arial Narrow"/>
          <w:b/>
          <w:bCs/>
        </w:rPr>
      </w:pPr>
      <w:r w:rsidRPr="6606FFFB">
        <w:rPr>
          <w:rStyle w:val="Textoennegrita"/>
          <w:rFonts w:ascii="Arial Narrow" w:hAnsi="Arial Narrow"/>
        </w:rPr>
        <w:t xml:space="preserve">Artículo </w:t>
      </w:r>
      <w:r w:rsidR="00514363">
        <w:rPr>
          <w:rStyle w:val="Textoennegrita"/>
          <w:rFonts w:ascii="Arial Narrow" w:hAnsi="Arial Narrow"/>
        </w:rPr>
        <w:t>58</w:t>
      </w:r>
      <w:r w:rsidRPr="6606FFFB">
        <w:rPr>
          <w:rStyle w:val="Textoennegrita"/>
          <w:rFonts w:ascii="Arial Narrow" w:hAnsi="Arial Narrow"/>
        </w:rPr>
        <w:t xml:space="preserve">. </w:t>
      </w:r>
      <w:r w:rsidR="006E3757" w:rsidRPr="6606FFFB">
        <w:rPr>
          <w:rFonts w:ascii="Arial Narrow" w:hAnsi="Arial Narrow"/>
          <w:b/>
          <w:bCs/>
        </w:rPr>
        <w:t xml:space="preserve">Programa </w:t>
      </w:r>
      <w:r w:rsidR="004972FD" w:rsidRPr="6606FFFB">
        <w:rPr>
          <w:rFonts w:ascii="Arial Narrow" w:hAnsi="Arial Narrow"/>
          <w:b/>
          <w:bCs/>
        </w:rPr>
        <w:t>Fortalecimiento de cultura ciudadana y su institucionalidad</w:t>
      </w:r>
      <w:r w:rsidR="00AF4B1E" w:rsidRPr="6606FFFB">
        <w:rPr>
          <w:rFonts w:ascii="Arial Narrow" w:hAnsi="Arial Narrow"/>
          <w:b/>
          <w:bCs/>
        </w:rPr>
        <w:t>.</w:t>
      </w:r>
    </w:p>
    <w:p w14:paraId="5865B8DA" w14:textId="77777777" w:rsidR="004972FD" w:rsidRPr="00082735" w:rsidRDefault="004972FD" w:rsidP="28F52EAF">
      <w:pPr>
        <w:autoSpaceDE w:val="0"/>
        <w:autoSpaceDN w:val="0"/>
        <w:adjustRightInd w:val="0"/>
        <w:jc w:val="both"/>
        <w:rPr>
          <w:rFonts w:ascii="Arial Narrow" w:hAnsi="Arial Narrow"/>
          <w:b/>
          <w:bCs/>
          <w:color w:val="8DB3E2" w:themeColor="text2" w:themeTint="66"/>
        </w:rPr>
      </w:pPr>
    </w:p>
    <w:p w14:paraId="65CAE87A" w14:textId="752B23F1" w:rsidR="004972FD" w:rsidRPr="00082735" w:rsidRDefault="3F57AE64" w:rsidP="38F610FB">
      <w:pPr>
        <w:jc w:val="both"/>
        <w:rPr>
          <w:rFonts w:ascii="Arial Narrow" w:hAnsi="Arial Narrow"/>
          <w:color w:val="8DB3E2" w:themeColor="text2" w:themeTint="66"/>
        </w:rPr>
      </w:pPr>
      <w:r w:rsidRPr="38F610FB">
        <w:rPr>
          <w:rFonts w:ascii="Arial Narrow" w:hAnsi="Arial Narrow" w:cs="Arial"/>
          <w:sz w:val="22"/>
          <w:szCs w:val="22"/>
          <w:lang w:eastAsia="es-CO"/>
        </w:rPr>
        <w:t xml:space="preserve">Para fomentar la cultura ciudadana en la localidad se considera clave el fortalecimiento de la institucionalidad. Por esa razón, este programa generará mecanismos de capacitación para impulsar las instancias de participación y también para facilitar y fortalecer los procesos de participación ciudadana virtuales y presenciales. Además, se generarán estrategias de construcción, intervención y dotación de infraestructuras como los salones comunales. </w:t>
      </w:r>
    </w:p>
    <w:p w14:paraId="697609F3" w14:textId="7068ABA8" w:rsidR="00D45C96" w:rsidRPr="00082735" w:rsidRDefault="00D45C96" w:rsidP="28F52EAF">
      <w:pPr>
        <w:jc w:val="both"/>
        <w:rPr>
          <w:rFonts w:ascii="Arial Narrow" w:hAnsi="Arial Narrow"/>
          <w:color w:val="4F6228" w:themeColor="accent3" w:themeShade="80"/>
        </w:rPr>
      </w:pPr>
    </w:p>
    <w:p w14:paraId="3F09D73D" w14:textId="4B7ABD57" w:rsidR="00D45C96" w:rsidRPr="00082735" w:rsidRDefault="00AF76C7" w:rsidP="28F52EAF">
      <w:pPr>
        <w:autoSpaceDE w:val="0"/>
        <w:autoSpaceDN w:val="0"/>
        <w:adjustRightInd w:val="0"/>
        <w:jc w:val="both"/>
        <w:rPr>
          <w:rFonts w:ascii="Arial Narrow" w:hAnsi="Arial Narrow"/>
          <w:b/>
          <w:bCs/>
        </w:rPr>
      </w:pPr>
      <w:r w:rsidRPr="6606FFFB">
        <w:rPr>
          <w:rStyle w:val="Textoennegrita"/>
          <w:rFonts w:ascii="Arial Narrow" w:hAnsi="Arial Narrow"/>
        </w:rPr>
        <w:t xml:space="preserve">Artículo </w:t>
      </w:r>
      <w:r w:rsidR="00514363">
        <w:rPr>
          <w:rStyle w:val="Textoennegrita"/>
          <w:rFonts w:ascii="Arial Narrow" w:hAnsi="Arial Narrow"/>
        </w:rPr>
        <w:t>59</w:t>
      </w:r>
      <w:r w:rsidR="5D53CBA8" w:rsidRPr="6606FFFB">
        <w:rPr>
          <w:rStyle w:val="Textoennegrita"/>
          <w:rFonts w:ascii="Arial Narrow" w:hAnsi="Arial Narrow"/>
        </w:rPr>
        <w:t xml:space="preserve">. </w:t>
      </w:r>
      <w:r w:rsidR="00FC1879" w:rsidRPr="6606FFFB">
        <w:rPr>
          <w:rFonts w:ascii="Arial Narrow" w:hAnsi="Arial Narrow"/>
          <w:b/>
          <w:bCs/>
        </w:rPr>
        <w:t>Metas e indicadores del programa</w:t>
      </w:r>
      <w:r w:rsidR="00D45C96" w:rsidRPr="6606FFFB">
        <w:rPr>
          <w:rFonts w:ascii="Arial Narrow" w:hAnsi="Arial Narrow"/>
          <w:b/>
          <w:bCs/>
        </w:rPr>
        <w:t>.</w:t>
      </w:r>
    </w:p>
    <w:p w14:paraId="77931001" w14:textId="77777777" w:rsidR="00D45C96" w:rsidRPr="00082735" w:rsidRDefault="00D45C96" w:rsidP="28F52EAF">
      <w:pPr>
        <w:autoSpaceDE w:val="0"/>
        <w:autoSpaceDN w:val="0"/>
        <w:adjustRightInd w:val="0"/>
        <w:jc w:val="both"/>
        <w:rPr>
          <w:rFonts w:ascii="Arial Narrow" w:hAnsi="Arial Narrow"/>
          <w:b/>
          <w:bCs/>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360"/>
        <w:gridCol w:w="2620"/>
        <w:gridCol w:w="2180"/>
      </w:tblGrid>
      <w:tr w:rsidR="00D45C96" w:rsidRPr="00082735" w14:paraId="2B8F5DA4" w14:textId="77777777" w:rsidTr="00505FEC">
        <w:trPr>
          <w:trHeight w:val="379"/>
          <w:jc w:val="center"/>
        </w:trPr>
        <w:tc>
          <w:tcPr>
            <w:tcW w:w="2280" w:type="dxa"/>
            <w:shd w:val="clear" w:color="auto" w:fill="375623"/>
            <w:vAlign w:val="center"/>
            <w:hideMark/>
          </w:tcPr>
          <w:p w14:paraId="5FD9F630" w14:textId="77777777" w:rsidR="00D45C96" w:rsidRPr="00082735" w:rsidRDefault="00D45C96"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LÍNEA</w:t>
            </w:r>
          </w:p>
        </w:tc>
        <w:tc>
          <w:tcPr>
            <w:tcW w:w="2360" w:type="dxa"/>
            <w:shd w:val="clear" w:color="auto" w:fill="375623"/>
            <w:vAlign w:val="center"/>
            <w:hideMark/>
          </w:tcPr>
          <w:p w14:paraId="47C68B25" w14:textId="77777777" w:rsidR="00D45C96" w:rsidRPr="00082735" w:rsidRDefault="00D45C96"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CONCEPTO DE GASTO</w:t>
            </w:r>
          </w:p>
        </w:tc>
        <w:tc>
          <w:tcPr>
            <w:tcW w:w="2620" w:type="dxa"/>
            <w:shd w:val="clear" w:color="auto" w:fill="375623"/>
            <w:vAlign w:val="center"/>
            <w:hideMark/>
          </w:tcPr>
          <w:p w14:paraId="26D4E003" w14:textId="77777777" w:rsidR="00D45C96" w:rsidRPr="00082735" w:rsidRDefault="00D45C96"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META</w:t>
            </w:r>
          </w:p>
        </w:tc>
        <w:tc>
          <w:tcPr>
            <w:tcW w:w="2180" w:type="dxa"/>
            <w:shd w:val="clear" w:color="auto" w:fill="375623"/>
            <w:vAlign w:val="center"/>
            <w:hideMark/>
          </w:tcPr>
          <w:p w14:paraId="4FA29733" w14:textId="77777777" w:rsidR="00D45C96" w:rsidRPr="00082735" w:rsidRDefault="00D45C96"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Indicador</w:t>
            </w:r>
          </w:p>
        </w:tc>
      </w:tr>
      <w:tr w:rsidR="001F6250" w:rsidRPr="00082735" w14:paraId="315E7EA4" w14:textId="77777777" w:rsidTr="00505FEC">
        <w:trPr>
          <w:trHeight w:val="615"/>
          <w:jc w:val="center"/>
        </w:trPr>
        <w:tc>
          <w:tcPr>
            <w:tcW w:w="2280" w:type="dxa"/>
            <w:vMerge w:val="restart"/>
            <w:shd w:val="clear" w:color="auto" w:fill="auto"/>
            <w:vAlign w:val="center"/>
          </w:tcPr>
          <w:p w14:paraId="36081573" w14:textId="364A32E6" w:rsidR="001F6250" w:rsidRPr="00082735" w:rsidRDefault="443765FD" w:rsidP="28F52EAF">
            <w:pPr>
              <w:jc w:val="both"/>
              <w:rPr>
                <w:rFonts w:ascii="Arial Narrow" w:eastAsia="Times New Roman" w:hAnsi="Arial Narrow" w:cs="Calibri"/>
                <w:color w:val="FF0000"/>
                <w:sz w:val="20"/>
                <w:szCs w:val="20"/>
                <w:lang w:val="es-CO" w:eastAsia="es-CO"/>
              </w:rPr>
            </w:pPr>
            <w:r w:rsidRPr="00082735">
              <w:rPr>
                <w:rFonts w:ascii="Arial Narrow" w:hAnsi="Arial Narrow" w:cs="Calibri"/>
                <w:sz w:val="20"/>
                <w:szCs w:val="20"/>
              </w:rPr>
              <w:t>Infraestructura.</w:t>
            </w:r>
          </w:p>
        </w:tc>
        <w:tc>
          <w:tcPr>
            <w:tcW w:w="2360" w:type="dxa"/>
            <w:vMerge w:val="restart"/>
            <w:shd w:val="clear" w:color="auto" w:fill="auto"/>
            <w:vAlign w:val="center"/>
          </w:tcPr>
          <w:p w14:paraId="6F2BB172" w14:textId="77777777" w:rsidR="001F6250" w:rsidRPr="00082735" w:rsidRDefault="443765FD" w:rsidP="28F52EAF">
            <w:pPr>
              <w:jc w:val="both"/>
              <w:rPr>
                <w:rFonts w:ascii="Arial Narrow" w:eastAsia="Times New Roman" w:hAnsi="Arial Narrow" w:cs="Calibri"/>
                <w:color w:val="000000"/>
                <w:sz w:val="20"/>
                <w:szCs w:val="20"/>
                <w:lang w:val="es-CO" w:eastAsia="es-CO"/>
              </w:rPr>
            </w:pPr>
            <w:r w:rsidRPr="00082735">
              <w:rPr>
                <w:rFonts w:ascii="Arial Narrow" w:hAnsi="Arial Narrow" w:cs="Calibri"/>
                <w:sz w:val="20"/>
                <w:szCs w:val="20"/>
              </w:rPr>
              <w:t>Intervención y dotación de salones comunales.</w:t>
            </w:r>
          </w:p>
        </w:tc>
        <w:tc>
          <w:tcPr>
            <w:tcW w:w="2620" w:type="dxa"/>
            <w:shd w:val="clear" w:color="auto" w:fill="auto"/>
            <w:vAlign w:val="center"/>
          </w:tcPr>
          <w:p w14:paraId="7A4345FE" w14:textId="54762BE6" w:rsidR="001F6250" w:rsidRPr="00082735" w:rsidRDefault="443765FD" w:rsidP="28F52EAF">
            <w:pPr>
              <w:jc w:val="both"/>
              <w:rPr>
                <w:rFonts w:ascii="Arial Narrow" w:eastAsia="Times New Roman" w:hAnsi="Arial Narrow" w:cs="Calibri"/>
                <w:color w:val="000000"/>
                <w:sz w:val="20"/>
                <w:szCs w:val="20"/>
                <w:lang w:val="es-CO" w:eastAsia="es-CO"/>
              </w:rPr>
            </w:pPr>
            <w:r w:rsidRPr="0011082D">
              <w:rPr>
                <w:rFonts w:ascii="Arial Narrow" w:hAnsi="Arial Narrow" w:cs="Calibri"/>
                <w:sz w:val="20"/>
                <w:szCs w:val="20"/>
              </w:rPr>
              <w:t xml:space="preserve">Intervenir </w:t>
            </w:r>
            <w:r w:rsidR="0011082D" w:rsidRPr="0011082D">
              <w:rPr>
                <w:rFonts w:ascii="Arial Narrow" w:hAnsi="Arial Narrow" w:cs="Calibri"/>
                <w:sz w:val="20"/>
                <w:szCs w:val="20"/>
              </w:rPr>
              <w:t>7</w:t>
            </w:r>
            <w:r w:rsidRPr="0011082D">
              <w:rPr>
                <w:rFonts w:ascii="Arial Narrow" w:hAnsi="Arial Narrow" w:cs="Calibri"/>
                <w:sz w:val="20"/>
                <w:szCs w:val="20"/>
              </w:rPr>
              <w:t xml:space="preserve"> sedes de salones comunales</w:t>
            </w:r>
            <w:r w:rsidRPr="00082735">
              <w:rPr>
                <w:rFonts w:ascii="Arial Narrow" w:hAnsi="Arial Narrow" w:cs="Calibri"/>
                <w:sz w:val="20"/>
                <w:szCs w:val="20"/>
              </w:rPr>
              <w:t>.</w:t>
            </w:r>
          </w:p>
        </w:tc>
        <w:tc>
          <w:tcPr>
            <w:tcW w:w="2180" w:type="dxa"/>
            <w:shd w:val="clear" w:color="auto" w:fill="auto"/>
            <w:vAlign w:val="center"/>
          </w:tcPr>
          <w:p w14:paraId="01E10A8D" w14:textId="6EDDA02F" w:rsidR="001F6250" w:rsidRPr="00082735" w:rsidRDefault="443765FD" w:rsidP="28F52EAF">
            <w:pPr>
              <w:jc w:val="both"/>
              <w:rPr>
                <w:rFonts w:ascii="Arial Narrow" w:eastAsia="Times New Roman" w:hAnsi="Arial Narrow" w:cs="Calibri"/>
                <w:color w:val="000000"/>
                <w:sz w:val="20"/>
                <w:szCs w:val="20"/>
                <w:lang w:val="es-CO" w:eastAsia="es-CO"/>
              </w:rPr>
            </w:pPr>
            <w:r w:rsidRPr="00082735">
              <w:rPr>
                <w:rFonts w:ascii="Arial Narrow" w:hAnsi="Arial Narrow" w:cs="Calibri"/>
                <w:sz w:val="20"/>
                <w:szCs w:val="20"/>
              </w:rPr>
              <w:t>Sedes intervenidas de salones comunales.</w:t>
            </w:r>
          </w:p>
        </w:tc>
      </w:tr>
      <w:tr w:rsidR="001F6250" w:rsidRPr="00082735" w14:paraId="7E1CB408" w14:textId="77777777" w:rsidTr="00505FEC">
        <w:trPr>
          <w:trHeight w:val="615"/>
          <w:jc w:val="center"/>
        </w:trPr>
        <w:tc>
          <w:tcPr>
            <w:tcW w:w="2280" w:type="dxa"/>
            <w:vMerge/>
            <w:vAlign w:val="center"/>
          </w:tcPr>
          <w:p w14:paraId="267A69FE" w14:textId="77777777" w:rsidR="001F6250" w:rsidRPr="00082735" w:rsidRDefault="001F6250" w:rsidP="001F6250">
            <w:pPr>
              <w:jc w:val="both"/>
              <w:rPr>
                <w:rFonts w:ascii="Arial Narrow" w:hAnsi="Arial Narrow" w:cs="Calibri"/>
                <w:sz w:val="20"/>
                <w:szCs w:val="20"/>
              </w:rPr>
            </w:pPr>
          </w:p>
        </w:tc>
        <w:tc>
          <w:tcPr>
            <w:tcW w:w="2360" w:type="dxa"/>
            <w:vMerge/>
            <w:vAlign w:val="center"/>
          </w:tcPr>
          <w:p w14:paraId="4140F93C" w14:textId="77777777" w:rsidR="001F6250" w:rsidRPr="00082735" w:rsidRDefault="001F6250" w:rsidP="001F6250">
            <w:pPr>
              <w:jc w:val="both"/>
              <w:rPr>
                <w:rFonts w:ascii="Arial Narrow" w:hAnsi="Arial Narrow" w:cs="Calibri"/>
                <w:sz w:val="20"/>
                <w:szCs w:val="20"/>
              </w:rPr>
            </w:pPr>
          </w:p>
        </w:tc>
        <w:tc>
          <w:tcPr>
            <w:tcW w:w="2620" w:type="dxa"/>
            <w:shd w:val="clear" w:color="auto" w:fill="auto"/>
            <w:vAlign w:val="center"/>
          </w:tcPr>
          <w:p w14:paraId="74A642F8" w14:textId="36250903" w:rsidR="001F6250" w:rsidRPr="00082735" w:rsidRDefault="443765FD" w:rsidP="28F52EAF">
            <w:pPr>
              <w:jc w:val="both"/>
              <w:rPr>
                <w:rFonts w:ascii="Arial Narrow" w:hAnsi="Arial Narrow" w:cs="Calibri"/>
                <w:color w:val="C00000"/>
                <w:sz w:val="20"/>
                <w:szCs w:val="20"/>
              </w:rPr>
            </w:pPr>
            <w:r w:rsidRPr="00082735">
              <w:rPr>
                <w:rFonts w:ascii="Arial Narrow" w:hAnsi="Arial Narrow" w:cs="Calibri"/>
                <w:sz w:val="20"/>
                <w:szCs w:val="20"/>
              </w:rPr>
              <w:t>Dot</w:t>
            </w:r>
            <w:r w:rsidRPr="0011082D">
              <w:rPr>
                <w:rFonts w:ascii="Arial Narrow" w:hAnsi="Arial Narrow" w:cs="Calibri"/>
                <w:sz w:val="20"/>
                <w:szCs w:val="20"/>
              </w:rPr>
              <w:t xml:space="preserve">ar </w:t>
            </w:r>
            <w:r w:rsidR="05B49FD3" w:rsidRPr="0011082D">
              <w:rPr>
                <w:rFonts w:ascii="Arial Narrow" w:hAnsi="Arial Narrow" w:cs="Calibri"/>
                <w:sz w:val="20"/>
                <w:szCs w:val="20"/>
              </w:rPr>
              <w:t>26</w:t>
            </w:r>
            <w:r w:rsidRPr="0011082D">
              <w:rPr>
                <w:rFonts w:ascii="Arial Narrow" w:hAnsi="Arial Narrow" w:cs="Calibri"/>
                <w:sz w:val="20"/>
                <w:szCs w:val="20"/>
              </w:rPr>
              <w:t xml:space="preserve"> </w:t>
            </w:r>
            <w:r w:rsidRPr="00082735">
              <w:rPr>
                <w:rFonts w:ascii="Arial Narrow" w:hAnsi="Arial Narrow" w:cs="Calibri"/>
                <w:sz w:val="20"/>
                <w:szCs w:val="20"/>
              </w:rPr>
              <w:t>sedes de salones comunales.</w:t>
            </w:r>
          </w:p>
        </w:tc>
        <w:tc>
          <w:tcPr>
            <w:tcW w:w="2180" w:type="dxa"/>
            <w:shd w:val="clear" w:color="auto" w:fill="auto"/>
            <w:vAlign w:val="center"/>
          </w:tcPr>
          <w:p w14:paraId="29640B92" w14:textId="5CF14EA3" w:rsidR="001F6250" w:rsidRPr="00082735" w:rsidRDefault="443765FD" w:rsidP="28F52EAF">
            <w:pPr>
              <w:jc w:val="both"/>
              <w:rPr>
                <w:rFonts w:ascii="Arial Narrow" w:hAnsi="Arial Narrow" w:cs="Calibri"/>
                <w:sz w:val="20"/>
                <w:szCs w:val="20"/>
              </w:rPr>
            </w:pPr>
            <w:r w:rsidRPr="00082735">
              <w:rPr>
                <w:rFonts w:ascii="Arial Narrow" w:hAnsi="Arial Narrow" w:cs="Calibri"/>
                <w:sz w:val="20"/>
                <w:szCs w:val="20"/>
              </w:rPr>
              <w:t>Sedes dotadas de salones comunales.</w:t>
            </w:r>
          </w:p>
        </w:tc>
      </w:tr>
      <w:tr w:rsidR="001F6250" w:rsidRPr="00082735" w14:paraId="00812F0E" w14:textId="77777777" w:rsidTr="00505FEC">
        <w:trPr>
          <w:trHeight w:val="615"/>
          <w:jc w:val="center"/>
        </w:trPr>
        <w:tc>
          <w:tcPr>
            <w:tcW w:w="2280" w:type="dxa"/>
            <w:shd w:val="clear" w:color="auto" w:fill="auto"/>
            <w:vAlign w:val="center"/>
          </w:tcPr>
          <w:p w14:paraId="112D34FF" w14:textId="578F84FC" w:rsidR="001F6250" w:rsidRPr="00082735" w:rsidRDefault="443765FD" w:rsidP="28F52EAF">
            <w:pPr>
              <w:jc w:val="both"/>
              <w:rPr>
                <w:rFonts w:ascii="Arial Narrow" w:hAnsi="Arial Narrow" w:cs="Calibri"/>
                <w:sz w:val="20"/>
                <w:szCs w:val="20"/>
              </w:rPr>
            </w:pPr>
            <w:r w:rsidRPr="00082735">
              <w:rPr>
                <w:rFonts w:ascii="Arial Narrow" w:hAnsi="Arial Narrow" w:cs="Calibri"/>
                <w:sz w:val="20"/>
                <w:szCs w:val="20"/>
              </w:rPr>
              <w:t>Participación ciudadana y construcción de confianza / Desarrollo social y cultural.</w:t>
            </w:r>
          </w:p>
        </w:tc>
        <w:tc>
          <w:tcPr>
            <w:tcW w:w="2360" w:type="dxa"/>
            <w:shd w:val="clear" w:color="auto" w:fill="auto"/>
            <w:vAlign w:val="center"/>
          </w:tcPr>
          <w:p w14:paraId="0E56D5D5" w14:textId="77777777" w:rsidR="001F6250" w:rsidRPr="00082735" w:rsidRDefault="443765FD" w:rsidP="28F52EAF">
            <w:pPr>
              <w:jc w:val="both"/>
              <w:rPr>
                <w:rFonts w:ascii="Arial Narrow" w:hAnsi="Arial Narrow" w:cs="Calibri"/>
                <w:sz w:val="20"/>
                <w:szCs w:val="20"/>
              </w:rPr>
            </w:pPr>
            <w:r w:rsidRPr="00082735">
              <w:rPr>
                <w:rFonts w:ascii="Arial Narrow" w:hAnsi="Arial Narrow" w:cs="Calibri"/>
                <w:sz w:val="20"/>
                <w:szCs w:val="20"/>
              </w:rPr>
              <w:t>Escuelas y procesos de formación para la participación ciudadana y/u organizaciones para los procesos de presupuestos participativos.</w:t>
            </w:r>
          </w:p>
        </w:tc>
        <w:tc>
          <w:tcPr>
            <w:tcW w:w="2620" w:type="dxa"/>
            <w:shd w:val="clear" w:color="auto" w:fill="auto"/>
            <w:vAlign w:val="center"/>
          </w:tcPr>
          <w:p w14:paraId="345612E3" w14:textId="6FB8A4E0" w:rsidR="001F6250" w:rsidRPr="00082735" w:rsidRDefault="443765FD" w:rsidP="28F52EAF">
            <w:pPr>
              <w:jc w:val="both"/>
              <w:rPr>
                <w:rFonts w:ascii="Arial Narrow" w:eastAsia="Times New Roman" w:hAnsi="Arial Narrow" w:cs="Calibri"/>
                <w:color w:val="000000"/>
                <w:sz w:val="20"/>
                <w:szCs w:val="20"/>
                <w:lang w:val="es-CO" w:eastAsia="es-CO"/>
              </w:rPr>
            </w:pPr>
            <w:r w:rsidRPr="28F52EAF">
              <w:rPr>
                <w:rFonts w:ascii="Arial Narrow" w:eastAsia="Arial Narrow" w:hAnsi="Arial Narrow" w:cs="Arial Narrow"/>
                <w:color w:val="000000" w:themeColor="text1"/>
                <w:sz w:val="20"/>
                <w:szCs w:val="20"/>
                <w:lang w:val="es-CO" w:eastAsia="es-CO"/>
              </w:rPr>
              <w:t xml:space="preserve">Capacitar </w:t>
            </w:r>
            <w:r w:rsidR="76EA6846" w:rsidRPr="02BEB536">
              <w:rPr>
                <w:rFonts w:ascii="Arial Narrow" w:eastAsia="Arial Narrow" w:hAnsi="Arial Narrow" w:cs="Arial Narrow"/>
                <w:color w:val="000000" w:themeColor="text1"/>
                <w:sz w:val="20"/>
                <w:szCs w:val="20"/>
                <w:lang w:val="es-CO" w:eastAsia="es-CO"/>
              </w:rPr>
              <w:t>734</w:t>
            </w:r>
            <w:r w:rsidRPr="28F52EAF">
              <w:rPr>
                <w:rFonts w:ascii="Arial Narrow" w:eastAsia="Arial Narrow" w:hAnsi="Arial Narrow" w:cs="Arial Narrow"/>
                <w:color w:val="000000" w:themeColor="text1"/>
                <w:sz w:val="20"/>
                <w:szCs w:val="20"/>
                <w:lang w:val="es-CO" w:eastAsia="es-CO"/>
              </w:rPr>
              <w:t xml:space="preserve"> personas </w:t>
            </w:r>
            <w:r w:rsidRPr="00082735">
              <w:rPr>
                <w:rFonts w:ascii="Arial Narrow" w:hAnsi="Arial Narrow" w:cs="Calibri"/>
                <w:sz w:val="20"/>
                <w:szCs w:val="20"/>
              </w:rPr>
              <w:t>a través de procesos de formación para la participación de manera virtual y presencial.</w:t>
            </w:r>
          </w:p>
        </w:tc>
        <w:tc>
          <w:tcPr>
            <w:tcW w:w="2180" w:type="dxa"/>
            <w:shd w:val="clear" w:color="auto" w:fill="auto"/>
            <w:vAlign w:val="center"/>
          </w:tcPr>
          <w:p w14:paraId="651F6561" w14:textId="77777777" w:rsidR="001F6250" w:rsidRPr="00082735" w:rsidRDefault="443765FD" w:rsidP="28F52EAF">
            <w:pPr>
              <w:jc w:val="both"/>
              <w:rPr>
                <w:rFonts w:ascii="Arial Narrow" w:hAnsi="Arial Narrow" w:cs="Calibri"/>
                <w:sz w:val="20"/>
                <w:szCs w:val="20"/>
              </w:rPr>
            </w:pPr>
            <w:r w:rsidRPr="00082735">
              <w:rPr>
                <w:rFonts w:ascii="Arial Narrow" w:hAnsi="Arial Narrow" w:cs="Calibri"/>
                <w:sz w:val="20"/>
                <w:szCs w:val="20"/>
              </w:rPr>
              <w:t>Número de Personas capacitadas a través de procesos de formación para la participación de manera virtual y presencial.</w:t>
            </w:r>
          </w:p>
        </w:tc>
      </w:tr>
      <w:tr w:rsidR="001F6250" w:rsidRPr="00082735" w14:paraId="6DA54EC3" w14:textId="77777777" w:rsidTr="00505FEC">
        <w:trPr>
          <w:trHeight w:val="615"/>
          <w:jc w:val="center"/>
        </w:trPr>
        <w:tc>
          <w:tcPr>
            <w:tcW w:w="2280" w:type="dxa"/>
            <w:shd w:val="clear" w:color="auto" w:fill="auto"/>
            <w:vAlign w:val="center"/>
          </w:tcPr>
          <w:p w14:paraId="76F6E661" w14:textId="37ED92CF" w:rsidR="001F6250" w:rsidRPr="00082735" w:rsidRDefault="443765FD" w:rsidP="28F52EAF">
            <w:pPr>
              <w:jc w:val="both"/>
              <w:rPr>
                <w:rFonts w:ascii="Arial Narrow" w:hAnsi="Arial Narrow" w:cs="Calibri"/>
                <w:sz w:val="20"/>
                <w:szCs w:val="20"/>
              </w:rPr>
            </w:pPr>
            <w:r w:rsidRPr="00082735">
              <w:rPr>
                <w:rFonts w:ascii="Arial Narrow" w:hAnsi="Arial Narrow" w:cs="Calibri"/>
                <w:sz w:val="20"/>
                <w:szCs w:val="20"/>
              </w:rPr>
              <w:t>Participación ciudadana y construcción de confianza / Desarrollo social y cultural.</w:t>
            </w:r>
          </w:p>
        </w:tc>
        <w:tc>
          <w:tcPr>
            <w:tcW w:w="2360" w:type="dxa"/>
            <w:shd w:val="clear" w:color="auto" w:fill="auto"/>
            <w:vAlign w:val="center"/>
          </w:tcPr>
          <w:p w14:paraId="78F0FD37" w14:textId="77777777" w:rsidR="001F6250" w:rsidRPr="00082735" w:rsidRDefault="443765FD" w:rsidP="28F52EAF">
            <w:pPr>
              <w:jc w:val="both"/>
              <w:rPr>
                <w:rFonts w:ascii="Arial Narrow" w:hAnsi="Arial Narrow" w:cs="Calibri"/>
                <w:sz w:val="20"/>
                <w:szCs w:val="20"/>
              </w:rPr>
            </w:pPr>
            <w:r w:rsidRPr="00082735">
              <w:rPr>
                <w:rFonts w:ascii="Arial Narrow" w:hAnsi="Arial Narrow" w:cs="Calibri"/>
                <w:sz w:val="20"/>
                <w:szCs w:val="20"/>
              </w:rPr>
              <w:t>Fortalecimiento de organizaciones sociales, comunitarias, comunales, propiedad horizontal e instancias y mecanismos de participación, con énfasis en jóvenes y asociatividad productiva.</w:t>
            </w:r>
          </w:p>
        </w:tc>
        <w:tc>
          <w:tcPr>
            <w:tcW w:w="2620" w:type="dxa"/>
            <w:shd w:val="clear" w:color="auto" w:fill="auto"/>
            <w:vAlign w:val="center"/>
          </w:tcPr>
          <w:p w14:paraId="502F149A" w14:textId="56DE655D" w:rsidR="001F6250" w:rsidRPr="00082735" w:rsidRDefault="443765FD" w:rsidP="28F52EAF">
            <w:pPr>
              <w:jc w:val="both"/>
              <w:rPr>
                <w:rFonts w:ascii="Arial Narrow" w:eastAsia="Times New Roman" w:hAnsi="Arial Narrow" w:cs="Calibri"/>
                <w:color w:val="000000"/>
                <w:sz w:val="20"/>
                <w:szCs w:val="20"/>
                <w:lang w:val="es-CO" w:eastAsia="es-CO"/>
              </w:rPr>
            </w:pPr>
            <w:r w:rsidRPr="28F52EAF">
              <w:rPr>
                <w:rFonts w:ascii="Arial Narrow" w:eastAsia="Arial Narrow" w:hAnsi="Arial Narrow" w:cs="Arial Narrow"/>
                <w:color w:val="000000" w:themeColor="text1"/>
                <w:sz w:val="20"/>
                <w:szCs w:val="20"/>
                <w:lang w:val="es-CO" w:eastAsia="es-CO"/>
              </w:rPr>
              <w:t xml:space="preserve">Fortalecer </w:t>
            </w:r>
            <w:r w:rsidR="2D78E699" w:rsidRPr="02BEB536">
              <w:rPr>
                <w:rFonts w:ascii="Arial Narrow" w:eastAsia="Arial Narrow" w:hAnsi="Arial Narrow" w:cs="Arial Narrow"/>
                <w:color w:val="000000" w:themeColor="text1"/>
                <w:sz w:val="20"/>
                <w:szCs w:val="20"/>
                <w:lang w:val="es-CO" w:eastAsia="es-CO"/>
              </w:rPr>
              <w:t>43</w:t>
            </w:r>
            <w:r w:rsidRPr="02BEB536">
              <w:rPr>
                <w:rFonts w:ascii="Arial Narrow" w:eastAsia="Times New Roman" w:hAnsi="Arial Narrow" w:cs="Calibri"/>
                <w:color w:val="C00000"/>
                <w:sz w:val="20"/>
                <w:szCs w:val="20"/>
                <w:lang w:val="es-CO" w:eastAsia="es-CO"/>
              </w:rPr>
              <w:t xml:space="preserve"> </w:t>
            </w:r>
            <w:r w:rsidRPr="00082735">
              <w:rPr>
                <w:rFonts w:ascii="Arial Narrow" w:hAnsi="Arial Narrow" w:cs="Calibri"/>
                <w:sz w:val="20"/>
                <w:szCs w:val="20"/>
              </w:rPr>
              <w:t>Organizaciones, JAC e Instancias de participación ciudadana.</w:t>
            </w:r>
          </w:p>
        </w:tc>
        <w:tc>
          <w:tcPr>
            <w:tcW w:w="2180" w:type="dxa"/>
            <w:shd w:val="clear" w:color="auto" w:fill="auto"/>
            <w:vAlign w:val="center"/>
          </w:tcPr>
          <w:p w14:paraId="393627E5" w14:textId="77777777" w:rsidR="001F6250" w:rsidRPr="00082735" w:rsidRDefault="443765FD" w:rsidP="28F52EAF">
            <w:pPr>
              <w:jc w:val="both"/>
              <w:rPr>
                <w:rFonts w:ascii="Arial Narrow" w:hAnsi="Arial Narrow" w:cs="Calibri"/>
                <w:sz w:val="20"/>
                <w:szCs w:val="20"/>
              </w:rPr>
            </w:pPr>
            <w:r w:rsidRPr="00082735">
              <w:rPr>
                <w:rFonts w:ascii="Arial Narrow" w:hAnsi="Arial Narrow" w:cs="Calibri"/>
                <w:sz w:val="20"/>
                <w:szCs w:val="20"/>
              </w:rPr>
              <w:t>Número de Organizaciones, JAC e Instancias de participación ciudadana fortalecidas.</w:t>
            </w:r>
          </w:p>
        </w:tc>
      </w:tr>
    </w:tbl>
    <w:p w14:paraId="79CB6F1F" w14:textId="77777777" w:rsidR="00D45C96" w:rsidRPr="00082735" w:rsidRDefault="00D45C96" w:rsidP="28F52EAF">
      <w:pPr>
        <w:autoSpaceDE w:val="0"/>
        <w:autoSpaceDN w:val="0"/>
        <w:adjustRightInd w:val="0"/>
        <w:jc w:val="both"/>
        <w:rPr>
          <w:rFonts w:ascii="Arial Narrow" w:hAnsi="Arial Narrow"/>
          <w:b/>
          <w:bCs/>
        </w:rPr>
      </w:pPr>
    </w:p>
    <w:p w14:paraId="5480DAD4" w14:textId="77777777" w:rsidR="00521E6F" w:rsidRPr="00082735" w:rsidRDefault="00521E6F" w:rsidP="28F52EAF">
      <w:pPr>
        <w:autoSpaceDE w:val="0"/>
        <w:autoSpaceDN w:val="0"/>
        <w:adjustRightInd w:val="0"/>
        <w:jc w:val="both"/>
        <w:rPr>
          <w:rFonts w:ascii="Arial Narrow" w:hAnsi="Arial Narrow"/>
          <w:b/>
          <w:bCs/>
        </w:rPr>
      </w:pPr>
    </w:p>
    <w:p w14:paraId="4ABAB501" w14:textId="6124A811" w:rsidR="00EA6504" w:rsidRPr="00082735" w:rsidRDefault="00EA6504" w:rsidP="00EA6504">
      <w:pPr>
        <w:autoSpaceDE w:val="0"/>
        <w:autoSpaceDN w:val="0"/>
        <w:adjustRightInd w:val="0"/>
        <w:jc w:val="both"/>
        <w:rPr>
          <w:rFonts w:ascii="Arial Narrow" w:hAnsi="Arial Narrow"/>
          <w:b/>
          <w:bCs/>
        </w:rPr>
      </w:pPr>
      <w:r w:rsidRPr="6606FFFB">
        <w:rPr>
          <w:rStyle w:val="Textoennegrita"/>
          <w:rFonts w:ascii="Arial Narrow" w:hAnsi="Arial Narrow"/>
        </w:rPr>
        <w:t xml:space="preserve">Artículo </w:t>
      </w:r>
      <w:r w:rsidRPr="02BEB536">
        <w:rPr>
          <w:rStyle w:val="Textoennegrita"/>
          <w:rFonts w:ascii="Arial Narrow" w:hAnsi="Arial Narrow"/>
        </w:rPr>
        <w:t>60</w:t>
      </w:r>
      <w:r w:rsidRPr="6606FFFB">
        <w:rPr>
          <w:rStyle w:val="Textoennegrita"/>
          <w:rFonts w:ascii="Arial Narrow" w:hAnsi="Arial Narrow"/>
        </w:rPr>
        <w:t xml:space="preserve">. </w:t>
      </w:r>
      <w:r w:rsidRPr="6606FFFB">
        <w:rPr>
          <w:rFonts w:ascii="Arial Narrow" w:hAnsi="Arial Narrow"/>
          <w:b/>
          <w:bCs/>
        </w:rPr>
        <w:t xml:space="preserve">Programa </w:t>
      </w:r>
      <w:r w:rsidRPr="6606FFFB">
        <w:rPr>
          <w:rFonts w:ascii="Arial Narrow" w:hAnsi="Arial Narrow" w:cs="Arial"/>
          <w:b/>
          <w:bCs/>
          <w:sz w:val="22"/>
          <w:szCs w:val="22"/>
          <w:lang w:eastAsia="es-CO"/>
        </w:rPr>
        <w:t xml:space="preserve">Gestión pública </w:t>
      </w:r>
      <w:r w:rsidR="003526EB">
        <w:rPr>
          <w:rFonts w:ascii="Arial Narrow" w:hAnsi="Arial Narrow" w:cs="Arial"/>
          <w:b/>
          <w:bCs/>
          <w:sz w:val="22"/>
          <w:szCs w:val="22"/>
          <w:lang w:eastAsia="es-CO"/>
        </w:rPr>
        <w:t>efectiva</w:t>
      </w:r>
      <w:r w:rsidRPr="6606FFFB">
        <w:rPr>
          <w:rFonts w:ascii="Arial Narrow" w:hAnsi="Arial Narrow"/>
          <w:b/>
          <w:bCs/>
        </w:rPr>
        <w:t xml:space="preserve">. </w:t>
      </w:r>
    </w:p>
    <w:p w14:paraId="77BEB1FD" w14:textId="77777777" w:rsidR="00EA6504" w:rsidRPr="00082735" w:rsidRDefault="00EA6504" w:rsidP="00EA6504">
      <w:pPr>
        <w:autoSpaceDE w:val="0"/>
        <w:autoSpaceDN w:val="0"/>
        <w:adjustRightInd w:val="0"/>
        <w:jc w:val="both"/>
        <w:rPr>
          <w:rFonts w:ascii="Arial Narrow" w:hAnsi="Arial Narrow"/>
          <w:color w:val="8DB3E2" w:themeColor="text2" w:themeTint="66"/>
        </w:rPr>
      </w:pPr>
    </w:p>
    <w:p w14:paraId="33EA4DE8" w14:textId="2EAE4189" w:rsidR="00084043" w:rsidRDefault="6D0A05C7" w:rsidP="3E3AE3FD">
      <w:pPr>
        <w:autoSpaceDE w:val="0"/>
        <w:autoSpaceDN w:val="0"/>
        <w:adjustRightInd w:val="0"/>
        <w:jc w:val="both"/>
        <w:rPr>
          <w:rFonts w:ascii="Arial Narrow" w:eastAsia="Arial Narrow" w:hAnsi="Arial Narrow" w:cs="Arial Narrow"/>
          <w:sz w:val="22"/>
          <w:szCs w:val="22"/>
          <w:lang w:val="es-ES"/>
        </w:rPr>
      </w:pPr>
      <w:r w:rsidRPr="4172962E">
        <w:rPr>
          <w:rFonts w:ascii="Arial Narrow" w:eastAsia="Arial Narrow" w:hAnsi="Arial Narrow" w:cs="Arial Narrow"/>
          <w:sz w:val="22"/>
          <w:szCs w:val="22"/>
          <w:lang w:val="es-ES"/>
        </w:rPr>
        <w:t>Una manera de evidenciar gestión pública efectiva es a través de la construcción de infraestructuras. Por esa razón, este programa incentivara la construcción de sedes administrativas locales, para mejorar la gestión administrativa local.</w:t>
      </w:r>
    </w:p>
    <w:p w14:paraId="1B098CC3" w14:textId="379C1CAA" w:rsidR="00084043" w:rsidRDefault="00084043" w:rsidP="3E3AE3FD">
      <w:pPr>
        <w:autoSpaceDE w:val="0"/>
        <w:autoSpaceDN w:val="0"/>
        <w:adjustRightInd w:val="0"/>
      </w:pPr>
    </w:p>
    <w:p w14:paraId="5A248713" w14:textId="77777777" w:rsidR="00BA2A68" w:rsidRDefault="00BA2A68" w:rsidP="00BB5A70">
      <w:pPr>
        <w:autoSpaceDE w:val="0"/>
        <w:autoSpaceDN w:val="0"/>
        <w:adjustRightInd w:val="0"/>
        <w:jc w:val="both"/>
        <w:rPr>
          <w:rFonts w:ascii="Arial Narrow" w:eastAsia="Arial Narrow" w:hAnsi="Arial Narrow" w:cs="Arial Narrow"/>
          <w:b/>
          <w:bCs/>
          <w:lang w:val="es-ES"/>
        </w:rPr>
      </w:pPr>
    </w:p>
    <w:p w14:paraId="3D59BFE9" w14:textId="77777777" w:rsidR="00BA2A68" w:rsidRDefault="00BA2A68" w:rsidP="00BB5A70">
      <w:pPr>
        <w:autoSpaceDE w:val="0"/>
        <w:autoSpaceDN w:val="0"/>
        <w:adjustRightInd w:val="0"/>
        <w:jc w:val="both"/>
        <w:rPr>
          <w:rFonts w:ascii="Arial Narrow" w:eastAsia="Arial Narrow" w:hAnsi="Arial Narrow" w:cs="Arial Narrow"/>
          <w:b/>
          <w:bCs/>
          <w:lang w:val="es-ES"/>
        </w:rPr>
      </w:pPr>
    </w:p>
    <w:p w14:paraId="7E794F55" w14:textId="77777777" w:rsidR="00BA2A68" w:rsidRDefault="00BA2A68" w:rsidP="00BB5A70">
      <w:pPr>
        <w:autoSpaceDE w:val="0"/>
        <w:autoSpaceDN w:val="0"/>
        <w:adjustRightInd w:val="0"/>
        <w:jc w:val="both"/>
        <w:rPr>
          <w:rFonts w:ascii="Arial Narrow" w:eastAsia="Arial Narrow" w:hAnsi="Arial Narrow" w:cs="Arial Narrow"/>
          <w:b/>
          <w:bCs/>
          <w:lang w:val="es-ES"/>
        </w:rPr>
      </w:pPr>
    </w:p>
    <w:p w14:paraId="10AB2297" w14:textId="77777777" w:rsidR="00BA2A68" w:rsidRDefault="00BA2A68" w:rsidP="00BB5A70">
      <w:pPr>
        <w:autoSpaceDE w:val="0"/>
        <w:autoSpaceDN w:val="0"/>
        <w:adjustRightInd w:val="0"/>
        <w:jc w:val="both"/>
        <w:rPr>
          <w:rFonts w:ascii="Arial Narrow" w:eastAsia="Arial Narrow" w:hAnsi="Arial Narrow" w:cs="Arial Narrow"/>
          <w:b/>
          <w:bCs/>
          <w:lang w:val="es-ES"/>
        </w:rPr>
      </w:pPr>
    </w:p>
    <w:p w14:paraId="05A1B93B" w14:textId="77777777" w:rsidR="00BA2A68" w:rsidRDefault="00BA2A68" w:rsidP="00BB5A70">
      <w:pPr>
        <w:autoSpaceDE w:val="0"/>
        <w:autoSpaceDN w:val="0"/>
        <w:adjustRightInd w:val="0"/>
        <w:jc w:val="both"/>
        <w:rPr>
          <w:rFonts w:ascii="Arial Narrow" w:eastAsia="Arial Narrow" w:hAnsi="Arial Narrow" w:cs="Arial Narrow"/>
          <w:b/>
          <w:bCs/>
          <w:lang w:val="es-ES"/>
        </w:rPr>
      </w:pPr>
    </w:p>
    <w:p w14:paraId="7D10FF2F" w14:textId="77777777" w:rsidR="00BA2A68" w:rsidRDefault="00BA2A68" w:rsidP="00BB5A70">
      <w:pPr>
        <w:autoSpaceDE w:val="0"/>
        <w:autoSpaceDN w:val="0"/>
        <w:adjustRightInd w:val="0"/>
        <w:jc w:val="both"/>
        <w:rPr>
          <w:rFonts w:ascii="Arial Narrow" w:eastAsia="Arial Narrow" w:hAnsi="Arial Narrow" w:cs="Arial Narrow"/>
          <w:b/>
          <w:bCs/>
          <w:lang w:val="es-ES"/>
        </w:rPr>
      </w:pPr>
    </w:p>
    <w:p w14:paraId="69ED5380" w14:textId="77777777" w:rsidR="00BA2A68" w:rsidRDefault="00BA2A68" w:rsidP="00BB5A70">
      <w:pPr>
        <w:autoSpaceDE w:val="0"/>
        <w:autoSpaceDN w:val="0"/>
        <w:adjustRightInd w:val="0"/>
        <w:jc w:val="both"/>
        <w:rPr>
          <w:rFonts w:ascii="Arial Narrow" w:eastAsia="Arial Narrow" w:hAnsi="Arial Narrow" w:cs="Arial Narrow"/>
          <w:b/>
          <w:bCs/>
          <w:lang w:val="es-ES"/>
        </w:rPr>
      </w:pPr>
    </w:p>
    <w:p w14:paraId="7B5CFB99" w14:textId="101AA9B6" w:rsidR="00BB5A70" w:rsidRPr="00082735" w:rsidRDefault="00BB5A70" w:rsidP="00BB5A70">
      <w:pPr>
        <w:autoSpaceDE w:val="0"/>
        <w:autoSpaceDN w:val="0"/>
        <w:adjustRightInd w:val="0"/>
        <w:jc w:val="both"/>
        <w:rPr>
          <w:rFonts w:ascii="Arial Narrow" w:hAnsi="Arial Narrow"/>
          <w:b/>
          <w:bCs/>
        </w:rPr>
      </w:pPr>
      <w:r w:rsidRPr="0C41C7AD">
        <w:rPr>
          <w:rFonts w:ascii="Arial Narrow" w:eastAsia="Arial Narrow" w:hAnsi="Arial Narrow" w:cs="Arial Narrow"/>
          <w:b/>
          <w:bCs/>
          <w:lang w:val="es-ES"/>
        </w:rPr>
        <w:t xml:space="preserve">Artículo </w:t>
      </w:r>
      <w:r w:rsidRPr="53AB7411">
        <w:rPr>
          <w:rFonts w:ascii="Arial Narrow" w:eastAsia="Arial Narrow" w:hAnsi="Arial Narrow" w:cs="Arial Narrow"/>
          <w:b/>
          <w:bCs/>
          <w:lang w:val="es-ES"/>
        </w:rPr>
        <w:t>6</w:t>
      </w:r>
      <w:r>
        <w:rPr>
          <w:rFonts w:ascii="Arial Narrow" w:eastAsia="Arial Narrow" w:hAnsi="Arial Narrow" w:cs="Arial Narrow"/>
          <w:b/>
          <w:bCs/>
          <w:lang w:val="es-ES"/>
        </w:rPr>
        <w:t>1</w:t>
      </w:r>
      <w:r w:rsidRPr="0C41C7AD">
        <w:rPr>
          <w:rFonts w:ascii="Arial Narrow" w:eastAsia="Arial Narrow" w:hAnsi="Arial Narrow" w:cs="Arial Narrow"/>
          <w:b/>
          <w:bCs/>
          <w:lang w:val="es-ES"/>
        </w:rPr>
        <w:t xml:space="preserve">. </w:t>
      </w:r>
      <w:r w:rsidRPr="6606FFFB">
        <w:rPr>
          <w:rFonts w:ascii="Arial Narrow" w:hAnsi="Arial Narrow"/>
          <w:b/>
          <w:bCs/>
        </w:rPr>
        <w:t>Metas e indicadores del programa.</w:t>
      </w:r>
    </w:p>
    <w:p w14:paraId="04C31736" w14:textId="392D21A8" w:rsidR="00BB5A70" w:rsidRPr="00082735" w:rsidRDefault="00BB5A70" w:rsidP="00BB5A70">
      <w:pPr>
        <w:autoSpaceDE w:val="0"/>
        <w:autoSpaceDN w:val="0"/>
        <w:adjustRightInd w:val="0"/>
        <w:jc w:val="both"/>
      </w:pPr>
      <w:r w:rsidRPr="0C41C7AD">
        <w:rPr>
          <w:rFonts w:ascii="Arial" w:eastAsia="Arial" w:hAnsi="Arial" w:cs="Arial"/>
          <w:b/>
          <w:bCs/>
          <w:sz w:val="22"/>
          <w:szCs w:val="22"/>
          <w:lang w:val="es-ES"/>
        </w:rPr>
        <w:t>.</w:t>
      </w:r>
    </w:p>
    <w:p w14:paraId="4B5E1C34" w14:textId="7C23BB2C" w:rsidR="00BB5A70" w:rsidRPr="00082735" w:rsidRDefault="00BB5A70" w:rsidP="3E3AE3FD">
      <w:pPr>
        <w:autoSpaceDE w:val="0"/>
        <w:autoSpaceDN w:val="0"/>
        <w:adjustRightInd w:val="0"/>
        <w:jc w:val="both"/>
        <w:rPr>
          <w:rFonts w:ascii="Arial Narrow" w:eastAsia="Arial Narrow" w:hAnsi="Arial Narrow" w:cs="Arial Narrow"/>
          <w:b/>
          <w:bCs/>
          <w:lang w:val="es-ES"/>
        </w:rPr>
      </w:pPr>
    </w:p>
    <w:tbl>
      <w:tblPr>
        <w:tblW w:w="8838" w:type="dxa"/>
        <w:tblLayout w:type="fixed"/>
        <w:tblLook w:val="04A0" w:firstRow="1" w:lastRow="0" w:firstColumn="1" w:lastColumn="0" w:noHBand="0" w:noVBand="1"/>
      </w:tblPr>
      <w:tblGrid>
        <w:gridCol w:w="2136"/>
        <w:gridCol w:w="2206"/>
        <w:gridCol w:w="2459"/>
        <w:gridCol w:w="2037"/>
      </w:tblGrid>
      <w:tr w:rsidR="00BB5A70" w14:paraId="6C7F5FAA" w14:textId="77777777" w:rsidTr="00814168">
        <w:trPr>
          <w:trHeight w:val="375"/>
        </w:trPr>
        <w:tc>
          <w:tcPr>
            <w:tcW w:w="2136" w:type="dxa"/>
            <w:tcBorders>
              <w:top w:val="single" w:sz="8" w:space="0" w:color="auto"/>
              <w:left w:val="single" w:sz="8" w:space="0" w:color="auto"/>
              <w:bottom w:val="single" w:sz="8" w:space="0" w:color="auto"/>
              <w:right w:val="single" w:sz="8" w:space="0" w:color="auto"/>
            </w:tcBorders>
            <w:shd w:val="clear" w:color="auto" w:fill="375623"/>
            <w:vAlign w:val="center"/>
          </w:tcPr>
          <w:p w14:paraId="5D5AC376" w14:textId="77777777" w:rsidR="00BB5A70" w:rsidRDefault="00BB5A70" w:rsidP="00AF69C9">
            <w:pPr>
              <w:jc w:val="center"/>
            </w:pPr>
            <w:r w:rsidRPr="0C41C7AD">
              <w:rPr>
                <w:rFonts w:ascii="Arial Narrow" w:eastAsia="Arial Narrow" w:hAnsi="Arial Narrow" w:cs="Arial Narrow"/>
                <w:b/>
                <w:bCs/>
                <w:color w:val="FFFFFF" w:themeColor="background1"/>
                <w:sz w:val="20"/>
                <w:szCs w:val="20"/>
              </w:rPr>
              <w:t>LÍNEA</w:t>
            </w:r>
          </w:p>
        </w:tc>
        <w:tc>
          <w:tcPr>
            <w:tcW w:w="2206" w:type="dxa"/>
            <w:tcBorders>
              <w:top w:val="single" w:sz="8" w:space="0" w:color="auto"/>
              <w:left w:val="single" w:sz="8" w:space="0" w:color="auto"/>
              <w:bottom w:val="single" w:sz="8" w:space="0" w:color="auto"/>
              <w:right w:val="single" w:sz="8" w:space="0" w:color="auto"/>
            </w:tcBorders>
            <w:shd w:val="clear" w:color="auto" w:fill="375623"/>
            <w:vAlign w:val="center"/>
          </w:tcPr>
          <w:p w14:paraId="7E097C66" w14:textId="77777777" w:rsidR="00BB5A70" w:rsidRDefault="00BB5A70" w:rsidP="00AF69C9">
            <w:pPr>
              <w:jc w:val="center"/>
            </w:pPr>
            <w:r w:rsidRPr="0C41C7AD">
              <w:rPr>
                <w:rFonts w:ascii="Arial Narrow" w:eastAsia="Arial Narrow" w:hAnsi="Arial Narrow" w:cs="Arial Narrow"/>
                <w:b/>
                <w:bCs/>
                <w:color w:val="FFFFFF" w:themeColor="background1"/>
                <w:sz w:val="20"/>
                <w:szCs w:val="20"/>
              </w:rPr>
              <w:t>CONCEPTO DE GASTO</w:t>
            </w:r>
          </w:p>
        </w:tc>
        <w:tc>
          <w:tcPr>
            <w:tcW w:w="2459" w:type="dxa"/>
            <w:tcBorders>
              <w:top w:val="single" w:sz="8" w:space="0" w:color="auto"/>
              <w:left w:val="single" w:sz="8" w:space="0" w:color="auto"/>
              <w:bottom w:val="single" w:sz="8" w:space="0" w:color="auto"/>
              <w:right w:val="single" w:sz="8" w:space="0" w:color="auto"/>
            </w:tcBorders>
            <w:shd w:val="clear" w:color="auto" w:fill="375623"/>
            <w:vAlign w:val="center"/>
          </w:tcPr>
          <w:p w14:paraId="4CF662E5" w14:textId="77777777" w:rsidR="00BB5A70" w:rsidRDefault="00BB5A70" w:rsidP="00AF69C9">
            <w:pPr>
              <w:jc w:val="center"/>
            </w:pPr>
            <w:r w:rsidRPr="0C41C7AD">
              <w:rPr>
                <w:rFonts w:ascii="Arial Narrow" w:eastAsia="Arial Narrow" w:hAnsi="Arial Narrow" w:cs="Arial Narrow"/>
                <w:b/>
                <w:bCs/>
                <w:color w:val="FFFFFF" w:themeColor="background1"/>
                <w:sz w:val="20"/>
                <w:szCs w:val="20"/>
              </w:rPr>
              <w:t>META</w:t>
            </w:r>
          </w:p>
        </w:tc>
        <w:tc>
          <w:tcPr>
            <w:tcW w:w="2037" w:type="dxa"/>
            <w:tcBorders>
              <w:top w:val="single" w:sz="8" w:space="0" w:color="auto"/>
              <w:left w:val="single" w:sz="8" w:space="0" w:color="auto"/>
              <w:bottom w:val="single" w:sz="8" w:space="0" w:color="auto"/>
              <w:right w:val="single" w:sz="8" w:space="0" w:color="auto"/>
            </w:tcBorders>
            <w:shd w:val="clear" w:color="auto" w:fill="375623"/>
            <w:vAlign w:val="center"/>
          </w:tcPr>
          <w:p w14:paraId="233CBF30" w14:textId="77777777" w:rsidR="00BB5A70" w:rsidRDefault="00BB5A70" w:rsidP="00AF69C9">
            <w:pPr>
              <w:jc w:val="center"/>
            </w:pPr>
            <w:r w:rsidRPr="0C41C7AD">
              <w:rPr>
                <w:rFonts w:ascii="Arial Narrow" w:eastAsia="Arial Narrow" w:hAnsi="Arial Narrow" w:cs="Arial Narrow"/>
                <w:b/>
                <w:bCs/>
                <w:color w:val="FFFFFF" w:themeColor="background1"/>
                <w:sz w:val="20"/>
                <w:szCs w:val="20"/>
              </w:rPr>
              <w:t>Indicador</w:t>
            </w:r>
          </w:p>
        </w:tc>
      </w:tr>
      <w:tr w:rsidR="00814168" w14:paraId="2B40F413" w14:textId="77777777" w:rsidTr="00814168">
        <w:trPr>
          <w:trHeight w:val="615"/>
        </w:trPr>
        <w:tc>
          <w:tcPr>
            <w:tcW w:w="2136" w:type="dxa"/>
            <w:tcBorders>
              <w:top w:val="single" w:sz="8" w:space="0" w:color="auto"/>
              <w:left w:val="single" w:sz="8" w:space="0" w:color="auto"/>
              <w:bottom w:val="single" w:sz="8" w:space="0" w:color="auto"/>
              <w:right w:val="single" w:sz="8" w:space="0" w:color="auto"/>
            </w:tcBorders>
            <w:vAlign w:val="center"/>
          </w:tcPr>
          <w:p w14:paraId="6D85E4AE" w14:textId="77777777" w:rsidR="00814168" w:rsidRDefault="00814168" w:rsidP="00814168">
            <w:pPr>
              <w:jc w:val="both"/>
            </w:pPr>
            <w:r w:rsidRPr="0C41C7AD">
              <w:rPr>
                <w:rFonts w:ascii="Arial Narrow" w:eastAsia="Arial Narrow" w:hAnsi="Arial Narrow" w:cs="Arial Narrow"/>
                <w:sz w:val="20"/>
                <w:szCs w:val="20"/>
              </w:rPr>
              <w:t>Gestión pública local.</w:t>
            </w:r>
          </w:p>
        </w:tc>
        <w:tc>
          <w:tcPr>
            <w:tcW w:w="2206" w:type="dxa"/>
            <w:tcBorders>
              <w:top w:val="single" w:sz="8" w:space="0" w:color="auto"/>
              <w:left w:val="single" w:sz="8" w:space="0" w:color="auto"/>
              <w:bottom w:val="single" w:sz="8" w:space="0" w:color="auto"/>
              <w:right w:val="single" w:sz="8" w:space="0" w:color="auto"/>
            </w:tcBorders>
            <w:vAlign w:val="center"/>
          </w:tcPr>
          <w:p w14:paraId="44A2E504" w14:textId="77777777" w:rsidR="00814168" w:rsidRDefault="00814168" w:rsidP="00814168">
            <w:pPr>
              <w:jc w:val="both"/>
            </w:pPr>
            <w:r w:rsidRPr="0C41C7AD">
              <w:rPr>
                <w:rFonts w:ascii="Arial Narrow" w:eastAsia="Arial Narrow" w:hAnsi="Arial Narrow" w:cs="Arial Narrow"/>
                <w:sz w:val="20"/>
                <w:szCs w:val="20"/>
              </w:rPr>
              <w:t>Terminación de infraestructuras (sedes administrativas locales).</w:t>
            </w:r>
          </w:p>
        </w:tc>
        <w:tc>
          <w:tcPr>
            <w:tcW w:w="2459" w:type="dxa"/>
            <w:tcBorders>
              <w:top w:val="single" w:sz="8" w:space="0" w:color="auto"/>
              <w:left w:val="single" w:sz="8" w:space="0" w:color="auto"/>
              <w:bottom w:val="single" w:sz="8" w:space="0" w:color="auto"/>
              <w:right w:val="single" w:sz="8" w:space="0" w:color="auto"/>
            </w:tcBorders>
            <w:vAlign w:val="center"/>
          </w:tcPr>
          <w:p w14:paraId="3838A365" w14:textId="1AD65CE0" w:rsidR="00814168" w:rsidRDefault="00814168" w:rsidP="00814168">
            <w:pPr>
              <w:jc w:val="both"/>
            </w:pPr>
            <w:r w:rsidRPr="0C41C7AD">
              <w:rPr>
                <w:rFonts w:ascii="Arial Narrow" w:eastAsia="Arial Narrow" w:hAnsi="Arial Narrow" w:cs="Arial Narrow"/>
                <w:sz w:val="20"/>
                <w:szCs w:val="20"/>
              </w:rPr>
              <w:t>Construir</w:t>
            </w:r>
            <w:r w:rsidRPr="0C41C7AD">
              <w:rPr>
                <w:rFonts w:ascii="Arial Narrow" w:eastAsia="Arial Narrow" w:hAnsi="Arial Narrow" w:cs="Arial Narrow"/>
                <w:color w:val="C0504D" w:themeColor="accent2"/>
                <w:sz w:val="20"/>
                <w:szCs w:val="20"/>
              </w:rPr>
              <w:t xml:space="preserve"> 1</w:t>
            </w:r>
            <w:r w:rsidRPr="0C41C7AD">
              <w:rPr>
                <w:rFonts w:ascii="Arial Narrow" w:eastAsia="Arial Narrow" w:hAnsi="Arial Narrow" w:cs="Arial Narrow"/>
                <w:color w:val="1F497D" w:themeColor="text2"/>
                <w:sz w:val="20"/>
                <w:szCs w:val="20"/>
              </w:rPr>
              <w:t xml:space="preserve"> </w:t>
            </w:r>
            <w:r w:rsidRPr="0C41C7AD">
              <w:rPr>
                <w:rFonts w:ascii="Arial Narrow" w:eastAsia="Arial Narrow" w:hAnsi="Arial Narrow" w:cs="Arial Narrow"/>
                <w:sz w:val="20"/>
                <w:szCs w:val="20"/>
              </w:rPr>
              <w:t>sedes administrativas locales.</w:t>
            </w:r>
          </w:p>
        </w:tc>
        <w:tc>
          <w:tcPr>
            <w:tcW w:w="2037" w:type="dxa"/>
            <w:tcBorders>
              <w:top w:val="single" w:sz="8" w:space="0" w:color="auto"/>
              <w:left w:val="single" w:sz="8" w:space="0" w:color="auto"/>
              <w:bottom w:val="single" w:sz="8" w:space="0" w:color="auto"/>
              <w:right w:val="single" w:sz="8" w:space="0" w:color="auto"/>
            </w:tcBorders>
            <w:vAlign w:val="center"/>
          </w:tcPr>
          <w:p w14:paraId="6FE12478" w14:textId="55B25A4D" w:rsidR="00814168" w:rsidRDefault="00814168" w:rsidP="00814168">
            <w:pPr>
              <w:jc w:val="both"/>
            </w:pPr>
            <w:r w:rsidRPr="0C41C7AD">
              <w:rPr>
                <w:rFonts w:ascii="Arial Narrow" w:eastAsia="Arial Narrow" w:hAnsi="Arial Narrow" w:cs="Arial Narrow"/>
                <w:sz w:val="20"/>
                <w:szCs w:val="20"/>
              </w:rPr>
              <w:t>Sedes administrativas locales construidas.</w:t>
            </w:r>
          </w:p>
        </w:tc>
      </w:tr>
    </w:tbl>
    <w:p w14:paraId="0C198973" w14:textId="77777777" w:rsidR="00EA6504" w:rsidRDefault="00EA6504" w:rsidP="28F52EAF">
      <w:pPr>
        <w:autoSpaceDE w:val="0"/>
        <w:autoSpaceDN w:val="0"/>
        <w:adjustRightInd w:val="0"/>
        <w:jc w:val="both"/>
        <w:rPr>
          <w:rStyle w:val="Textoennegrita"/>
          <w:rFonts w:ascii="Arial Narrow" w:hAnsi="Arial Narrow"/>
        </w:rPr>
      </w:pPr>
    </w:p>
    <w:p w14:paraId="6BD204FC" w14:textId="77777777" w:rsidR="003526EB" w:rsidRDefault="003526EB" w:rsidP="28F52EAF">
      <w:pPr>
        <w:autoSpaceDE w:val="0"/>
        <w:autoSpaceDN w:val="0"/>
        <w:adjustRightInd w:val="0"/>
        <w:jc w:val="both"/>
        <w:rPr>
          <w:rStyle w:val="Textoennegrita"/>
          <w:rFonts w:ascii="Arial Narrow" w:hAnsi="Arial Narrow"/>
        </w:rPr>
      </w:pPr>
    </w:p>
    <w:p w14:paraId="369C301E" w14:textId="77777777" w:rsidR="003526EB" w:rsidRDefault="003526EB" w:rsidP="28F52EAF">
      <w:pPr>
        <w:autoSpaceDE w:val="0"/>
        <w:autoSpaceDN w:val="0"/>
        <w:adjustRightInd w:val="0"/>
        <w:jc w:val="both"/>
        <w:rPr>
          <w:rStyle w:val="Textoennegrita"/>
          <w:rFonts w:ascii="Arial Narrow" w:hAnsi="Arial Narrow"/>
        </w:rPr>
      </w:pPr>
    </w:p>
    <w:p w14:paraId="3D7DAA7E" w14:textId="45D569EB" w:rsidR="00521E6F" w:rsidRPr="00082735" w:rsidRDefault="00AF76C7" w:rsidP="28F52EAF">
      <w:pPr>
        <w:autoSpaceDE w:val="0"/>
        <w:autoSpaceDN w:val="0"/>
        <w:adjustRightInd w:val="0"/>
        <w:jc w:val="both"/>
        <w:rPr>
          <w:rFonts w:ascii="Arial Narrow" w:hAnsi="Arial Narrow"/>
          <w:b/>
          <w:bCs/>
        </w:rPr>
      </w:pPr>
      <w:r w:rsidRPr="6606FFFB">
        <w:rPr>
          <w:rStyle w:val="Textoennegrita"/>
          <w:rFonts w:ascii="Arial Narrow" w:hAnsi="Arial Narrow"/>
        </w:rPr>
        <w:t xml:space="preserve">Artículo </w:t>
      </w:r>
      <w:r w:rsidR="00514363" w:rsidRPr="02BEB536">
        <w:rPr>
          <w:rStyle w:val="Textoennegrita"/>
          <w:rFonts w:ascii="Arial Narrow" w:hAnsi="Arial Narrow"/>
        </w:rPr>
        <w:t>6</w:t>
      </w:r>
      <w:r w:rsidR="00814168">
        <w:rPr>
          <w:rStyle w:val="Textoennegrita"/>
          <w:rFonts w:ascii="Arial Narrow" w:hAnsi="Arial Narrow"/>
        </w:rPr>
        <w:t>2</w:t>
      </w:r>
      <w:r w:rsidR="117B2373" w:rsidRPr="6606FFFB">
        <w:rPr>
          <w:rStyle w:val="Textoennegrita"/>
          <w:rFonts w:ascii="Arial Narrow" w:hAnsi="Arial Narrow"/>
        </w:rPr>
        <w:t xml:space="preserve">. </w:t>
      </w:r>
      <w:r w:rsidR="00521E6F" w:rsidRPr="6606FFFB">
        <w:rPr>
          <w:rFonts w:ascii="Arial Narrow" w:hAnsi="Arial Narrow"/>
          <w:b/>
          <w:bCs/>
        </w:rPr>
        <w:t xml:space="preserve">Programa </w:t>
      </w:r>
      <w:r w:rsidR="00521E6F" w:rsidRPr="6606FFFB">
        <w:rPr>
          <w:rFonts w:ascii="Arial Narrow" w:hAnsi="Arial Narrow" w:cs="Arial"/>
          <w:b/>
          <w:bCs/>
          <w:sz w:val="22"/>
          <w:szCs w:val="22"/>
          <w:lang w:eastAsia="es-CO"/>
        </w:rPr>
        <w:t>Gestión pública local</w:t>
      </w:r>
      <w:r w:rsidR="00521E6F" w:rsidRPr="6606FFFB">
        <w:rPr>
          <w:rFonts w:ascii="Arial Narrow" w:hAnsi="Arial Narrow"/>
          <w:b/>
          <w:bCs/>
        </w:rPr>
        <w:t xml:space="preserve">. </w:t>
      </w:r>
    </w:p>
    <w:p w14:paraId="19028376" w14:textId="77777777" w:rsidR="00521E6F" w:rsidRPr="00082735" w:rsidRDefault="00521E6F" w:rsidP="28F52EAF">
      <w:pPr>
        <w:autoSpaceDE w:val="0"/>
        <w:autoSpaceDN w:val="0"/>
        <w:adjustRightInd w:val="0"/>
        <w:jc w:val="both"/>
        <w:rPr>
          <w:rFonts w:ascii="Arial Narrow" w:hAnsi="Arial Narrow"/>
          <w:color w:val="8DB3E2" w:themeColor="text2" w:themeTint="66"/>
        </w:rPr>
      </w:pPr>
    </w:p>
    <w:p w14:paraId="3F3655DE" w14:textId="601F936E" w:rsidR="008F44D9" w:rsidRPr="00082735" w:rsidRDefault="3DFBBB10" w:rsidP="00F77522">
      <w:pPr>
        <w:pStyle w:val="EstiloPdlparrafo"/>
        <w:rPr>
          <w:rFonts w:cs="Arial"/>
          <w:color w:val="8DB3E2" w:themeColor="text2" w:themeTint="66"/>
          <w:lang w:eastAsia="es-CO"/>
        </w:rPr>
      </w:pPr>
      <w:r w:rsidRPr="38F610FB">
        <w:t xml:space="preserve">La gestión pública está vinculada con la confianza. De ahí que el propósito de este programa esté asociado con el fortalecimiento y la recuperación de la confianza de la ciudadanía en la gestión pública de la alcaldía local. Para lograrlo, se diseñarán e implementarán estrategias de fortalecimiento institucional a través de las cuales el gobierno local represente un gobierno abierto, transparente, participativo y efectivo en el cumplimiento de sus propósitos. Asimismo, se realizarán estrategias de vigilancia y control de la gestión del gobierno local. </w:t>
      </w:r>
    </w:p>
    <w:p w14:paraId="1079F79F" w14:textId="2288F646" w:rsidR="00521E6F" w:rsidRDefault="00521E6F" w:rsidP="28F52EAF">
      <w:pPr>
        <w:autoSpaceDE w:val="0"/>
        <w:autoSpaceDN w:val="0"/>
        <w:adjustRightInd w:val="0"/>
        <w:jc w:val="both"/>
        <w:rPr>
          <w:rFonts w:ascii="Arial Narrow" w:hAnsi="Arial Narrow"/>
          <w:bCs/>
          <w:color w:val="FF0000"/>
          <w:lang w:val="es-AR"/>
        </w:rPr>
      </w:pPr>
    </w:p>
    <w:p w14:paraId="6194E4BD" w14:textId="77777777" w:rsidR="00F77522" w:rsidRDefault="00F77522" w:rsidP="28F52EAF">
      <w:pPr>
        <w:autoSpaceDE w:val="0"/>
        <w:autoSpaceDN w:val="0"/>
        <w:adjustRightInd w:val="0"/>
        <w:jc w:val="both"/>
        <w:rPr>
          <w:rFonts w:ascii="Arial Narrow" w:hAnsi="Arial Narrow"/>
          <w:bCs/>
          <w:color w:val="FF0000"/>
          <w:lang w:val="es-AR"/>
        </w:rPr>
      </w:pPr>
    </w:p>
    <w:p w14:paraId="4F3F7EA5" w14:textId="10FE5CC2" w:rsidR="00084043" w:rsidRPr="00082735" w:rsidRDefault="00084043" w:rsidP="00084043">
      <w:pPr>
        <w:autoSpaceDE w:val="0"/>
        <w:autoSpaceDN w:val="0"/>
        <w:adjustRightInd w:val="0"/>
        <w:jc w:val="both"/>
        <w:rPr>
          <w:rFonts w:ascii="Arial Narrow" w:hAnsi="Arial Narrow"/>
          <w:b/>
          <w:bCs/>
        </w:rPr>
      </w:pPr>
      <w:r w:rsidRPr="0C41C7AD">
        <w:rPr>
          <w:rFonts w:ascii="Arial Narrow" w:eastAsia="Arial Narrow" w:hAnsi="Arial Narrow" w:cs="Arial Narrow"/>
          <w:b/>
          <w:bCs/>
          <w:lang w:val="es-ES"/>
        </w:rPr>
        <w:t xml:space="preserve">Artículo </w:t>
      </w:r>
      <w:r w:rsidRPr="53AB7411">
        <w:rPr>
          <w:rFonts w:ascii="Arial Narrow" w:eastAsia="Arial Narrow" w:hAnsi="Arial Narrow" w:cs="Arial Narrow"/>
          <w:b/>
          <w:bCs/>
          <w:lang w:val="es-ES"/>
        </w:rPr>
        <w:t>6</w:t>
      </w:r>
      <w:r>
        <w:rPr>
          <w:rFonts w:ascii="Arial Narrow" w:eastAsia="Arial Narrow" w:hAnsi="Arial Narrow" w:cs="Arial Narrow"/>
          <w:b/>
          <w:bCs/>
          <w:lang w:val="es-ES"/>
        </w:rPr>
        <w:t>3</w:t>
      </w:r>
      <w:r w:rsidRPr="0C41C7AD">
        <w:rPr>
          <w:rFonts w:ascii="Arial Narrow" w:eastAsia="Arial Narrow" w:hAnsi="Arial Narrow" w:cs="Arial Narrow"/>
          <w:b/>
          <w:bCs/>
          <w:lang w:val="es-ES"/>
        </w:rPr>
        <w:t xml:space="preserve">. </w:t>
      </w:r>
      <w:r w:rsidRPr="6606FFFB">
        <w:rPr>
          <w:rFonts w:ascii="Arial Narrow" w:hAnsi="Arial Narrow"/>
          <w:b/>
          <w:bCs/>
        </w:rPr>
        <w:t>Metas e indicadores del programa.</w:t>
      </w:r>
    </w:p>
    <w:p w14:paraId="145F1945" w14:textId="77777777" w:rsidR="00F77522" w:rsidRPr="00084043" w:rsidRDefault="00F77522" w:rsidP="28F52EAF">
      <w:pPr>
        <w:autoSpaceDE w:val="0"/>
        <w:autoSpaceDN w:val="0"/>
        <w:adjustRightInd w:val="0"/>
        <w:jc w:val="both"/>
        <w:rPr>
          <w:rFonts w:ascii="Arial Narrow" w:hAnsi="Arial Narrow"/>
          <w:bCs/>
          <w:color w:val="FF0000"/>
        </w:rPr>
      </w:pPr>
    </w:p>
    <w:p w14:paraId="7E2E9E49" w14:textId="77777777" w:rsidR="00521E6F" w:rsidRDefault="00521E6F" w:rsidP="28F52EAF">
      <w:pPr>
        <w:autoSpaceDE w:val="0"/>
        <w:autoSpaceDN w:val="0"/>
        <w:adjustRightInd w:val="0"/>
        <w:jc w:val="both"/>
        <w:rPr>
          <w:rFonts w:ascii="Arial Narrow" w:hAnsi="Arial Narrow"/>
          <w:b/>
          <w:bCs/>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521E6F" w:rsidRPr="003E471B" w14:paraId="5AD40505" w14:textId="77777777" w:rsidTr="28F52EAF">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auto" w:fill="375623"/>
            <w:vAlign w:val="center"/>
            <w:hideMark/>
          </w:tcPr>
          <w:p w14:paraId="5D7B4065" w14:textId="77777777" w:rsidR="00521E6F" w:rsidRPr="003E471B" w:rsidRDefault="00521E6F"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LÍNEA</w:t>
            </w:r>
          </w:p>
        </w:tc>
        <w:tc>
          <w:tcPr>
            <w:tcW w:w="2360" w:type="dxa"/>
            <w:tcBorders>
              <w:top w:val="single" w:sz="4" w:space="0" w:color="auto"/>
              <w:left w:val="nil"/>
              <w:bottom w:val="single" w:sz="4" w:space="0" w:color="auto"/>
              <w:right w:val="single" w:sz="4" w:space="0" w:color="auto"/>
            </w:tcBorders>
            <w:shd w:val="clear" w:color="auto" w:fill="375623"/>
            <w:vAlign w:val="center"/>
            <w:hideMark/>
          </w:tcPr>
          <w:p w14:paraId="5C62466B" w14:textId="77777777" w:rsidR="00521E6F" w:rsidRPr="003E471B" w:rsidRDefault="00521E6F"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auto" w:fill="375623"/>
            <w:vAlign w:val="center"/>
            <w:hideMark/>
          </w:tcPr>
          <w:p w14:paraId="41346E02" w14:textId="77777777" w:rsidR="00521E6F" w:rsidRPr="003E471B" w:rsidRDefault="00521E6F"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auto" w:fill="375623"/>
            <w:vAlign w:val="center"/>
            <w:hideMark/>
          </w:tcPr>
          <w:p w14:paraId="136D153A" w14:textId="77777777" w:rsidR="00521E6F" w:rsidRPr="003E471B" w:rsidRDefault="00521E6F"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Indicador</w:t>
            </w:r>
          </w:p>
        </w:tc>
      </w:tr>
      <w:tr w:rsidR="00521E6F" w:rsidRPr="003E471B" w14:paraId="4F7FA663" w14:textId="77777777" w:rsidTr="28F52EAF">
        <w:trPr>
          <w:trHeight w:val="615"/>
          <w:jc w:val="center"/>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4A4527A0" w14:textId="371FEDDA" w:rsidR="00521E6F" w:rsidRPr="002A4B40" w:rsidRDefault="00521E6F" w:rsidP="28F52EAF">
            <w:pPr>
              <w:jc w:val="both"/>
              <w:rPr>
                <w:rFonts w:ascii="Arial Narrow" w:eastAsia="Times New Roman" w:hAnsi="Arial Narrow" w:cs="Calibri"/>
                <w:color w:val="000000"/>
                <w:sz w:val="20"/>
                <w:szCs w:val="20"/>
                <w:lang w:val="es-CO" w:eastAsia="es-CO"/>
              </w:rPr>
            </w:pPr>
            <w:r w:rsidRPr="28F52EAF">
              <w:rPr>
                <w:rFonts w:ascii="Arial Narrow" w:eastAsia="Arial Narrow" w:hAnsi="Arial Narrow" w:cs="Arial Narrow"/>
                <w:color w:val="000000" w:themeColor="text1"/>
                <w:sz w:val="20"/>
                <w:szCs w:val="20"/>
                <w:lang w:val="es-CO" w:eastAsia="es-CO"/>
              </w:rPr>
              <w:t>Gestión pública local</w:t>
            </w:r>
            <w:r w:rsidR="110E62BD" w:rsidRPr="28F52EAF">
              <w:rPr>
                <w:rFonts w:ascii="Arial Narrow" w:eastAsia="Arial Narrow" w:hAnsi="Arial Narrow" w:cs="Arial Narrow"/>
                <w:color w:val="000000" w:themeColor="text1"/>
                <w:sz w:val="20"/>
                <w:szCs w:val="20"/>
                <w:lang w:val="es-CO" w:eastAsia="es-CO"/>
              </w:rPr>
              <w:t>.</w:t>
            </w:r>
          </w:p>
        </w:tc>
        <w:tc>
          <w:tcPr>
            <w:tcW w:w="2360" w:type="dxa"/>
            <w:tcBorders>
              <w:top w:val="single" w:sz="4" w:space="0" w:color="auto"/>
              <w:left w:val="nil"/>
              <w:bottom w:val="single" w:sz="4" w:space="0" w:color="auto"/>
              <w:right w:val="single" w:sz="4" w:space="0" w:color="auto"/>
            </w:tcBorders>
            <w:shd w:val="clear" w:color="auto" w:fill="auto"/>
            <w:vAlign w:val="center"/>
          </w:tcPr>
          <w:p w14:paraId="5A0E13A5" w14:textId="07AC2B98" w:rsidR="00521E6F" w:rsidRPr="002A4B40" w:rsidRDefault="00521E6F" w:rsidP="28F52EAF">
            <w:pPr>
              <w:jc w:val="both"/>
              <w:rPr>
                <w:rFonts w:ascii="Arial Narrow" w:eastAsia="Times New Roman" w:hAnsi="Arial Narrow" w:cs="Calibri"/>
                <w:color w:val="000000"/>
                <w:sz w:val="20"/>
                <w:szCs w:val="20"/>
                <w:lang w:val="es-CO" w:eastAsia="es-CO"/>
              </w:rPr>
            </w:pPr>
            <w:r w:rsidRPr="28F52EAF">
              <w:rPr>
                <w:rFonts w:ascii="Arial Narrow" w:eastAsia="Arial Narrow" w:hAnsi="Arial Narrow" w:cs="Arial Narrow"/>
                <w:color w:val="000000" w:themeColor="text1"/>
                <w:sz w:val="20"/>
                <w:szCs w:val="20"/>
                <w:lang w:val="es-CO" w:eastAsia="es-CO"/>
              </w:rPr>
              <w:t>Fortalecimiento institucional.</w:t>
            </w:r>
          </w:p>
        </w:tc>
        <w:tc>
          <w:tcPr>
            <w:tcW w:w="2620" w:type="dxa"/>
            <w:tcBorders>
              <w:top w:val="single" w:sz="4" w:space="0" w:color="auto"/>
              <w:left w:val="nil"/>
              <w:bottom w:val="single" w:sz="4" w:space="0" w:color="auto"/>
              <w:right w:val="single" w:sz="4" w:space="0" w:color="auto"/>
            </w:tcBorders>
            <w:shd w:val="clear" w:color="auto" w:fill="auto"/>
            <w:vAlign w:val="center"/>
          </w:tcPr>
          <w:p w14:paraId="691477B5" w14:textId="7311107A" w:rsidR="00521E6F" w:rsidRPr="00F716B5" w:rsidRDefault="00521E6F" w:rsidP="28F52EAF">
            <w:pPr>
              <w:jc w:val="both"/>
              <w:rPr>
                <w:rFonts w:ascii="Arial Narrow" w:eastAsia="Times New Roman" w:hAnsi="Arial Narrow" w:cs="Times New Roman"/>
                <w:sz w:val="20"/>
                <w:szCs w:val="20"/>
                <w:lang w:val="es-CO" w:eastAsia="es-CO"/>
              </w:rPr>
            </w:pPr>
            <w:r w:rsidRPr="00F716B5">
              <w:rPr>
                <w:rFonts w:ascii="Arial Narrow" w:eastAsia="Times New Roman" w:hAnsi="Arial Narrow" w:cs="Times New Roman"/>
                <w:sz w:val="20"/>
                <w:szCs w:val="20"/>
                <w:lang w:val="es-CO" w:eastAsia="es-CO"/>
              </w:rPr>
              <w:t xml:space="preserve">Realizar </w:t>
            </w:r>
            <w:r w:rsidRPr="00F77522">
              <w:rPr>
                <w:rFonts w:ascii="Arial Narrow" w:eastAsia="Times New Roman" w:hAnsi="Arial Narrow" w:cs="Calibri"/>
                <w:sz w:val="20"/>
                <w:szCs w:val="20"/>
                <w:lang w:val="es-CO" w:eastAsia="es-CO"/>
              </w:rPr>
              <w:t>4</w:t>
            </w:r>
            <w:r w:rsidRPr="00F716B5">
              <w:rPr>
                <w:rFonts w:ascii="Arial Narrow" w:eastAsia="Times New Roman" w:hAnsi="Arial Narrow" w:cs="Calibri"/>
                <w:sz w:val="20"/>
                <w:szCs w:val="20"/>
                <w:lang w:val="es-CO" w:eastAsia="es-CO"/>
              </w:rPr>
              <w:t xml:space="preserve"> </w:t>
            </w:r>
            <w:r w:rsidRPr="00F716B5">
              <w:rPr>
                <w:rFonts w:ascii="Arial Narrow" w:eastAsia="Times New Roman" w:hAnsi="Arial Narrow" w:cs="Times New Roman"/>
                <w:sz w:val="20"/>
                <w:szCs w:val="20"/>
                <w:lang w:val="es-CO" w:eastAsia="es-CO"/>
              </w:rPr>
              <w:t>estrategias de fortalecimiento institucional.</w:t>
            </w:r>
          </w:p>
        </w:tc>
        <w:tc>
          <w:tcPr>
            <w:tcW w:w="2180" w:type="dxa"/>
            <w:tcBorders>
              <w:top w:val="single" w:sz="4" w:space="0" w:color="auto"/>
              <w:left w:val="nil"/>
              <w:bottom w:val="single" w:sz="4" w:space="0" w:color="auto"/>
              <w:right w:val="single" w:sz="4" w:space="0" w:color="auto"/>
            </w:tcBorders>
            <w:shd w:val="clear" w:color="auto" w:fill="auto"/>
            <w:vAlign w:val="center"/>
          </w:tcPr>
          <w:p w14:paraId="514141A1" w14:textId="70B2033E" w:rsidR="00521E6F" w:rsidRPr="00F716B5" w:rsidRDefault="00521E6F" w:rsidP="28F52EAF">
            <w:pPr>
              <w:jc w:val="both"/>
              <w:rPr>
                <w:rFonts w:ascii="Arial Narrow" w:eastAsia="Times New Roman" w:hAnsi="Arial Narrow" w:cs="Times New Roman"/>
                <w:sz w:val="20"/>
                <w:szCs w:val="20"/>
                <w:lang w:val="es-CO" w:eastAsia="es-CO"/>
              </w:rPr>
            </w:pPr>
            <w:r w:rsidRPr="00F716B5">
              <w:rPr>
                <w:rFonts w:ascii="Arial Narrow" w:eastAsia="Times New Roman" w:hAnsi="Arial Narrow" w:cs="Times New Roman"/>
                <w:sz w:val="20"/>
                <w:szCs w:val="20"/>
                <w:lang w:val="es-CO" w:eastAsia="es-CO"/>
              </w:rPr>
              <w:t>Estrategias de fortalecimiento institucional realizadas.</w:t>
            </w:r>
          </w:p>
        </w:tc>
      </w:tr>
      <w:tr w:rsidR="00521E6F" w:rsidRPr="003E471B" w14:paraId="7E141344" w14:textId="77777777" w:rsidTr="28F52EAF">
        <w:trPr>
          <w:trHeight w:val="615"/>
          <w:jc w:val="center"/>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12D17E71" w14:textId="6EF138E0" w:rsidR="00521E6F" w:rsidRPr="002A4B40" w:rsidRDefault="00521E6F" w:rsidP="28F52EAF">
            <w:pPr>
              <w:jc w:val="both"/>
              <w:rPr>
                <w:rFonts w:ascii="Arial Narrow" w:eastAsia="Times New Roman" w:hAnsi="Arial Narrow" w:cs="Calibri"/>
                <w:color w:val="000000"/>
                <w:sz w:val="20"/>
                <w:szCs w:val="20"/>
                <w:lang w:val="es-CO" w:eastAsia="es-CO"/>
              </w:rPr>
            </w:pPr>
            <w:r w:rsidRPr="28F52EAF">
              <w:rPr>
                <w:rFonts w:ascii="Arial Narrow" w:eastAsia="Arial Narrow" w:hAnsi="Arial Narrow" w:cs="Arial Narrow"/>
                <w:color w:val="000000" w:themeColor="text1"/>
                <w:sz w:val="20"/>
                <w:szCs w:val="20"/>
                <w:lang w:val="es-CO" w:eastAsia="es-CO"/>
              </w:rPr>
              <w:t>Inspección, vigilancia y control</w:t>
            </w:r>
            <w:r w:rsidR="110E62BD" w:rsidRPr="28F52EAF">
              <w:rPr>
                <w:rFonts w:ascii="Arial Narrow" w:eastAsia="Arial Narrow" w:hAnsi="Arial Narrow" w:cs="Arial Narrow"/>
                <w:color w:val="000000" w:themeColor="text1"/>
                <w:sz w:val="20"/>
                <w:szCs w:val="20"/>
                <w:lang w:val="es-CO" w:eastAsia="es-CO"/>
              </w:rPr>
              <w:t>.</w:t>
            </w:r>
          </w:p>
        </w:tc>
        <w:tc>
          <w:tcPr>
            <w:tcW w:w="2360" w:type="dxa"/>
            <w:tcBorders>
              <w:top w:val="single" w:sz="4" w:space="0" w:color="auto"/>
              <w:left w:val="nil"/>
              <w:bottom w:val="single" w:sz="4" w:space="0" w:color="auto"/>
              <w:right w:val="single" w:sz="4" w:space="0" w:color="auto"/>
            </w:tcBorders>
            <w:shd w:val="clear" w:color="auto" w:fill="auto"/>
            <w:vAlign w:val="center"/>
          </w:tcPr>
          <w:p w14:paraId="09EC5E91" w14:textId="77777777" w:rsidR="00521E6F" w:rsidRPr="002A4B40" w:rsidRDefault="00521E6F" w:rsidP="28F52EAF">
            <w:pPr>
              <w:jc w:val="both"/>
              <w:rPr>
                <w:rFonts w:ascii="Arial Narrow" w:eastAsia="Times New Roman" w:hAnsi="Arial Narrow" w:cs="Calibri"/>
                <w:color w:val="000000"/>
                <w:sz w:val="20"/>
                <w:szCs w:val="20"/>
                <w:lang w:val="es-CO" w:eastAsia="es-CO"/>
              </w:rPr>
            </w:pPr>
            <w:r w:rsidRPr="28F52EAF">
              <w:rPr>
                <w:rFonts w:ascii="Arial Narrow" w:eastAsia="Arial Narrow" w:hAnsi="Arial Narrow" w:cs="Arial Narrow"/>
                <w:color w:val="000000" w:themeColor="text1"/>
                <w:sz w:val="20"/>
                <w:szCs w:val="20"/>
                <w:lang w:val="es-CO" w:eastAsia="es-CO"/>
              </w:rPr>
              <w:t>Inspección, vigilancia y control.</w:t>
            </w:r>
          </w:p>
        </w:tc>
        <w:tc>
          <w:tcPr>
            <w:tcW w:w="2620" w:type="dxa"/>
            <w:tcBorders>
              <w:top w:val="single" w:sz="4" w:space="0" w:color="auto"/>
              <w:left w:val="nil"/>
              <w:bottom w:val="single" w:sz="4" w:space="0" w:color="auto"/>
              <w:right w:val="single" w:sz="4" w:space="0" w:color="auto"/>
            </w:tcBorders>
            <w:shd w:val="clear" w:color="auto" w:fill="auto"/>
            <w:vAlign w:val="center"/>
          </w:tcPr>
          <w:p w14:paraId="4BF485EA" w14:textId="77777777" w:rsidR="00521E6F" w:rsidRPr="00F716B5" w:rsidRDefault="00521E6F" w:rsidP="28F52EAF">
            <w:pPr>
              <w:jc w:val="both"/>
              <w:rPr>
                <w:rFonts w:ascii="Arial Narrow" w:eastAsia="Times New Roman" w:hAnsi="Arial Narrow" w:cs="Times New Roman"/>
                <w:sz w:val="20"/>
                <w:szCs w:val="20"/>
                <w:lang w:val="es-CO" w:eastAsia="es-CO"/>
              </w:rPr>
            </w:pPr>
            <w:r w:rsidRPr="00F716B5">
              <w:rPr>
                <w:rFonts w:ascii="Arial Narrow" w:eastAsia="Times New Roman" w:hAnsi="Arial Narrow" w:cs="Times New Roman"/>
                <w:sz w:val="20"/>
                <w:szCs w:val="20"/>
                <w:lang w:val="es-CO" w:eastAsia="es-CO"/>
              </w:rPr>
              <w:t>Realizar</w:t>
            </w:r>
            <w:r w:rsidRPr="00F77522">
              <w:rPr>
                <w:rFonts w:ascii="Arial Narrow" w:eastAsia="Times New Roman" w:hAnsi="Arial Narrow" w:cs="Times New Roman"/>
                <w:sz w:val="20"/>
                <w:szCs w:val="20"/>
                <w:lang w:val="es-CO" w:eastAsia="es-CO"/>
              </w:rPr>
              <w:t xml:space="preserve"> </w:t>
            </w:r>
            <w:r w:rsidRPr="00F77522">
              <w:rPr>
                <w:rFonts w:ascii="Arial Narrow" w:eastAsia="Times New Roman" w:hAnsi="Arial Narrow" w:cs="Calibri"/>
                <w:sz w:val="20"/>
                <w:szCs w:val="20"/>
                <w:lang w:val="es-CO" w:eastAsia="es-CO"/>
              </w:rPr>
              <w:t xml:space="preserve">4 </w:t>
            </w:r>
            <w:r w:rsidRPr="00F716B5">
              <w:rPr>
                <w:rFonts w:ascii="Arial Narrow" w:eastAsia="Times New Roman" w:hAnsi="Arial Narrow" w:cs="Times New Roman"/>
                <w:sz w:val="20"/>
                <w:szCs w:val="20"/>
                <w:lang w:val="es-CO" w:eastAsia="es-CO"/>
              </w:rPr>
              <w:t>acciones de inspección, vigilancia y control.</w:t>
            </w:r>
          </w:p>
        </w:tc>
        <w:tc>
          <w:tcPr>
            <w:tcW w:w="2180" w:type="dxa"/>
            <w:tcBorders>
              <w:top w:val="single" w:sz="4" w:space="0" w:color="auto"/>
              <w:left w:val="nil"/>
              <w:bottom w:val="single" w:sz="4" w:space="0" w:color="auto"/>
              <w:right w:val="single" w:sz="4" w:space="0" w:color="auto"/>
            </w:tcBorders>
            <w:shd w:val="clear" w:color="auto" w:fill="auto"/>
            <w:vAlign w:val="center"/>
          </w:tcPr>
          <w:p w14:paraId="7EC24669" w14:textId="77777777" w:rsidR="00521E6F" w:rsidRPr="00F716B5" w:rsidRDefault="00521E6F" w:rsidP="28F52EAF">
            <w:pPr>
              <w:jc w:val="both"/>
              <w:rPr>
                <w:rFonts w:ascii="Arial Narrow" w:eastAsia="Times New Roman" w:hAnsi="Arial Narrow" w:cs="Times New Roman"/>
                <w:sz w:val="20"/>
                <w:szCs w:val="20"/>
                <w:lang w:val="es-CO" w:eastAsia="es-CO"/>
              </w:rPr>
            </w:pPr>
            <w:r w:rsidRPr="00F716B5">
              <w:rPr>
                <w:rFonts w:ascii="Arial Narrow" w:eastAsia="Times New Roman" w:hAnsi="Arial Narrow" w:cs="Times New Roman"/>
                <w:sz w:val="20"/>
                <w:szCs w:val="20"/>
                <w:lang w:val="es-CO" w:eastAsia="es-CO"/>
              </w:rPr>
              <w:t>Acciones de inspección, vigilancia y control realizadas.</w:t>
            </w:r>
          </w:p>
        </w:tc>
      </w:tr>
    </w:tbl>
    <w:p w14:paraId="180266F1" w14:textId="77777777" w:rsidR="003B4654" w:rsidRDefault="003B4654" w:rsidP="28F52EAF">
      <w:pPr>
        <w:autoSpaceDE w:val="0"/>
        <w:autoSpaceDN w:val="0"/>
        <w:adjustRightInd w:val="0"/>
        <w:jc w:val="center"/>
        <w:rPr>
          <w:rFonts w:ascii="Arial Narrow" w:hAnsi="Arial Narrow"/>
          <w:b/>
          <w:bCs/>
        </w:rPr>
      </w:pPr>
    </w:p>
    <w:p w14:paraId="2F33DBBB" w14:textId="77777777" w:rsidR="003B4654" w:rsidRPr="00F02A38" w:rsidRDefault="003B4654" w:rsidP="28F52EAF">
      <w:pPr>
        <w:pStyle w:val="Default"/>
        <w:jc w:val="center"/>
        <w:rPr>
          <w:rFonts w:ascii="Arial Narrow" w:eastAsia="Arial Narrow" w:hAnsi="Arial Narrow"/>
          <w:bCs/>
          <w:lang w:val="es-AR"/>
        </w:rPr>
      </w:pPr>
    </w:p>
    <w:p w14:paraId="57475C57" w14:textId="77777777" w:rsidR="00814168" w:rsidRDefault="00814168">
      <w:pPr>
        <w:rPr>
          <w:rFonts w:ascii="Arial Narrow" w:eastAsia="Arial Narrow" w:hAnsi="Arial Narrow" w:cs="Arial Narrow"/>
          <w:b/>
          <w:bCs/>
          <w:color w:val="000000" w:themeColor="text1"/>
          <w:lang w:val="es-AR" w:eastAsia="es-AR"/>
        </w:rPr>
      </w:pPr>
      <w:r>
        <w:rPr>
          <w:rFonts w:ascii="Arial Narrow" w:eastAsia="Arial Narrow" w:hAnsi="Arial Narrow" w:cs="Arial Narrow"/>
          <w:b/>
          <w:bCs/>
          <w:color w:val="000000" w:themeColor="text1"/>
          <w:lang w:val="es-AR" w:eastAsia="es-AR"/>
        </w:rPr>
        <w:br w:type="page"/>
      </w:r>
    </w:p>
    <w:p w14:paraId="01A72AAC" w14:textId="77777777" w:rsidR="00294746" w:rsidRDefault="00294746" w:rsidP="28F52EAF">
      <w:pPr>
        <w:autoSpaceDE w:val="0"/>
        <w:autoSpaceDN w:val="0"/>
        <w:adjustRightInd w:val="0"/>
        <w:jc w:val="center"/>
        <w:rPr>
          <w:rFonts w:ascii="Arial Narrow" w:eastAsia="Arial Narrow" w:hAnsi="Arial Narrow" w:cs="Arial Narrow"/>
          <w:b/>
          <w:bCs/>
          <w:color w:val="000000" w:themeColor="text1"/>
          <w:lang w:val="es-AR" w:eastAsia="es-AR"/>
        </w:rPr>
      </w:pPr>
    </w:p>
    <w:p w14:paraId="3B693246" w14:textId="77777777" w:rsidR="00294746" w:rsidRDefault="00294746" w:rsidP="28F52EAF">
      <w:pPr>
        <w:autoSpaceDE w:val="0"/>
        <w:autoSpaceDN w:val="0"/>
        <w:adjustRightInd w:val="0"/>
        <w:jc w:val="center"/>
        <w:rPr>
          <w:rFonts w:ascii="Arial Narrow" w:eastAsia="Arial Narrow" w:hAnsi="Arial Narrow" w:cs="Arial Narrow"/>
          <w:b/>
          <w:bCs/>
          <w:color w:val="000000" w:themeColor="text1"/>
          <w:lang w:val="es-AR" w:eastAsia="es-AR"/>
        </w:rPr>
      </w:pPr>
    </w:p>
    <w:p w14:paraId="0430A80A" w14:textId="77777777" w:rsidR="00294746" w:rsidRDefault="00294746" w:rsidP="28F52EAF">
      <w:pPr>
        <w:autoSpaceDE w:val="0"/>
        <w:autoSpaceDN w:val="0"/>
        <w:adjustRightInd w:val="0"/>
        <w:jc w:val="center"/>
        <w:rPr>
          <w:rFonts w:ascii="Arial Narrow" w:eastAsia="Arial Narrow" w:hAnsi="Arial Narrow" w:cs="Arial Narrow"/>
          <w:b/>
          <w:bCs/>
          <w:color w:val="000000" w:themeColor="text1"/>
          <w:lang w:val="es-AR" w:eastAsia="es-AR"/>
        </w:rPr>
      </w:pPr>
    </w:p>
    <w:p w14:paraId="738166E7" w14:textId="53469ECF" w:rsidR="003B4654" w:rsidRPr="00F02A38" w:rsidRDefault="003B4654" w:rsidP="28F52EAF">
      <w:pPr>
        <w:autoSpaceDE w:val="0"/>
        <w:autoSpaceDN w:val="0"/>
        <w:adjustRightInd w:val="0"/>
        <w:jc w:val="center"/>
        <w:rPr>
          <w:rFonts w:ascii="Arial Narrow" w:eastAsia="Times New Roman" w:hAnsi="Arial Narrow"/>
          <w:color w:val="000000"/>
          <w:lang w:val="es-AR" w:eastAsia="es-AR"/>
        </w:rPr>
      </w:pPr>
      <w:r w:rsidRPr="28F52EAF">
        <w:rPr>
          <w:rFonts w:ascii="Arial Narrow" w:eastAsia="Arial Narrow" w:hAnsi="Arial Narrow" w:cs="Arial Narrow"/>
          <w:b/>
          <w:bCs/>
          <w:color w:val="000000" w:themeColor="text1"/>
          <w:lang w:val="es-AR" w:eastAsia="es-AR"/>
        </w:rPr>
        <w:t>PARTE II</w:t>
      </w:r>
    </w:p>
    <w:p w14:paraId="4655A12E" w14:textId="77777777" w:rsidR="003B4654" w:rsidRPr="00F02A38" w:rsidRDefault="003B4654" w:rsidP="28F52EAF">
      <w:pPr>
        <w:autoSpaceDE w:val="0"/>
        <w:autoSpaceDN w:val="0"/>
        <w:adjustRightInd w:val="0"/>
        <w:jc w:val="center"/>
        <w:rPr>
          <w:rFonts w:ascii="Arial Narrow" w:eastAsia="Times New Roman" w:hAnsi="Arial Narrow"/>
          <w:b/>
          <w:bCs/>
          <w:color w:val="000000"/>
          <w:lang w:val="es-AR" w:eastAsia="es-AR"/>
        </w:rPr>
      </w:pPr>
      <w:r w:rsidRPr="28F52EAF">
        <w:rPr>
          <w:rFonts w:ascii="Arial Narrow" w:eastAsia="Arial Narrow" w:hAnsi="Arial Narrow" w:cs="Arial Narrow"/>
          <w:b/>
          <w:bCs/>
          <w:color w:val="000000" w:themeColor="text1"/>
          <w:lang w:val="es-AR" w:eastAsia="es-AR"/>
        </w:rPr>
        <w:t>PLAN DE INVERSIONES</w:t>
      </w:r>
    </w:p>
    <w:p w14:paraId="5E1545E3" w14:textId="77777777" w:rsidR="003B4654" w:rsidRPr="00F02A38" w:rsidRDefault="003B4654" w:rsidP="28F52EAF">
      <w:pPr>
        <w:autoSpaceDE w:val="0"/>
        <w:autoSpaceDN w:val="0"/>
        <w:adjustRightInd w:val="0"/>
        <w:jc w:val="center"/>
        <w:rPr>
          <w:rFonts w:ascii="Arial Narrow" w:eastAsia="Times New Roman" w:hAnsi="Arial Narrow"/>
          <w:color w:val="000000"/>
          <w:lang w:val="es-AR" w:eastAsia="es-AR"/>
        </w:rPr>
      </w:pPr>
    </w:p>
    <w:p w14:paraId="7127100B" w14:textId="77777777" w:rsidR="003B4654" w:rsidRPr="00F02A38" w:rsidRDefault="003B4654" w:rsidP="28F52EAF">
      <w:pPr>
        <w:autoSpaceDE w:val="0"/>
        <w:autoSpaceDN w:val="0"/>
        <w:adjustRightInd w:val="0"/>
        <w:jc w:val="center"/>
        <w:rPr>
          <w:rFonts w:ascii="Arial Narrow" w:eastAsia="Times New Roman" w:hAnsi="Arial Narrow"/>
          <w:color w:val="000000"/>
          <w:lang w:val="es-AR" w:eastAsia="es-AR"/>
        </w:rPr>
      </w:pPr>
    </w:p>
    <w:p w14:paraId="029F7C7F" w14:textId="77777777" w:rsidR="003B4654" w:rsidRPr="00F02A38" w:rsidRDefault="003B4654" w:rsidP="28F52EAF">
      <w:pPr>
        <w:autoSpaceDE w:val="0"/>
        <w:autoSpaceDN w:val="0"/>
        <w:adjustRightInd w:val="0"/>
        <w:jc w:val="center"/>
        <w:rPr>
          <w:rFonts w:ascii="Arial Narrow" w:hAnsi="Arial Narrow"/>
          <w:b/>
          <w:bCs/>
        </w:rPr>
      </w:pPr>
      <w:r w:rsidRPr="28F52EAF">
        <w:rPr>
          <w:rFonts w:ascii="Arial Narrow" w:eastAsia="Arial Narrow" w:hAnsi="Arial Narrow" w:cs="Arial Narrow"/>
          <w:b/>
          <w:bCs/>
          <w:color w:val="000000" w:themeColor="text1"/>
          <w:lang w:val="es-AR" w:eastAsia="es-AR"/>
        </w:rPr>
        <w:t>CAPÍTULO VII</w:t>
      </w:r>
    </w:p>
    <w:p w14:paraId="3B77C969" w14:textId="77777777" w:rsidR="003B4654" w:rsidRPr="00F02A38" w:rsidRDefault="003B4654" w:rsidP="28F52EAF">
      <w:pPr>
        <w:autoSpaceDE w:val="0"/>
        <w:autoSpaceDN w:val="0"/>
        <w:adjustRightInd w:val="0"/>
        <w:jc w:val="center"/>
        <w:rPr>
          <w:rFonts w:ascii="Arial Narrow" w:hAnsi="Arial Narrow"/>
          <w:b/>
          <w:bCs/>
        </w:rPr>
      </w:pPr>
      <w:r w:rsidRPr="00F02A38">
        <w:rPr>
          <w:rFonts w:ascii="Arial Narrow" w:hAnsi="Arial Narrow"/>
          <w:b/>
          <w:bCs/>
        </w:rPr>
        <w:t>PLAN PLURIANUAL DE INVERSIONES</w:t>
      </w:r>
    </w:p>
    <w:p w14:paraId="7D76A09A" w14:textId="77777777" w:rsidR="003B4654" w:rsidRPr="00F02A38" w:rsidRDefault="003B4654" w:rsidP="28F52EAF">
      <w:pPr>
        <w:autoSpaceDE w:val="0"/>
        <w:autoSpaceDN w:val="0"/>
        <w:adjustRightInd w:val="0"/>
        <w:jc w:val="center"/>
        <w:rPr>
          <w:rFonts w:ascii="Arial Narrow" w:eastAsia="Times New Roman" w:hAnsi="Arial Narrow"/>
          <w:b/>
          <w:bCs/>
          <w:color w:val="000000"/>
          <w:sz w:val="23"/>
          <w:szCs w:val="23"/>
          <w:lang w:val="es-AR" w:eastAsia="es-AR"/>
        </w:rPr>
      </w:pPr>
    </w:p>
    <w:p w14:paraId="4AFC3486" w14:textId="77777777" w:rsidR="003B4654" w:rsidRPr="00F02A38" w:rsidRDefault="003B4654" w:rsidP="28F52EAF">
      <w:pPr>
        <w:autoSpaceDE w:val="0"/>
        <w:autoSpaceDN w:val="0"/>
        <w:adjustRightInd w:val="0"/>
        <w:jc w:val="center"/>
        <w:rPr>
          <w:rFonts w:ascii="Arial Narrow" w:eastAsia="Times New Roman" w:hAnsi="Arial Narrow"/>
          <w:b/>
          <w:bCs/>
          <w:color w:val="000000"/>
          <w:sz w:val="23"/>
          <w:szCs w:val="23"/>
          <w:lang w:val="es-AR" w:eastAsia="es-AR"/>
        </w:rPr>
      </w:pPr>
    </w:p>
    <w:p w14:paraId="4877C6D4" w14:textId="2C029CB7" w:rsidR="003B4654" w:rsidRPr="00F02A38" w:rsidRDefault="00AF76C7" w:rsidP="28F52EAF">
      <w:pPr>
        <w:autoSpaceDE w:val="0"/>
        <w:autoSpaceDN w:val="0"/>
        <w:adjustRightInd w:val="0"/>
        <w:rPr>
          <w:rFonts w:ascii="Arial Narrow" w:hAnsi="Arial Narrow"/>
          <w:b/>
          <w:bCs/>
        </w:rPr>
      </w:pPr>
      <w:r w:rsidRPr="00AF76C7">
        <w:rPr>
          <w:rStyle w:val="Textoennegrita"/>
          <w:rFonts w:ascii="Arial Narrow" w:hAnsi="Arial Narrow"/>
        </w:rPr>
        <w:t>Artículo</w:t>
      </w:r>
      <w:r w:rsidR="00514363">
        <w:rPr>
          <w:rStyle w:val="Textoennegrita"/>
          <w:rFonts w:ascii="Arial Narrow" w:hAnsi="Arial Narrow"/>
        </w:rPr>
        <w:t xml:space="preserve"> </w:t>
      </w:r>
      <w:r w:rsidR="00514363" w:rsidRPr="02BEB536">
        <w:rPr>
          <w:rFonts w:ascii="Arial Narrow" w:hAnsi="Arial Narrow"/>
          <w:b/>
          <w:bCs/>
        </w:rPr>
        <w:t>6</w:t>
      </w:r>
      <w:r w:rsidR="00170DD1">
        <w:rPr>
          <w:rFonts w:ascii="Arial Narrow" w:hAnsi="Arial Narrow"/>
          <w:b/>
          <w:bCs/>
        </w:rPr>
        <w:t>4</w:t>
      </w:r>
      <w:r w:rsidRPr="00AF76C7">
        <w:rPr>
          <w:rStyle w:val="Textoennegrita"/>
          <w:rFonts w:ascii="Arial Narrow" w:hAnsi="Arial Narrow"/>
        </w:rPr>
        <w:t xml:space="preserve">. </w:t>
      </w:r>
      <w:r w:rsidR="003B4654" w:rsidRPr="00F02A38">
        <w:rPr>
          <w:rFonts w:ascii="Arial Narrow" w:hAnsi="Arial Narrow"/>
          <w:b/>
          <w:bCs/>
        </w:rPr>
        <w:t>Financiación.</w:t>
      </w:r>
    </w:p>
    <w:p w14:paraId="36139E2A" w14:textId="77777777" w:rsidR="003B4654" w:rsidRPr="00F02A38" w:rsidRDefault="003B4654" w:rsidP="28F52EAF">
      <w:pPr>
        <w:autoSpaceDE w:val="0"/>
        <w:autoSpaceDN w:val="0"/>
        <w:adjustRightInd w:val="0"/>
        <w:rPr>
          <w:rFonts w:ascii="Arial Narrow" w:hAnsi="Arial Narrow"/>
          <w:b/>
          <w:bCs/>
        </w:rPr>
      </w:pPr>
    </w:p>
    <w:p w14:paraId="03EB4E52" w14:textId="5CBCB570" w:rsidR="00731487" w:rsidRPr="007D686F" w:rsidRDefault="00731487" w:rsidP="00F77522">
      <w:pPr>
        <w:pStyle w:val="EstiloPdlparrafo"/>
      </w:pPr>
      <w:r w:rsidRPr="52DCEFA4">
        <w:t>El Plan Plurianual de Inversiones del Plan de Desarrollo Local “</w:t>
      </w:r>
      <w:r w:rsidR="259D0AB9" w:rsidRPr="52DCEFA4">
        <w:t>Usaquén</w:t>
      </w:r>
      <w:r w:rsidRPr="52DCEFA4">
        <w:t>” se estima en un monto de $</w:t>
      </w:r>
      <w:r w:rsidR="7A3EC686" w:rsidRPr="52DCEFA4">
        <w:rPr>
          <w:color w:val="FF0000"/>
        </w:rPr>
        <w:t>155.5</w:t>
      </w:r>
      <w:r w:rsidR="00674E9F">
        <w:rPr>
          <w:color w:val="FF0000"/>
        </w:rPr>
        <w:t>39</w:t>
      </w:r>
      <w:r w:rsidRPr="52DCEFA4">
        <w:rPr>
          <w:color w:val="FF0000"/>
        </w:rPr>
        <w:t xml:space="preserve"> </w:t>
      </w:r>
      <w:r w:rsidRPr="52DCEFA4">
        <w:t>millones de pesos constantes de 20</w:t>
      </w:r>
      <w:r w:rsidR="001A5DB8" w:rsidRPr="52DCEFA4">
        <w:t>20</w:t>
      </w:r>
      <w:r w:rsidRPr="52DCEFA4">
        <w:t>. Se financiará con Transferencias de la Administración Central, Recursos de</w:t>
      </w:r>
      <w:r w:rsidR="00D109FD" w:rsidRPr="52DCEFA4">
        <w:t xml:space="preserve"> Capital e Ingresos Corrientes.</w:t>
      </w:r>
    </w:p>
    <w:p w14:paraId="752863D2" w14:textId="77777777" w:rsidR="00731487" w:rsidRPr="007D686F" w:rsidRDefault="00731487" w:rsidP="00F77522">
      <w:pPr>
        <w:pStyle w:val="EstiloPdlparrafo"/>
      </w:pPr>
    </w:p>
    <w:p w14:paraId="1A1A6092" w14:textId="298A6CCC" w:rsidR="003B4654" w:rsidRPr="007D686F" w:rsidRDefault="00731487" w:rsidP="00F77522">
      <w:pPr>
        <w:pStyle w:val="EstiloPdlparrafo"/>
        <w:rPr>
          <w:rFonts w:eastAsia="Times New Roman"/>
          <w:b/>
          <w:bCs/>
          <w:color w:val="000000"/>
          <w:lang w:eastAsia="es-AR"/>
        </w:rPr>
      </w:pPr>
      <w:r w:rsidRPr="007D686F">
        <w:t>El Plan de inversiones se financiará en la Administración Local con Ingresos Corrientes, Transferencias y Recursos de Capital, entre los que se destacan las Multas, Venta de Activos Fijos, recaudo de fotocopias y otros ingresos no tributarios.</w:t>
      </w:r>
    </w:p>
    <w:p w14:paraId="00F772B8" w14:textId="77777777" w:rsidR="003B4654" w:rsidRPr="007D686F" w:rsidRDefault="003B4654" w:rsidP="28F52EAF">
      <w:pPr>
        <w:autoSpaceDE w:val="0"/>
        <w:autoSpaceDN w:val="0"/>
        <w:adjustRightInd w:val="0"/>
        <w:rPr>
          <w:rFonts w:ascii="Arial Narrow" w:eastAsia="Times New Roman" w:hAnsi="Arial Narrow"/>
          <w:b/>
          <w:bCs/>
          <w:color w:val="000000"/>
          <w:lang w:val="es-AR" w:eastAsia="es-AR"/>
        </w:rPr>
      </w:pPr>
    </w:p>
    <w:p w14:paraId="2FF8C0BB" w14:textId="50CA574F" w:rsidR="003B4654" w:rsidRPr="007D686F" w:rsidRDefault="00AF76C7" w:rsidP="28F52EAF">
      <w:pPr>
        <w:autoSpaceDE w:val="0"/>
        <w:autoSpaceDN w:val="0"/>
        <w:adjustRightInd w:val="0"/>
        <w:jc w:val="both"/>
        <w:rPr>
          <w:rFonts w:ascii="Arial Narrow" w:hAnsi="Arial Narrow"/>
          <w:b/>
          <w:bCs/>
        </w:rPr>
      </w:pPr>
      <w:r w:rsidRPr="00AF76C7">
        <w:rPr>
          <w:rStyle w:val="Textoennegrita"/>
          <w:rFonts w:ascii="Arial Narrow" w:hAnsi="Arial Narrow"/>
        </w:rPr>
        <w:t>Artículo</w:t>
      </w:r>
      <w:r w:rsidR="00514363">
        <w:rPr>
          <w:rStyle w:val="Textoennegrita"/>
          <w:rFonts w:ascii="Arial Narrow" w:hAnsi="Arial Narrow"/>
        </w:rPr>
        <w:t xml:space="preserve"> </w:t>
      </w:r>
      <w:r w:rsidR="00514363" w:rsidRPr="02BEB536">
        <w:rPr>
          <w:rFonts w:ascii="Arial Narrow" w:hAnsi="Arial Narrow"/>
          <w:b/>
          <w:bCs/>
        </w:rPr>
        <w:t>6</w:t>
      </w:r>
      <w:r w:rsidR="00170DD1">
        <w:rPr>
          <w:rFonts w:ascii="Arial Narrow" w:hAnsi="Arial Narrow"/>
          <w:b/>
          <w:bCs/>
        </w:rPr>
        <w:t>5</w:t>
      </w:r>
      <w:r w:rsidRPr="00AF76C7">
        <w:rPr>
          <w:rStyle w:val="Textoennegrita"/>
          <w:rFonts w:ascii="Arial Narrow" w:hAnsi="Arial Narrow"/>
        </w:rPr>
        <w:t xml:space="preserve">. </w:t>
      </w:r>
      <w:r w:rsidR="003B4654" w:rsidRPr="007D686F">
        <w:rPr>
          <w:rFonts w:ascii="Arial Narrow" w:hAnsi="Arial Narrow"/>
          <w:b/>
          <w:bCs/>
        </w:rPr>
        <w:t xml:space="preserve">Plan plurianual de inversiones 2021-2024 por </w:t>
      </w:r>
      <w:r w:rsidR="000E1C71">
        <w:rPr>
          <w:rFonts w:ascii="Arial Narrow" w:hAnsi="Arial Narrow"/>
          <w:b/>
          <w:bCs/>
        </w:rPr>
        <w:t>propósito del PDL</w:t>
      </w:r>
      <w:r w:rsidR="003B4654" w:rsidRPr="007D686F">
        <w:rPr>
          <w:rFonts w:ascii="Arial Narrow" w:hAnsi="Arial Narrow"/>
          <w:b/>
          <w:bCs/>
        </w:rPr>
        <w:t>.</w:t>
      </w:r>
    </w:p>
    <w:p w14:paraId="75068F23" w14:textId="77777777" w:rsidR="003B4654" w:rsidRPr="007D686F" w:rsidRDefault="003B4654" w:rsidP="28F52EAF">
      <w:pPr>
        <w:autoSpaceDE w:val="0"/>
        <w:autoSpaceDN w:val="0"/>
        <w:adjustRightInd w:val="0"/>
        <w:jc w:val="both"/>
        <w:rPr>
          <w:rFonts w:ascii="Arial Narrow" w:hAnsi="Arial Narrow"/>
          <w:bCs/>
        </w:rPr>
      </w:pPr>
    </w:p>
    <w:p w14:paraId="17AE28D1" w14:textId="37CA6FF5" w:rsidR="003B4654" w:rsidRPr="00246445" w:rsidRDefault="003B4654" w:rsidP="00F77522">
      <w:pPr>
        <w:pStyle w:val="EstiloPdlparrafo"/>
      </w:pPr>
      <w:r w:rsidRPr="00246445">
        <w:t xml:space="preserve">A continuación, se presentan el presupuesto proyectado </w:t>
      </w:r>
      <w:r w:rsidR="002B585A" w:rsidRPr="00D109FD">
        <w:t xml:space="preserve">por la administración distrital </w:t>
      </w:r>
      <w:r w:rsidRPr="00246445">
        <w:t>para el plan plurianual de inversiones teniendo como base el recurso de la vigenc</w:t>
      </w:r>
      <w:r w:rsidR="00D109FD">
        <w:t>ia 2020 y su ajuste con el IPC.</w:t>
      </w:r>
    </w:p>
    <w:p w14:paraId="0F6095CC" w14:textId="77777777" w:rsidR="003B4654" w:rsidRPr="00F02A38" w:rsidRDefault="003B4654" w:rsidP="28F52EAF">
      <w:pPr>
        <w:autoSpaceDE w:val="0"/>
        <w:autoSpaceDN w:val="0"/>
        <w:adjustRightInd w:val="0"/>
        <w:jc w:val="both"/>
        <w:rPr>
          <w:rFonts w:ascii="Arial Narrow" w:eastAsia="Times New Roman" w:hAnsi="Arial Narrow"/>
          <w:b/>
          <w:bCs/>
          <w:color w:val="000000"/>
          <w:sz w:val="23"/>
          <w:szCs w:val="23"/>
          <w:lang w:val="es-AR" w:eastAsia="es-AR"/>
        </w:rPr>
      </w:pP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2"/>
        <w:gridCol w:w="1275"/>
        <w:gridCol w:w="1276"/>
        <w:gridCol w:w="1276"/>
        <w:gridCol w:w="1276"/>
        <w:gridCol w:w="1283"/>
        <w:gridCol w:w="787"/>
      </w:tblGrid>
      <w:tr w:rsidR="003B4654" w:rsidRPr="00246445" w14:paraId="62D08D52" w14:textId="77777777" w:rsidTr="28F52EAF">
        <w:trPr>
          <w:trHeight w:val="272"/>
          <w:jc w:val="center"/>
        </w:trPr>
        <w:tc>
          <w:tcPr>
            <w:tcW w:w="2122" w:type="dxa"/>
            <w:vMerge w:val="restart"/>
            <w:shd w:val="clear" w:color="auto" w:fill="375623"/>
            <w:vAlign w:val="center"/>
          </w:tcPr>
          <w:p w14:paraId="075F6B9C" w14:textId="059663D2" w:rsidR="003B4654" w:rsidRPr="001F6A67" w:rsidRDefault="00731487"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Propósitos plan de desarrollo</w:t>
            </w:r>
          </w:p>
        </w:tc>
        <w:tc>
          <w:tcPr>
            <w:tcW w:w="7173" w:type="dxa"/>
            <w:gridSpan w:val="6"/>
            <w:shd w:val="clear" w:color="auto" w:fill="375623"/>
            <w:vAlign w:val="center"/>
          </w:tcPr>
          <w:p w14:paraId="72AFF17F" w14:textId="77777777" w:rsidR="003B4654" w:rsidRPr="001F6A67" w:rsidRDefault="003B4654"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RECURSOS</w:t>
            </w:r>
          </w:p>
        </w:tc>
      </w:tr>
      <w:tr w:rsidR="00E043EF" w:rsidRPr="00246445" w14:paraId="221856E2" w14:textId="77777777" w:rsidTr="28F52EAF">
        <w:trPr>
          <w:trHeight w:val="301"/>
          <w:jc w:val="center"/>
        </w:trPr>
        <w:tc>
          <w:tcPr>
            <w:tcW w:w="2122" w:type="dxa"/>
            <w:vMerge/>
            <w:vAlign w:val="center"/>
          </w:tcPr>
          <w:p w14:paraId="75CA6A1D" w14:textId="77777777" w:rsidR="00E043EF" w:rsidRPr="001F6A67" w:rsidRDefault="00E043EF" w:rsidP="001F6A67">
            <w:pPr>
              <w:jc w:val="center"/>
              <w:rPr>
                <w:rFonts w:ascii="Arial Narrow" w:eastAsia="Times New Roman" w:hAnsi="Arial Narrow" w:cs="Calibri"/>
                <w:b/>
                <w:bCs/>
                <w:color w:val="FFFFFF"/>
                <w:sz w:val="20"/>
                <w:szCs w:val="20"/>
                <w:lang w:val="es-CO" w:eastAsia="es-CO"/>
              </w:rPr>
            </w:pPr>
          </w:p>
        </w:tc>
        <w:tc>
          <w:tcPr>
            <w:tcW w:w="1275" w:type="dxa"/>
            <w:shd w:val="clear" w:color="auto" w:fill="375623"/>
            <w:vAlign w:val="center"/>
          </w:tcPr>
          <w:p w14:paraId="7155C6E1" w14:textId="77777777" w:rsidR="00E043EF" w:rsidRPr="001F6A67" w:rsidRDefault="00E043EF"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2021</w:t>
            </w:r>
          </w:p>
        </w:tc>
        <w:tc>
          <w:tcPr>
            <w:tcW w:w="1276" w:type="dxa"/>
            <w:shd w:val="clear" w:color="auto" w:fill="375623"/>
            <w:vAlign w:val="center"/>
          </w:tcPr>
          <w:p w14:paraId="02BB98C2" w14:textId="77777777" w:rsidR="00E043EF" w:rsidRPr="001F6A67" w:rsidRDefault="00E043EF"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2022</w:t>
            </w:r>
          </w:p>
        </w:tc>
        <w:tc>
          <w:tcPr>
            <w:tcW w:w="1276" w:type="dxa"/>
            <w:shd w:val="clear" w:color="auto" w:fill="375623"/>
            <w:vAlign w:val="center"/>
          </w:tcPr>
          <w:p w14:paraId="71DFF70E" w14:textId="77777777" w:rsidR="00E043EF" w:rsidRPr="001F6A67" w:rsidRDefault="00E043EF"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2023</w:t>
            </w:r>
          </w:p>
        </w:tc>
        <w:tc>
          <w:tcPr>
            <w:tcW w:w="1276" w:type="dxa"/>
            <w:shd w:val="clear" w:color="auto" w:fill="375623"/>
            <w:vAlign w:val="center"/>
          </w:tcPr>
          <w:p w14:paraId="3815D737" w14:textId="77777777" w:rsidR="00E043EF" w:rsidRPr="001F6A67" w:rsidRDefault="00E043EF"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2024</w:t>
            </w:r>
          </w:p>
        </w:tc>
        <w:tc>
          <w:tcPr>
            <w:tcW w:w="1283" w:type="dxa"/>
            <w:shd w:val="clear" w:color="auto" w:fill="375623"/>
            <w:vAlign w:val="center"/>
          </w:tcPr>
          <w:p w14:paraId="155157DE" w14:textId="77777777" w:rsidR="00E043EF" w:rsidRPr="001F6A67" w:rsidRDefault="00E043EF"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Total</w:t>
            </w:r>
          </w:p>
        </w:tc>
        <w:tc>
          <w:tcPr>
            <w:tcW w:w="787" w:type="dxa"/>
            <w:shd w:val="clear" w:color="auto" w:fill="375623"/>
            <w:vAlign w:val="center"/>
          </w:tcPr>
          <w:p w14:paraId="38EE1E97" w14:textId="1AD49B4E" w:rsidR="00E043EF" w:rsidRPr="001F6A67" w:rsidRDefault="00E043EF" w:rsidP="28F52EAF">
            <w:pPr>
              <w:jc w:val="center"/>
              <w:rPr>
                <w:rFonts w:ascii="Arial Narrow" w:eastAsia="Times New Roman" w:hAnsi="Arial Narrow" w:cs="Calibri"/>
                <w:b/>
                <w:bCs/>
                <w:color w:val="FFFFFF"/>
                <w:sz w:val="20"/>
                <w:szCs w:val="20"/>
                <w:lang w:val="es-CO" w:eastAsia="es-CO"/>
              </w:rPr>
            </w:pPr>
            <w:r w:rsidRPr="28F52EAF">
              <w:rPr>
                <w:rFonts w:ascii="Arial Narrow" w:eastAsia="Arial Narrow" w:hAnsi="Arial Narrow" w:cs="Arial Narrow"/>
                <w:b/>
                <w:bCs/>
                <w:color w:val="FFFFFF" w:themeColor="background1"/>
                <w:sz w:val="20"/>
                <w:szCs w:val="20"/>
                <w:lang w:val="es-CO" w:eastAsia="es-CO"/>
              </w:rPr>
              <w:t>%</w:t>
            </w:r>
          </w:p>
        </w:tc>
      </w:tr>
      <w:tr w:rsidR="003956E4" w:rsidRPr="00246445" w14:paraId="1DC19AB8" w14:textId="77777777" w:rsidTr="00674E9F">
        <w:trPr>
          <w:trHeight w:val="507"/>
          <w:jc w:val="center"/>
        </w:trPr>
        <w:tc>
          <w:tcPr>
            <w:tcW w:w="2122" w:type="dxa"/>
            <w:shd w:val="clear" w:color="auto" w:fill="auto"/>
            <w:vAlign w:val="center"/>
          </w:tcPr>
          <w:p w14:paraId="1AC9CF48" w14:textId="4FF24FCA" w:rsidR="003956E4" w:rsidRPr="00246445" w:rsidRDefault="003956E4" w:rsidP="003956E4">
            <w:pPr>
              <w:jc w:val="both"/>
              <w:rPr>
                <w:rFonts w:ascii="Arial Narrow" w:eastAsia="Times New Roman" w:hAnsi="Arial Narrow"/>
                <w:sz w:val="20"/>
                <w:szCs w:val="20"/>
                <w:lang w:val="es-AR" w:eastAsia="es-AR"/>
              </w:rPr>
            </w:pPr>
            <w:r w:rsidRPr="0002600F">
              <w:rPr>
                <w:rFonts w:ascii="Arial Narrow" w:hAnsi="Arial Narrow"/>
                <w:b/>
                <w:sz w:val="20"/>
                <w:szCs w:val="20"/>
              </w:rPr>
              <w:t>Propósito 1.</w:t>
            </w:r>
            <w:r>
              <w:rPr>
                <w:rFonts w:ascii="Arial Narrow" w:hAnsi="Arial Narrow"/>
                <w:sz w:val="20"/>
                <w:szCs w:val="20"/>
              </w:rPr>
              <w:t xml:space="preserve"> </w:t>
            </w:r>
            <w:r w:rsidRPr="008F221F">
              <w:rPr>
                <w:rFonts w:ascii="Arial Narrow" w:hAnsi="Arial Narrow"/>
                <w:sz w:val="20"/>
                <w:szCs w:val="20"/>
              </w:rPr>
              <w:t>Hacer un nuevo contrato social con igualdad de oportunidades para la inclusión social, productiva y política</w:t>
            </w:r>
            <w:r>
              <w:rPr>
                <w:rFonts w:ascii="Arial Narrow" w:hAnsi="Arial Narrow"/>
                <w:sz w:val="20"/>
                <w:szCs w:val="20"/>
              </w:rPr>
              <w:t>.</w:t>
            </w:r>
          </w:p>
        </w:tc>
        <w:tc>
          <w:tcPr>
            <w:tcW w:w="1275" w:type="dxa"/>
            <w:shd w:val="clear" w:color="auto" w:fill="auto"/>
          </w:tcPr>
          <w:p w14:paraId="4B21B2F4" w14:textId="07DB98C0" w:rsidR="003956E4" w:rsidRPr="00674E9F" w:rsidRDefault="003956E4" w:rsidP="003956E4">
            <w:pPr>
              <w:jc w:val="right"/>
              <w:rPr>
                <w:rFonts w:ascii="Arial Narrow" w:hAnsi="Arial Narrow"/>
                <w:sz w:val="20"/>
                <w:szCs w:val="20"/>
              </w:rPr>
            </w:pPr>
            <w:r w:rsidRPr="00674E9F">
              <w:rPr>
                <w:rFonts w:ascii="Arial Narrow" w:hAnsi="Arial Narrow"/>
                <w:sz w:val="20"/>
                <w:szCs w:val="20"/>
              </w:rPr>
              <w:t xml:space="preserve"> 18.971 </w:t>
            </w:r>
          </w:p>
        </w:tc>
        <w:tc>
          <w:tcPr>
            <w:tcW w:w="1276" w:type="dxa"/>
            <w:shd w:val="clear" w:color="auto" w:fill="auto"/>
          </w:tcPr>
          <w:p w14:paraId="66DB2483" w14:textId="5631738C" w:rsidR="003956E4" w:rsidRPr="00674E9F" w:rsidRDefault="003956E4" w:rsidP="003956E4">
            <w:pPr>
              <w:jc w:val="right"/>
              <w:rPr>
                <w:rFonts w:ascii="Arial Narrow" w:hAnsi="Arial Narrow"/>
                <w:sz w:val="20"/>
                <w:szCs w:val="20"/>
              </w:rPr>
            </w:pPr>
            <w:r w:rsidRPr="00674E9F">
              <w:rPr>
                <w:rFonts w:ascii="Arial Narrow" w:hAnsi="Arial Narrow"/>
                <w:sz w:val="20"/>
                <w:szCs w:val="20"/>
              </w:rPr>
              <w:t xml:space="preserve"> 19.880 </w:t>
            </w:r>
          </w:p>
        </w:tc>
        <w:tc>
          <w:tcPr>
            <w:tcW w:w="1276" w:type="dxa"/>
            <w:shd w:val="clear" w:color="auto" w:fill="auto"/>
          </w:tcPr>
          <w:p w14:paraId="0014A8AF" w14:textId="7AEB4DEF" w:rsidR="003956E4" w:rsidRPr="00674E9F" w:rsidRDefault="003956E4" w:rsidP="003956E4">
            <w:pPr>
              <w:jc w:val="right"/>
              <w:rPr>
                <w:rFonts w:ascii="Arial Narrow" w:hAnsi="Arial Narrow"/>
                <w:sz w:val="20"/>
                <w:szCs w:val="20"/>
              </w:rPr>
            </w:pPr>
            <w:r w:rsidRPr="00674E9F">
              <w:rPr>
                <w:rFonts w:ascii="Arial Narrow" w:hAnsi="Arial Narrow"/>
                <w:sz w:val="20"/>
                <w:szCs w:val="20"/>
              </w:rPr>
              <w:t xml:space="preserve"> 20.291 </w:t>
            </w:r>
          </w:p>
        </w:tc>
        <w:tc>
          <w:tcPr>
            <w:tcW w:w="1276" w:type="dxa"/>
            <w:shd w:val="clear" w:color="auto" w:fill="auto"/>
          </w:tcPr>
          <w:p w14:paraId="3397F50D" w14:textId="663A9960" w:rsidR="003956E4" w:rsidRPr="00674E9F" w:rsidRDefault="003956E4" w:rsidP="003956E4">
            <w:pPr>
              <w:jc w:val="right"/>
              <w:rPr>
                <w:rFonts w:ascii="Arial Narrow" w:hAnsi="Arial Narrow"/>
                <w:sz w:val="20"/>
                <w:szCs w:val="20"/>
              </w:rPr>
            </w:pPr>
            <w:r w:rsidRPr="00674E9F">
              <w:rPr>
                <w:rFonts w:ascii="Arial Narrow" w:hAnsi="Arial Narrow"/>
                <w:sz w:val="20"/>
                <w:szCs w:val="20"/>
              </w:rPr>
              <w:t xml:space="preserve"> 20.707 </w:t>
            </w:r>
          </w:p>
        </w:tc>
        <w:tc>
          <w:tcPr>
            <w:tcW w:w="1283" w:type="dxa"/>
            <w:shd w:val="clear" w:color="auto" w:fill="auto"/>
          </w:tcPr>
          <w:p w14:paraId="00B8491B" w14:textId="32BA484B" w:rsidR="003956E4" w:rsidRPr="00674E9F" w:rsidRDefault="003956E4" w:rsidP="003956E4">
            <w:pPr>
              <w:jc w:val="right"/>
              <w:rPr>
                <w:rFonts w:ascii="Arial Narrow" w:hAnsi="Arial Narrow"/>
                <w:sz w:val="20"/>
                <w:szCs w:val="20"/>
              </w:rPr>
            </w:pPr>
            <w:r w:rsidRPr="00674E9F">
              <w:rPr>
                <w:rFonts w:ascii="Arial Narrow" w:hAnsi="Arial Narrow"/>
                <w:sz w:val="20"/>
                <w:szCs w:val="20"/>
              </w:rPr>
              <w:t xml:space="preserve"> 79.848 </w:t>
            </w:r>
          </w:p>
        </w:tc>
        <w:tc>
          <w:tcPr>
            <w:tcW w:w="787" w:type="dxa"/>
            <w:shd w:val="clear" w:color="auto" w:fill="auto"/>
          </w:tcPr>
          <w:p w14:paraId="67A0C565" w14:textId="168024E1" w:rsidR="003956E4" w:rsidRPr="00674E9F" w:rsidRDefault="003956E4" w:rsidP="003956E4">
            <w:pPr>
              <w:jc w:val="right"/>
              <w:rPr>
                <w:rFonts w:ascii="Arial Narrow" w:hAnsi="Arial Narrow"/>
                <w:sz w:val="20"/>
                <w:szCs w:val="20"/>
              </w:rPr>
            </w:pPr>
            <w:r w:rsidRPr="00674E9F">
              <w:rPr>
                <w:rFonts w:ascii="Arial Narrow" w:hAnsi="Arial Narrow"/>
                <w:sz w:val="20"/>
                <w:szCs w:val="20"/>
              </w:rPr>
              <w:t>51%</w:t>
            </w:r>
          </w:p>
        </w:tc>
      </w:tr>
      <w:tr w:rsidR="003956E4" w:rsidRPr="00246445" w14:paraId="25AC7491" w14:textId="77777777" w:rsidTr="00674E9F">
        <w:trPr>
          <w:trHeight w:val="507"/>
          <w:jc w:val="center"/>
        </w:trPr>
        <w:tc>
          <w:tcPr>
            <w:tcW w:w="2122" w:type="dxa"/>
            <w:shd w:val="clear" w:color="auto" w:fill="auto"/>
            <w:vAlign w:val="center"/>
          </w:tcPr>
          <w:p w14:paraId="7666177A" w14:textId="3388928D" w:rsidR="003956E4" w:rsidRPr="00731487" w:rsidRDefault="003956E4" w:rsidP="003956E4">
            <w:pPr>
              <w:jc w:val="both"/>
              <w:rPr>
                <w:rFonts w:ascii="Arial Narrow" w:eastAsia="Times New Roman" w:hAnsi="Arial Narrow"/>
                <w:sz w:val="20"/>
                <w:szCs w:val="20"/>
                <w:lang w:val="es-AR" w:eastAsia="es-AR"/>
              </w:rPr>
            </w:pPr>
            <w:r w:rsidRPr="0002600F">
              <w:rPr>
                <w:rFonts w:ascii="Arial Narrow" w:hAnsi="Arial Narrow"/>
                <w:b/>
                <w:sz w:val="20"/>
                <w:szCs w:val="20"/>
              </w:rPr>
              <w:t xml:space="preserve">Propósito </w:t>
            </w:r>
            <w:r>
              <w:rPr>
                <w:rFonts w:ascii="Arial Narrow" w:hAnsi="Arial Narrow"/>
                <w:b/>
                <w:sz w:val="20"/>
                <w:szCs w:val="20"/>
              </w:rPr>
              <w:t>2</w:t>
            </w:r>
            <w:r w:rsidRPr="0002600F">
              <w:rPr>
                <w:rFonts w:ascii="Arial Narrow" w:hAnsi="Arial Narrow"/>
                <w:b/>
                <w:sz w:val="20"/>
                <w:szCs w:val="20"/>
              </w:rPr>
              <w:t>.</w:t>
            </w:r>
            <w:r>
              <w:rPr>
                <w:rFonts w:ascii="Arial Narrow" w:hAnsi="Arial Narrow"/>
                <w:sz w:val="20"/>
                <w:szCs w:val="20"/>
              </w:rPr>
              <w:t xml:space="preserve"> </w:t>
            </w:r>
            <w:r w:rsidRPr="00731487">
              <w:rPr>
                <w:rFonts w:ascii="Arial Narrow" w:hAnsi="Arial Narrow"/>
                <w:sz w:val="20"/>
                <w:szCs w:val="20"/>
              </w:rPr>
              <w:t>Cambiar nuestros hábitos de vida para reverdecer a Bogotá y adaptarnos y mitigar la crisis climática.</w:t>
            </w:r>
          </w:p>
        </w:tc>
        <w:tc>
          <w:tcPr>
            <w:tcW w:w="1275" w:type="dxa"/>
            <w:shd w:val="clear" w:color="auto" w:fill="auto"/>
          </w:tcPr>
          <w:p w14:paraId="459F8B78" w14:textId="0065EE42" w:rsidR="003956E4" w:rsidRPr="00674E9F" w:rsidRDefault="003956E4" w:rsidP="003956E4">
            <w:pPr>
              <w:jc w:val="right"/>
              <w:rPr>
                <w:rFonts w:ascii="Arial Narrow" w:hAnsi="Arial Narrow"/>
                <w:sz w:val="20"/>
                <w:szCs w:val="20"/>
              </w:rPr>
            </w:pPr>
            <w:r w:rsidRPr="00674E9F">
              <w:rPr>
                <w:rFonts w:ascii="Arial Narrow" w:hAnsi="Arial Narrow"/>
                <w:sz w:val="20"/>
                <w:szCs w:val="20"/>
              </w:rPr>
              <w:t xml:space="preserve"> 3.751 </w:t>
            </w:r>
          </w:p>
        </w:tc>
        <w:tc>
          <w:tcPr>
            <w:tcW w:w="1276" w:type="dxa"/>
            <w:shd w:val="clear" w:color="auto" w:fill="auto"/>
          </w:tcPr>
          <w:p w14:paraId="14B66705" w14:textId="71695691" w:rsidR="003956E4" w:rsidRPr="00674E9F" w:rsidRDefault="003956E4" w:rsidP="003956E4">
            <w:pPr>
              <w:jc w:val="right"/>
              <w:rPr>
                <w:rFonts w:ascii="Arial Narrow" w:hAnsi="Arial Narrow"/>
                <w:sz w:val="20"/>
                <w:szCs w:val="20"/>
              </w:rPr>
            </w:pPr>
            <w:r w:rsidRPr="00674E9F">
              <w:rPr>
                <w:rFonts w:ascii="Arial Narrow" w:hAnsi="Arial Narrow"/>
                <w:sz w:val="20"/>
                <w:szCs w:val="20"/>
              </w:rPr>
              <w:t xml:space="preserve"> 3.639 </w:t>
            </w:r>
          </w:p>
        </w:tc>
        <w:tc>
          <w:tcPr>
            <w:tcW w:w="1276" w:type="dxa"/>
            <w:shd w:val="clear" w:color="auto" w:fill="auto"/>
          </w:tcPr>
          <w:p w14:paraId="349AD7ED" w14:textId="17F3E8FD" w:rsidR="003956E4" w:rsidRPr="00674E9F" w:rsidRDefault="003956E4" w:rsidP="003956E4">
            <w:pPr>
              <w:jc w:val="right"/>
              <w:rPr>
                <w:rFonts w:ascii="Arial Narrow" w:hAnsi="Arial Narrow"/>
                <w:sz w:val="20"/>
                <w:szCs w:val="20"/>
              </w:rPr>
            </w:pPr>
            <w:r w:rsidRPr="00674E9F">
              <w:rPr>
                <w:rFonts w:ascii="Arial Narrow" w:hAnsi="Arial Narrow"/>
                <w:sz w:val="20"/>
                <w:szCs w:val="20"/>
              </w:rPr>
              <w:t xml:space="preserve"> 3.793 </w:t>
            </w:r>
          </w:p>
        </w:tc>
        <w:tc>
          <w:tcPr>
            <w:tcW w:w="1276" w:type="dxa"/>
            <w:shd w:val="clear" w:color="auto" w:fill="auto"/>
          </w:tcPr>
          <w:p w14:paraId="335A5FE9" w14:textId="7AE5FDFE" w:rsidR="003956E4" w:rsidRPr="00674E9F" w:rsidRDefault="003956E4" w:rsidP="003956E4">
            <w:pPr>
              <w:jc w:val="right"/>
              <w:rPr>
                <w:rFonts w:ascii="Arial Narrow" w:hAnsi="Arial Narrow"/>
                <w:sz w:val="20"/>
                <w:szCs w:val="20"/>
              </w:rPr>
            </w:pPr>
            <w:r w:rsidRPr="00674E9F">
              <w:rPr>
                <w:rFonts w:ascii="Arial Narrow" w:hAnsi="Arial Narrow"/>
                <w:sz w:val="20"/>
                <w:szCs w:val="20"/>
              </w:rPr>
              <w:t xml:space="preserve"> 3.906 </w:t>
            </w:r>
          </w:p>
        </w:tc>
        <w:tc>
          <w:tcPr>
            <w:tcW w:w="1283" w:type="dxa"/>
            <w:shd w:val="clear" w:color="auto" w:fill="auto"/>
          </w:tcPr>
          <w:p w14:paraId="2D1E4C0E" w14:textId="1D99AF4F" w:rsidR="003956E4" w:rsidRPr="00674E9F" w:rsidRDefault="003956E4" w:rsidP="003956E4">
            <w:pPr>
              <w:jc w:val="right"/>
              <w:rPr>
                <w:rFonts w:ascii="Arial Narrow" w:hAnsi="Arial Narrow"/>
                <w:sz w:val="20"/>
                <w:szCs w:val="20"/>
              </w:rPr>
            </w:pPr>
            <w:r w:rsidRPr="00674E9F">
              <w:rPr>
                <w:rFonts w:ascii="Arial Narrow" w:hAnsi="Arial Narrow"/>
                <w:sz w:val="20"/>
                <w:szCs w:val="20"/>
              </w:rPr>
              <w:t xml:space="preserve"> 15.089 </w:t>
            </w:r>
          </w:p>
        </w:tc>
        <w:tc>
          <w:tcPr>
            <w:tcW w:w="787" w:type="dxa"/>
            <w:shd w:val="clear" w:color="auto" w:fill="auto"/>
          </w:tcPr>
          <w:p w14:paraId="7E5889D4" w14:textId="5F22D8D1" w:rsidR="003956E4" w:rsidRPr="00674E9F" w:rsidRDefault="003956E4" w:rsidP="003956E4">
            <w:pPr>
              <w:jc w:val="right"/>
              <w:rPr>
                <w:rFonts w:ascii="Arial Narrow" w:hAnsi="Arial Narrow"/>
                <w:sz w:val="20"/>
                <w:szCs w:val="20"/>
              </w:rPr>
            </w:pPr>
            <w:r w:rsidRPr="00674E9F">
              <w:rPr>
                <w:rFonts w:ascii="Arial Narrow" w:hAnsi="Arial Narrow"/>
                <w:sz w:val="20"/>
                <w:szCs w:val="20"/>
              </w:rPr>
              <w:t>10%</w:t>
            </w:r>
          </w:p>
        </w:tc>
      </w:tr>
      <w:tr w:rsidR="003956E4" w:rsidRPr="00246445" w14:paraId="6AE7ECF0" w14:textId="77777777" w:rsidTr="00674E9F">
        <w:trPr>
          <w:trHeight w:val="507"/>
          <w:jc w:val="center"/>
        </w:trPr>
        <w:tc>
          <w:tcPr>
            <w:tcW w:w="2122" w:type="dxa"/>
            <w:shd w:val="clear" w:color="auto" w:fill="auto"/>
            <w:vAlign w:val="center"/>
          </w:tcPr>
          <w:p w14:paraId="63368D47" w14:textId="396591D8" w:rsidR="003956E4" w:rsidRPr="00731487" w:rsidRDefault="003956E4" w:rsidP="003956E4">
            <w:pPr>
              <w:jc w:val="both"/>
              <w:rPr>
                <w:rFonts w:ascii="Arial Narrow" w:eastAsia="Times New Roman" w:hAnsi="Arial Narrow"/>
                <w:sz w:val="20"/>
                <w:szCs w:val="20"/>
                <w:lang w:val="es-AR" w:eastAsia="es-AR"/>
              </w:rPr>
            </w:pPr>
            <w:r w:rsidRPr="0002600F">
              <w:rPr>
                <w:rFonts w:ascii="Arial Narrow" w:hAnsi="Arial Narrow"/>
                <w:b/>
                <w:sz w:val="20"/>
                <w:szCs w:val="20"/>
              </w:rPr>
              <w:t xml:space="preserve">Propósito </w:t>
            </w:r>
            <w:r>
              <w:rPr>
                <w:rFonts w:ascii="Arial Narrow" w:hAnsi="Arial Narrow"/>
                <w:b/>
                <w:sz w:val="20"/>
                <w:szCs w:val="20"/>
              </w:rPr>
              <w:t>3</w:t>
            </w:r>
            <w:r w:rsidRPr="0002600F">
              <w:rPr>
                <w:rFonts w:ascii="Arial Narrow" w:hAnsi="Arial Narrow"/>
                <w:b/>
                <w:sz w:val="20"/>
                <w:szCs w:val="20"/>
              </w:rPr>
              <w:t>.</w:t>
            </w:r>
            <w:r>
              <w:rPr>
                <w:rFonts w:ascii="Arial Narrow" w:hAnsi="Arial Narrow"/>
                <w:sz w:val="20"/>
                <w:szCs w:val="20"/>
              </w:rPr>
              <w:t xml:space="preserve"> </w:t>
            </w:r>
            <w:r w:rsidRPr="00731487">
              <w:rPr>
                <w:rFonts w:ascii="Arial Narrow" w:eastAsia="Times New Roman" w:hAnsi="Arial Narrow"/>
                <w:sz w:val="20"/>
                <w:szCs w:val="20"/>
                <w:lang w:val="es-AR" w:eastAsia="es-AR"/>
              </w:rPr>
              <w:t>Inspirar confianza y legitimidad para vivir sin miedo y ser epicentro de cultura ciudadana, paz y reconciliación.</w:t>
            </w:r>
          </w:p>
        </w:tc>
        <w:tc>
          <w:tcPr>
            <w:tcW w:w="1275" w:type="dxa"/>
            <w:shd w:val="clear" w:color="auto" w:fill="auto"/>
          </w:tcPr>
          <w:p w14:paraId="3ED6CD56" w14:textId="1DCCF7F8" w:rsidR="003956E4" w:rsidRPr="00674E9F" w:rsidRDefault="003956E4" w:rsidP="003956E4">
            <w:pPr>
              <w:jc w:val="right"/>
              <w:rPr>
                <w:rFonts w:ascii="Arial Narrow" w:hAnsi="Arial Narrow"/>
                <w:sz w:val="20"/>
                <w:szCs w:val="20"/>
              </w:rPr>
            </w:pPr>
            <w:r w:rsidRPr="00674E9F">
              <w:rPr>
                <w:rFonts w:ascii="Arial Narrow" w:hAnsi="Arial Narrow"/>
                <w:sz w:val="20"/>
                <w:szCs w:val="20"/>
              </w:rPr>
              <w:t xml:space="preserve"> 2.693 </w:t>
            </w:r>
          </w:p>
        </w:tc>
        <w:tc>
          <w:tcPr>
            <w:tcW w:w="1276" w:type="dxa"/>
            <w:shd w:val="clear" w:color="auto" w:fill="auto"/>
          </w:tcPr>
          <w:p w14:paraId="51902F56" w14:textId="68CC175E" w:rsidR="003956E4" w:rsidRPr="00674E9F" w:rsidRDefault="003956E4" w:rsidP="003956E4">
            <w:pPr>
              <w:jc w:val="right"/>
              <w:rPr>
                <w:rFonts w:ascii="Arial Narrow" w:hAnsi="Arial Narrow"/>
                <w:sz w:val="20"/>
                <w:szCs w:val="20"/>
              </w:rPr>
            </w:pPr>
            <w:r w:rsidRPr="00674E9F">
              <w:rPr>
                <w:rFonts w:ascii="Arial Narrow" w:hAnsi="Arial Narrow"/>
                <w:sz w:val="20"/>
                <w:szCs w:val="20"/>
              </w:rPr>
              <w:t xml:space="preserve"> 3.169 </w:t>
            </w:r>
          </w:p>
        </w:tc>
        <w:tc>
          <w:tcPr>
            <w:tcW w:w="1276" w:type="dxa"/>
            <w:shd w:val="clear" w:color="auto" w:fill="auto"/>
          </w:tcPr>
          <w:p w14:paraId="2374E0F1" w14:textId="13A5A6F4" w:rsidR="003956E4" w:rsidRPr="00674E9F" w:rsidRDefault="003956E4" w:rsidP="003956E4">
            <w:pPr>
              <w:jc w:val="right"/>
              <w:rPr>
                <w:rFonts w:ascii="Arial Narrow" w:hAnsi="Arial Narrow"/>
                <w:sz w:val="20"/>
                <w:szCs w:val="20"/>
              </w:rPr>
            </w:pPr>
            <w:r w:rsidRPr="00674E9F">
              <w:rPr>
                <w:rFonts w:ascii="Arial Narrow" w:hAnsi="Arial Narrow"/>
                <w:sz w:val="20"/>
                <w:szCs w:val="20"/>
              </w:rPr>
              <w:t xml:space="preserve"> 3.316 </w:t>
            </w:r>
          </w:p>
        </w:tc>
        <w:tc>
          <w:tcPr>
            <w:tcW w:w="1276" w:type="dxa"/>
            <w:shd w:val="clear" w:color="auto" w:fill="auto"/>
          </w:tcPr>
          <w:p w14:paraId="55E64A34" w14:textId="5FC60DE5" w:rsidR="003956E4" w:rsidRPr="00674E9F" w:rsidRDefault="003956E4" w:rsidP="003956E4">
            <w:pPr>
              <w:jc w:val="right"/>
              <w:rPr>
                <w:rFonts w:ascii="Arial Narrow" w:hAnsi="Arial Narrow"/>
                <w:sz w:val="20"/>
                <w:szCs w:val="20"/>
              </w:rPr>
            </w:pPr>
            <w:r w:rsidRPr="00674E9F">
              <w:rPr>
                <w:rFonts w:ascii="Arial Narrow" w:hAnsi="Arial Narrow"/>
                <w:sz w:val="20"/>
                <w:szCs w:val="20"/>
              </w:rPr>
              <w:t xml:space="preserve"> 3.832 </w:t>
            </w:r>
          </w:p>
        </w:tc>
        <w:tc>
          <w:tcPr>
            <w:tcW w:w="1283" w:type="dxa"/>
            <w:shd w:val="clear" w:color="auto" w:fill="auto"/>
          </w:tcPr>
          <w:p w14:paraId="7EB97FC2" w14:textId="1B523A0F" w:rsidR="003956E4" w:rsidRPr="00674E9F" w:rsidRDefault="003956E4" w:rsidP="003956E4">
            <w:pPr>
              <w:jc w:val="right"/>
              <w:rPr>
                <w:rFonts w:ascii="Arial Narrow" w:hAnsi="Arial Narrow"/>
                <w:sz w:val="20"/>
                <w:szCs w:val="20"/>
              </w:rPr>
            </w:pPr>
            <w:r w:rsidRPr="00674E9F">
              <w:rPr>
                <w:rFonts w:ascii="Arial Narrow" w:hAnsi="Arial Narrow"/>
                <w:sz w:val="20"/>
                <w:szCs w:val="20"/>
              </w:rPr>
              <w:t xml:space="preserve"> 13.010 </w:t>
            </w:r>
          </w:p>
        </w:tc>
        <w:tc>
          <w:tcPr>
            <w:tcW w:w="787" w:type="dxa"/>
            <w:shd w:val="clear" w:color="auto" w:fill="auto"/>
          </w:tcPr>
          <w:p w14:paraId="2D6731A2" w14:textId="1994DF9D" w:rsidR="003956E4" w:rsidRPr="00674E9F" w:rsidRDefault="003956E4" w:rsidP="003956E4">
            <w:pPr>
              <w:jc w:val="right"/>
              <w:rPr>
                <w:rFonts w:ascii="Arial Narrow" w:hAnsi="Arial Narrow"/>
                <w:sz w:val="20"/>
                <w:szCs w:val="20"/>
              </w:rPr>
            </w:pPr>
            <w:r w:rsidRPr="00674E9F">
              <w:rPr>
                <w:rFonts w:ascii="Arial Narrow" w:hAnsi="Arial Narrow"/>
                <w:sz w:val="20"/>
                <w:szCs w:val="20"/>
              </w:rPr>
              <w:t>8%</w:t>
            </w:r>
          </w:p>
        </w:tc>
      </w:tr>
      <w:tr w:rsidR="003956E4" w:rsidRPr="00246445" w14:paraId="15A91FB7" w14:textId="77777777" w:rsidTr="00674E9F">
        <w:trPr>
          <w:trHeight w:val="507"/>
          <w:jc w:val="center"/>
        </w:trPr>
        <w:tc>
          <w:tcPr>
            <w:tcW w:w="2122" w:type="dxa"/>
            <w:shd w:val="clear" w:color="auto" w:fill="auto"/>
            <w:vAlign w:val="center"/>
          </w:tcPr>
          <w:p w14:paraId="13242E76" w14:textId="6B404947" w:rsidR="003956E4" w:rsidRPr="00731487" w:rsidRDefault="003956E4" w:rsidP="003956E4">
            <w:pPr>
              <w:jc w:val="both"/>
              <w:rPr>
                <w:rFonts w:ascii="Arial Narrow" w:eastAsia="Times New Roman" w:hAnsi="Arial Narrow"/>
                <w:sz w:val="20"/>
                <w:szCs w:val="20"/>
                <w:lang w:val="es-AR" w:eastAsia="es-AR"/>
              </w:rPr>
            </w:pPr>
            <w:r w:rsidRPr="0002600F">
              <w:rPr>
                <w:rFonts w:ascii="Arial Narrow" w:hAnsi="Arial Narrow"/>
                <w:b/>
                <w:sz w:val="20"/>
                <w:szCs w:val="20"/>
              </w:rPr>
              <w:lastRenderedPageBreak/>
              <w:t xml:space="preserve">Propósito </w:t>
            </w:r>
            <w:r>
              <w:rPr>
                <w:rFonts w:ascii="Arial Narrow" w:hAnsi="Arial Narrow"/>
                <w:b/>
                <w:sz w:val="20"/>
                <w:szCs w:val="20"/>
              </w:rPr>
              <w:t>4</w:t>
            </w:r>
            <w:r w:rsidRPr="0002600F">
              <w:rPr>
                <w:rFonts w:ascii="Arial Narrow" w:hAnsi="Arial Narrow"/>
                <w:b/>
                <w:sz w:val="20"/>
                <w:szCs w:val="20"/>
              </w:rPr>
              <w:t>.</w:t>
            </w:r>
            <w:r>
              <w:rPr>
                <w:rFonts w:ascii="Arial Narrow" w:hAnsi="Arial Narrow"/>
                <w:sz w:val="20"/>
                <w:szCs w:val="20"/>
              </w:rPr>
              <w:t xml:space="preserve"> </w:t>
            </w:r>
            <w:r w:rsidRPr="00731487">
              <w:rPr>
                <w:rFonts w:ascii="Arial Narrow" w:eastAsia="Times New Roman" w:hAnsi="Arial Narrow"/>
                <w:sz w:val="20"/>
                <w:szCs w:val="20"/>
                <w:lang w:val="es-AR" w:eastAsia="es-AR"/>
              </w:rPr>
              <w:t>Hacer de Bogotá-región un modelo de movilidad multimodal, incluyente y sostenible.</w:t>
            </w:r>
          </w:p>
        </w:tc>
        <w:tc>
          <w:tcPr>
            <w:tcW w:w="1275" w:type="dxa"/>
            <w:shd w:val="clear" w:color="auto" w:fill="auto"/>
          </w:tcPr>
          <w:p w14:paraId="6E17278D" w14:textId="373D9E55" w:rsidR="003956E4" w:rsidRPr="00674E9F" w:rsidRDefault="003956E4" w:rsidP="003956E4">
            <w:pPr>
              <w:jc w:val="right"/>
              <w:rPr>
                <w:rFonts w:ascii="Arial Narrow" w:hAnsi="Arial Narrow"/>
                <w:sz w:val="20"/>
                <w:szCs w:val="20"/>
              </w:rPr>
            </w:pPr>
            <w:r w:rsidRPr="00674E9F">
              <w:rPr>
                <w:rFonts w:ascii="Arial Narrow" w:hAnsi="Arial Narrow"/>
                <w:sz w:val="20"/>
                <w:szCs w:val="20"/>
              </w:rPr>
              <w:t xml:space="preserve"> 3.129 </w:t>
            </w:r>
          </w:p>
        </w:tc>
        <w:tc>
          <w:tcPr>
            <w:tcW w:w="1276" w:type="dxa"/>
            <w:shd w:val="clear" w:color="auto" w:fill="auto"/>
          </w:tcPr>
          <w:p w14:paraId="09553F64" w14:textId="7D1583A7" w:rsidR="003956E4" w:rsidRPr="00674E9F" w:rsidRDefault="003956E4" w:rsidP="003956E4">
            <w:pPr>
              <w:jc w:val="right"/>
              <w:rPr>
                <w:rFonts w:ascii="Arial Narrow" w:hAnsi="Arial Narrow"/>
                <w:sz w:val="20"/>
                <w:szCs w:val="20"/>
              </w:rPr>
            </w:pPr>
            <w:r w:rsidRPr="00674E9F">
              <w:rPr>
                <w:rFonts w:ascii="Arial Narrow" w:hAnsi="Arial Narrow"/>
                <w:sz w:val="20"/>
                <w:szCs w:val="20"/>
              </w:rPr>
              <w:t xml:space="preserve"> 3.225 </w:t>
            </w:r>
          </w:p>
        </w:tc>
        <w:tc>
          <w:tcPr>
            <w:tcW w:w="1276" w:type="dxa"/>
            <w:shd w:val="clear" w:color="auto" w:fill="auto"/>
          </w:tcPr>
          <w:p w14:paraId="266D99D9" w14:textId="70D68D42" w:rsidR="003956E4" w:rsidRPr="00674E9F" w:rsidRDefault="003956E4" w:rsidP="003956E4">
            <w:pPr>
              <w:jc w:val="right"/>
              <w:rPr>
                <w:rFonts w:ascii="Arial Narrow" w:hAnsi="Arial Narrow"/>
                <w:sz w:val="20"/>
                <w:szCs w:val="20"/>
              </w:rPr>
            </w:pPr>
            <w:r w:rsidRPr="00674E9F">
              <w:rPr>
                <w:rFonts w:ascii="Arial Narrow" w:hAnsi="Arial Narrow"/>
                <w:sz w:val="20"/>
                <w:szCs w:val="20"/>
              </w:rPr>
              <w:t xml:space="preserve"> 3.327 </w:t>
            </w:r>
          </w:p>
        </w:tc>
        <w:tc>
          <w:tcPr>
            <w:tcW w:w="1276" w:type="dxa"/>
            <w:shd w:val="clear" w:color="auto" w:fill="auto"/>
          </w:tcPr>
          <w:p w14:paraId="55B3EE5A" w14:textId="0657C717" w:rsidR="003956E4" w:rsidRPr="00674E9F" w:rsidRDefault="003956E4" w:rsidP="003956E4">
            <w:pPr>
              <w:jc w:val="right"/>
              <w:rPr>
                <w:rFonts w:ascii="Arial Narrow" w:hAnsi="Arial Narrow"/>
                <w:sz w:val="20"/>
                <w:szCs w:val="20"/>
              </w:rPr>
            </w:pPr>
            <w:r w:rsidRPr="00674E9F">
              <w:rPr>
                <w:rFonts w:ascii="Arial Narrow" w:hAnsi="Arial Narrow"/>
                <w:sz w:val="20"/>
                <w:szCs w:val="20"/>
              </w:rPr>
              <w:t xml:space="preserve"> 3.433 </w:t>
            </w:r>
          </w:p>
        </w:tc>
        <w:tc>
          <w:tcPr>
            <w:tcW w:w="1283" w:type="dxa"/>
            <w:shd w:val="clear" w:color="auto" w:fill="auto"/>
          </w:tcPr>
          <w:p w14:paraId="72CBC856" w14:textId="17306F1F" w:rsidR="003956E4" w:rsidRPr="00674E9F" w:rsidRDefault="003956E4" w:rsidP="003956E4">
            <w:pPr>
              <w:jc w:val="right"/>
              <w:rPr>
                <w:rFonts w:ascii="Arial Narrow" w:hAnsi="Arial Narrow"/>
                <w:sz w:val="20"/>
                <w:szCs w:val="20"/>
              </w:rPr>
            </w:pPr>
            <w:r w:rsidRPr="00674E9F">
              <w:rPr>
                <w:rFonts w:ascii="Arial Narrow" w:hAnsi="Arial Narrow"/>
                <w:sz w:val="20"/>
                <w:szCs w:val="20"/>
              </w:rPr>
              <w:t xml:space="preserve"> 13.115 </w:t>
            </w:r>
          </w:p>
        </w:tc>
        <w:tc>
          <w:tcPr>
            <w:tcW w:w="787" w:type="dxa"/>
            <w:shd w:val="clear" w:color="auto" w:fill="auto"/>
          </w:tcPr>
          <w:p w14:paraId="0ED17CB0" w14:textId="4F969442" w:rsidR="003956E4" w:rsidRPr="00674E9F" w:rsidRDefault="003956E4" w:rsidP="003956E4">
            <w:pPr>
              <w:jc w:val="right"/>
              <w:rPr>
                <w:rFonts w:ascii="Arial Narrow" w:hAnsi="Arial Narrow"/>
                <w:sz w:val="20"/>
                <w:szCs w:val="20"/>
              </w:rPr>
            </w:pPr>
            <w:r w:rsidRPr="00674E9F">
              <w:rPr>
                <w:rFonts w:ascii="Arial Narrow" w:hAnsi="Arial Narrow"/>
                <w:sz w:val="20"/>
                <w:szCs w:val="20"/>
              </w:rPr>
              <w:t>8%</w:t>
            </w:r>
          </w:p>
        </w:tc>
      </w:tr>
      <w:tr w:rsidR="003956E4" w:rsidRPr="00246445" w14:paraId="498FFB63" w14:textId="77777777" w:rsidTr="00674E9F">
        <w:trPr>
          <w:trHeight w:val="507"/>
          <w:jc w:val="center"/>
        </w:trPr>
        <w:tc>
          <w:tcPr>
            <w:tcW w:w="2122" w:type="dxa"/>
            <w:shd w:val="clear" w:color="auto" w:fill="auto"/>
            <w:vAlign w:val="center"/>
          </w:tcPr>
          <w:p w14:paraId="0D2E29AE" w14:textId="12C1E55B" w:rsidR="003956E4" w:rsidRPr="00731487" w:rsidRDefault="003956E4" w:rsidP="003956E4">
            <w:pPr>
              <w:jc w:val="both"/>
              <w:rPr>
                <w:rFonts w:ascii="Arial Narrow" w:eastAsia="Times New Roman" w:hAnsi="Arial Narrow"/>
                <w:sz w:val="20"/>
                <w:szCs w:val="20"/>
                <w:lang w:val="es-AR" w:eastAsia="es-AR"/>
              </w:rPr>
            </w:pPr>
            <w:r w:rsidRPr="0002600F">
              <w:rPr>
                <w:rFonts w:ascii="Arial Narrow" w:hAnsi="Arial Narrow"/>
                <w:b/>
                <w:sz w:val="20"/>
                <w:szCs w:val="20"/>
              </w:rPr>
              <w:t xml:space="preserve">Propósito </w:t>
            </w:r>
            <w:r>
              <w:rPr>
                <w:rFonts w:ascii="Arial Narrow" w:hAnsi="Arial Narrow"/>
                <w:b/>
                <w:sz w:val="20"/>
                <w:szCs w:val="20"/>
              </w:rPr>
              <w:t>5</w:t>
            </w:r>
            <w:r w:rsidRPr="0002600F">
              <w:rPr>
                <w:rFonts w:ascii="Arial Narrow" w:hAnsi="Arial Narrow"/>
                <w:b/>
                <w:sz w:val="20"/>
                <w:szCs w:val="20"/>
              </w:rPr>
              <w:t>.</w:t>
            </w:r>
            <w:r>
              <w:rPr>
                <w:rFonts w:ascii="Arial Narrow" w:hAnsi="Arial Narrow"/>
                <w:sz w:val="20"/>
                <w:szCs w:val="20"/>
              </w:rPr>
              <w:t xml:space="preserve"> </w:t>
            </w:r>
            <w:r w:rsidRPr="00731487">
              <w:rPr>
                <w:rFonts w:ascii="Arial Narrow" w:eastAsia="Times New Roman" w:hAnsi="Arial Narrow"/>
                <w:sz w:val="20"/>
                <w:szCs w:val="20"/>
                <w:lang w:val="es-AR" w:eastAsia="es-AR"/>
              </w:rPr>
              <w:t>Construir Bogotá-región con gobierno abierto, transparente y ciudadanía consciente.</w:t>
            </w:r>
          </w:p>
        </w:tc>
        <w:tc>
          <w:tcPr>
            <w:tcW w:w="1275" w:type="dxa"/>
            <w:shd w:val="clear" w:color="auto" w:fill="auto"/>
          </w:tcPr>
          <w:p w14:paraId="3F01C277" w14:textId="66544819" w:rsidR="003956E4" w:rsidRPr="00674E9F" w:rsidRDefault="003956E4" w:rsidP="003956E4">
            <w:pPr>
              <w:jc w:val="right"/>
              <w:rPr>
                <w:rFonts w:ascii="Arial Narrow" w:hAnsi="Arial Narrow"/>
                <w:sz w:val="20"/>
                <w:szCs w:val="20"/>
              </w:rPr>
            </w:pPr>
            <w:r w:rsidRPr="00674E9F">
              <w:rPr>
                <w:rFonts w:ascii="Arial Narrow" w:hAnsi="Arial Narrow"/>
                <w:sz w:val="20"/>
                <w:szCs w:val="20"/>
              </w:rPr>
              <w:t xml:space="preserve"> 8.568 </w:t>
            </w:r>
          </w:p>
        </w:tc>
        <w:tc>
          <w:tcPr>
            <w:tcW w:w="1276" w:type="dxa"/>
            <w:shd w:val="clear" w:color="auto" w:fill="auto"/>
          </w:tcPr>
          <w:p w14:paraId="418E294B" w14:textId="315DE0EC" w:rsidR="003956E4" w:rsidRPr="00674E9F" w:rsidRDefault="003956E4" w:rsidP="003956E4">
            <w:pPr>
              <w:jc w:val="right"/>
              <w:rPr>
                <w:rFonts w:ascii="Arial Narrow" w:hAnsi="Arial Narrow"/>
                <w:sz w:val="20"/>
                <w:szCs w:val="20"/>
              </w:rPr>
            </w:pPr>
            <w:r w:rsidRPr="00674E9F">
              <w:rPr>
                <w:rFonts w:ascii="Arial Narrow" w:hAnsi="Arial Narrow"/>
                <w:sz w:val="20"/>
                <w:szCs w:val="20"/>
              </w:rPr>
              <w:t xml:space="preserve"> 8.338 </w:t>
            </w:r>
          </w:p>
        </w:tc>
        <w:tc>
          <w:tcPr>
            <w:tcW w:w="1276" w:type="dxa"/>
            <w:shd w:val="clear" w:color="auto" w:fill="auto"/>
          </w:tcPr>
          <w:p w14:paraId="05D308D4" w14:textId="54A676EB" w:rsidR="003956E4" w:rsidRPr="00674E9F" w:rsidRDefault="003956E4" w:rsidP="003956E4">
            <w:pPr>
              <w:jc w:val="right"/>
              <w:rPr>
                <w:rFonts w:ascii="Arial Narrow" w:hAnsi="Arial Narrow"/>
                <w:sz w:val="20"/>
                <w:szCs w:val="20"/>
              </w:rPr>
            </w:pPr>
            <w:r w:rsidRPr="00674E9F">
              <w:rPr>
                <w:rFonts w:ascii="Arial Narrow" w:hAnsi="Arial Narrow"/>
                <w:sz w:val="20"/>
                <w:szCs w:val="20"/>
              </w:rPr>
              <w:t xml:space="preserve"> 8.733 </w:t>
            </w:r>
          </w:p>
        </w:tc>
        <w:tc>
          <w:tcPr>
            <w:tcW w:w="1276" w:type="dxa"/>
            <w:shd w:val="clear" w:color="auto" w:fill="auto"/>
          </w:tcPr>
          <w:p w14:paraId="0C0653AF" w14:textId="05E72504" w:rsidR="003956E4" w:rsidRPr="00674E9F" w:rsidRDefault="003956E4" w:rsidP="003956E4">
            <w:pPr>
              <w:jc w:val="right"/>
              <w:rPr>
                <w:rFonts w:ascii="Arial Narrow" w:hAnsi="Arial Narrow"/>
                <w:sz w:val="20"/>
                <w:szCs w:val="20"/>
              </w:rPr>
            </w:pPr>
            <w:r w:rsidRPr="00674E9F">
              <w:rPr>
                <w:rFonts w:ascii="Arial Narrow" w:hAnsi="Arial Narrow"/>
                <w:sz w:val="20"/>
                <w:szCs w:val="20"/>
              </w:rPr>
              <w:t xml:space="preserve"> 8.838 </w:t>
            </w:r>
          </w:p>
        </w:tc>
        <w:tc>
          <w:tcPr>
            <w:tcW w:w="1283" w:type="dxa"/>
            <w:shd w:val="clear" w:color="auto" w:fill="auto"/>
          </w:tcPr>
          <w:p w14:paraId="69C5098F" w14:textId="4A1A7C27" w:rsidR="003956E4" w:rsidRPr="00674E9F" w:rsidRDefault="003956E4" w:rsidP="003956E4">
            <w:pPr>
              <w:jc w:val="right"/>
              <w:rPr>
                <w:rFonts w:ascii="Arial Narrow" w:hAnsi="Arial Narrow"/>
                <w:sz w:val="20"/>
                <w:szCs w:val="20"/>
              </w:rPr>
            </w:pPr>
            <w:r w:rsidRPr="00674E9F">
              <w:rPr>
                <w:rFonts w:ascii="Arial Narrow" w:hAnsi="Arial Narrow"/>
                <w:sz w:val="20"/>
                <w:szCs w:val="20"/>
              </w:rPr>
              <w:t xml:space="preserve"> 34.476 </w:t>
            </w:r>
          </w:p>
        </w:tc>
        <w:tc>
          <w:tcPr>
            <w:tcW w:w="787" w:type="dxa"/>
            <w:shd w:val="clear" w:color="auto" w:fill="auto"/>
          </w:tcPr>
          <w:p w14:paraId="470C9A80" w14:textId="783C1D27" w:rsidR="003956E4" w:rsidRPr="00674E9F" w:rsidRDefault="003956E4" w:rsidP="003956E4">
            <w:pPr>
              <w:jc w:val="right"/>
              <w:rPr>
                <w:rFonts w:ascii="Arial Narrow" w:hAnsi="Arial Narrow"/>
                <w:sz w:val="20"/>
                <w:szCs w:val="20"/>
              </w:rPr>
            </w:pPr>
            <w:r w:rsidRPr="00674E9F">
              <w:rPr>
                <w:rFonts w:ascii="Arial Narrow" w:hAnsi="Arial Narrow"/>
                <w:sz w:val="20"/>
                <w:szCs w:val="20"/>
              </w:rPr>
              <w:t>22%</w:t>
            </w:r>
          </w:p>
        </w:tc>
      </w:tr>
      <w:tr w:rsidR="001B7BC2" w:rsidRPr="00246445" w14:paraId="6DDB5579" w14:textId="77777777" w:rsidTr="00674E9F">
        <w:trPr>
          <w:trHeight w:val="325"/>
          <w:jc w:val="center"/>
        </w:trPr>
        <w:tc>
          <w:tcPr>
            <w:tcW w:w="2122" w:type="dxa"/>
            <w:shd w:val="clear" w:color="auto" w:fill="auto"/>
            <w:vAlign w:val="center"/>
          </w:tcPr>
          <w:p w14:paraId="5B43DD5F" w14:textId="58523E90" w:rsidR="001B7BC2" w:rsidRPr="00246445" w:rsidRDefault="00FD78F4" w:rsidP="001B7BC2">
            <w:pPr>
              <w:jc w:val="both"/>
              <w:rPr>
                <w:rFonts w:ascii="Arial Narrow" w:hAnsi="Arial Narrow"/>
                <w:sz w:val="20"/>
                <w:szCs w:val="20"/>
              </w:rPr>
            </w:pPr>
            <w:r w:rsidRPr="00246445">
              <w:rPr>
                <w:rFonts w:ascii="Arial Narrow" w:eastAsia="Times New Roman" w:hAnsi="Arial Narrow"/>
                <w:b/>
                <w:bCs/>
                <w:sz w:val="20"/>
                <w:szCs w:val="20"/>
                <w:lang w:val="es-AR" w:eastAsia="es-AR"/>
              </w:rPr>
              <w:t>TOTAL</w:t>
            </w:r>
            <w:r w:rsidR="001B7BC2" w:rsidRPr="00246445">
              <w:rPr>
                <w:rFonts w:ascii="Arial Narrow" w:eastAsia="Times New Roman" w:hAnsi="Arial Narrow"/>
                <w:b/>
                <w:bCs/>
                <w:sz w:val="20"/>
                <w:szCs w:val="20"/>
                <w:lang w:val="es-AR" w:eastAsia="es-AR"/>
              </w:rPr>
              <w:t xml:space="preserve"> RECURSOS</w:t>
            </w:r>
          </w:p>
        </w:tc>
        <w:tc>
          <w:tcPr>
            <w:tcW w:w="1275" w:type="dxa"/>
            <w:shd w:val="clear" w:color="auto" w:fill="auto"/>
          </w:tcPr>
          <w:p w14:paraId="559074DB" w14:textId="260F013D" w:rsidR="001B7BC2" w:rsidRPr="00674E9F" w:rsidRDefault="001B7BC2" w:rsidP="001B7BC2">
            <w:pPr>
              <w:jc w:val="right"/>
              <w:rPr>
                <w:rFonts w:ascii="Arial Narrow" w:hAnsi="Arial Narrow"/>
                <w:sz w:val="20"/>
                <w:szCs w:val="20"/>
              </w:rPr>
            </w:pPr>
            <w:r w:rsidRPr="00674E9F">
              <w:rPr>
                <w:rFonts w:ascii="Arial Narrow" w:hAnsi="Arial Narrow"/>
                <w:sz w:val="20"/>
                <w:szCs w:val="20"/>
              </w:rPr>
              <w:t xml:space="preserve"> 37.112 </w:t>
            </w:r>
          </w:p>
        </w:tc>
        <w:tc>
          <w:tcPr>
            <w:tcW w:w="1276" w:type="dxa"/>
            <w:shd w:val="clear" w:color="auto" w:fill="auto"/>
          </w:tcPr>
          <w:p w14:paraId="21DFCC41" w14:textId="69378CB2" w:rsidR="001B7BC2" w:rsidRPr="00674E9F" w:rsidRDefault="001B7BC2" w:rsidP="001B7BC2">
            <w:pPr>
              <w:jc w:val="right"/>
              <w:rPr>
                <w:rFonts w:ascii="Arial Narrow" w:hAnsi="Arial Narrow"/>
                <w:sz w:val="20"/>
                <w:szCs w:val="20"/>
              </w:rPr>
            </w:pPr>
            <w:r w:rsidRPr="00674E9F">
              <w:rPr>
                <w:rFonts w:ascii="Arial Narrow" w:hAnsi="Arial Narrow"/>
                <w:sz w:val="20"/>
                <w:szCs w:val="20"/>
              </w:rPr>
              <w:t xml:space="preserve"> 38.252 </w:t>
            </w:r>
          </w:p>
        </w:tc>
        <w:tc>
          <w:tcPr>
            <w:tcW w:w="1276" w:type="dxa"/>
            <w:shd w:val="clear" w:color="auto" w:fill="auto"/>
          </w:tcPr>
          <w:p w14:paraId="21AB9329" w14:textId="6EF8DFBE" w:rsidR="001B7BC2" w:rsidRPr="00674E9F" w:rsidRDefault="001B7BC2" w:rsidP="001B7BC2">
            <w:pPr>
              <w:jc w:val="right"/>
              <w:rPr>
                <w:rFonts w:ascii="Arial Narrow" w:hAnsi="Arial Narrow"/>
                <w:sz w:val="20"/>
                <w:szCs w:val="20"/>
              </w:rPr>
            </w:pPr>
            <w:r w:rsidRPr="00674E9F">
              <w:rPr>
                <w:rFonts w:ascii="Arial Narrow" w:hAnsi="Arial Narrow"/>
                <w:sz w:val="20"/>
                <w:szCs w:val="20"/>
              </w:rPr>
              <w:t xml:space="preserve"> 39.461 </w:t>
            </w:r>
          </w:p>
        </w:tc>
        <w:tc>
          <w:tcPr>
            <w:tcW w:w="1276" w:type="dxa"/>
            <w:shd w:val="clear" w:color="auto" w:fill="auto"/>
          </w:tcPr>
          <w:p w14:paraId="4E39528D" w14:textId="5B60E5DB" w:rsidR="001B7BC2" w:rsidRPr="00674E9F" w:rsidRDefault="001B7BC2" w:rsidP="001B7BC2">
            <w:pPr>
              <w:jc w:val="right"/>
              <w:rPr>
                <w:rFonts w:ascii="Arial Narrow" w:hAnsi="Arial Narrow"/>
                <w:sz w:val="20"/>
                <w:szCs w:val="20"/>
              </w:rPr>
            </w:pPr>
            <w:r w:rsidRPr="00674E9F">
              <w:rPr>
                <w:rFonts w:ascii="Arial Narrow" w:hAnsi="Arial Narrow"/>
                <w:sz w:val="20"/>
                <w:szCs w:val="20"/>
              </w:rPr>
              <w:t xml:space="preserve"> 40.715 </w:t>
            </w:r>
          </w:p>
        </w:tc>
        <w:tc>
          <w:tcPr>
            <w:tcW w:w="1283" w:type="dxa"/>
            <w:shd w:val="clear" w:color="auto" w:fill="auto"/>
          </w:tcPr>
          <w:p w14:paraId="418EB578" w14:textId="32D2FE50" w:rsidR="001B7BC2" w:rsidRPr="00674E9F" w:rsidRDefault="00674E9F" w:rsidP="001B7BC2">
            <w:pPr>
              <w:jc w:val="right"/>
              <w:rPr>
                <w:rFonts w:ascii="Arial Narrow" w:hAnsi="Arial Narrow"/>
                <w:sz w:val="20"/>
                <w:szCs w:val="20"/>
              </w:rPr>
            </w:pPr>
            <w:r w:rsidRPr="00674E9F">
              <w:rPr>
                <w:rFonts w:ascii="Arial Narrow" w:hAnsi="Arial Narrow"/>
                <w:sz w:val="20"/>
                <w:szCs w:val="20"/>
              </w:rPr>
              <w:t>155.539</w:t>
            </w:r>
          </w:p>
        </w:tc>
        <w:tc>
          <w:tcPr>
            <w:tcW w:w="787" w:type="dxa"/>
            <w:shd w:val="clear" w:color="auto" w:fill="auto"/>
          </w:tcPr>
          <w:p w14:paraId="0820D014" w14:textId="592E2A33" w:rsidR="001B7BC2" w:rsidRPr="00674E9F" w:rsidRDefault="001B7BC2" w:rsidP="001B7BC2">
            <w:pPr>
              <w:jc w:val="right"/>
              <w:rPr>
                <w:rFonts w:ascii="Arial Narrow" w:hAnsi="Arial Narrow"/>
                <w:sz w:val="20"/>
                <w:szCs w:val="20"/>
              </w:rPr>
            </w:pPr>
            <w:r w:rsidRPr="00674E9F">
              <w:rPr>
                <w:rFonts w:ascii="Arial Narrow" w:hAnsi="Arial Narrow"/>
                <w:sz w:val="20"/>
                <w:szCs w:val="20"/>
              </w:rPr>
              <w:t>100%</w:t>
            </w:r>
          </w:p>
        </w:tc>
      </w:tr>
    </w:tbl>
    <w:p w14:paraId="126AE45E" w14:textId="77777777" w:rsidR="003B4654" w:rsidRPr="00F02A38" w:rsidRDefault="003B4654" w:rsidP="28F52EAF">
      <w:pPr>
        <w:autoSpaceDE w:val="0"/>
        <w:autoSpaceDN w:val="0"/>
        <w:adjustRightInd w:val="0"/>
        <w:jc w:val="both"/>
        <w:rPr>
          <w:rFonts w:ascii="Arial Narrow" w:eastAsia="Times New Roman" w:hAnsi="Arial Narrow"/>
          <w:b/>
          <w:bCs/>
          <w:color w:val="000000"/>
          <w:sz w:val="23"/>
          <w:szCs w:val="23"/>
          <w:lang w:val="es-AR" w:eastAsia="es-AR"/>
        </w:rPr>
      </w:pPr>
      <w:r w:rsidRPr="00F02A38">
        <w:rPr>
          <w:rFonts w:ascii="Arial Narrow" w:eastAsia="Times New Roman" w:hAnsi="Arial Narrow"/>
          <w:sz w:val="20"/>
          <w:szCs w:val="20"/>
          <w:lang w:val="es-AR" w:eastAsia="es-AR"/>
        </w:rPr>
        <w:t>Cifras en millones de pesos de 2020</w:t>
      </w:r>
    </w:p>
    <w:p w14:paraId="29C7A2B9" w14:textId="77777777" w:rsidR="003B4654" w:rsidRDefault="003B4654" w:rsidP="28F52EAF">
      <w:pPr>
        <w:autoSpaceDE w:val="0"/>
        <w:autoSpaceDN w:val="0"/>
        <w:adjustRightInd w:val="0"/>
        <w:jc w:val="both"/>
        <w:rPr>
          <w:rFonts w:ascii="Arial Narrow" w:hAnsi="Arial Narrow"/>
          <w:b/>
          <w:bCs/>
        </w:rPr>
      </w:pPr>
    </w:p>
    <w:p w14:paraId="552117A7" w14:textId="77777777" w:rsidR="00C31EA3" w:rsidRDefault="00C31EA3" w:rsidP="28F52EAF">
      <w:pPr>
        <w:autoSpaceDE w:val="0"/>
        <w:autoSpaceDN w:val="0"/>
        <w:adjustRightInd w:val="0"/>
        <w:jc w:val="both"/>
        <w:rPr>
          <w:rFonts w:ascii="Arial Narrow" w:hAnsi="Arial Narrow"/>
          <w:b/>
          <w:bCs/>
        </w:rPr>
      </w:pPr>
    </w:p>
    <w:p w14:paraId="3D2B75DE" w14:textId="77777777" w:rsidR="00FA0825" w:rsidRDefault="00FA0825" w:rsidP="28F52EAF">
      <w:pPr>
        <w:autoSpaceDE w:val="0"/>
        <w:autoSpaceDN w:val="0"/>
        <w:adjustRightInd w:val="0"/>
        <w:jc w:val="both"/>
        <w:rPr>
          <w:rFonts w:ascii="Arial Narrow" w:eastAsia="Times New Roman" w:hAnsi="Arial Narrow"/>
          <w:b/>
          <w:bCs/>
          <w:color w:val="000000"/>
          <w:sz w:val="23"/>
          <w:szCs w:val="23"/>
          <w:lang w:val="es-AR" w:eastAsia="es-AR"/>
        </w:rPr>
        <w:sectPr w:rsidR="00FA0825" w:rsidSect="00C9652B">
          <w:headerReference w:type="even" r:id="rId10"/>
          <w:headerReference w:type="default" r:id="rId11"/>
          <w:footerReference w:type="default" r:id="rId12"/>
          <w:pgSz w:w="12240" w:h="15840"/>
          <w:pgMar w:top="1701" w:right="1701" w:bottom="1418" w:left="1701" w:header="709" w:footer="709" w:gutter="0"/>
          <w:cols w:space="708"/>
          <w:docGrid w:linePitch="360"/>
        </w:sectPr>
      </w:pPr>
    </w:p>
    <w:p w14:paraId="5AD08FB9" w14:textId="563ECB38" w:rsidR="00C31EA3" w:rsidRPr="00AF76C7" w:rsidRDefault="00AF76C7" w:rsidP="00C31EA3">
      <w:pPr>
        <w:autoSpaceDE w:val="0"/>
        <w:autoSpaceDN w:val="0"/>
        <w:adjustRightInd w:val="0"/>
        <w:jc w:val="both"/>
        <w:rPr>
          <w:rFonts w:ascii="Arial Narrow" w:eastAsia="Times New Roman" w:hAnsi="Arial Narrow"/>
          <w:b/>
          <w:bCs/>
          <w:sz w:val="23"/>
          <w:szCs w:val="23"/>
          <w:lang w:val="es-AR" w:eastAsia="es-AR"/>
        </w:rPr>
      </w:pPr>
      <w:r w:rsidRPr="00AF76C7">
        <w:rPr>
          <w:rStyle w:val="Textoennegrita"/>
          <w:rFonts w:ascii="Arial Narrow" w:hAnsi="Arial Narrow"/>
        </w:rPr>
        <w:lastRenderedPageBreak/>
        <w:t>Artículo</w:t>
      </w:r>
      <w:r w:rsidR="00514363">
        <w:rPr>
          <w:rFonts w:ascii="Arial Narrow" w:hAnsi="Arial Narrow"/>
          <w:b/>
        </w:rPr>
        <w:t xml:space="preserve"> </w:t>
      </w:r>
      <w:r w:rsidR="00514363" w:rsidRPr="02BEB536">
        <w:rPr>
          <w:rFonts w:ascii="Arial Narrow" w:hAnsi="Arial Narrow"/>
          <w:b/>
          <w:bCs/>
        </w:rPr>
        <w:t>6</w:t>
      </w:r>
      <w:r w:rsidR="00170DD1">
        <w:rPr>
          <w:rFonts w:ascii="Arial Narrow" w:hAnsi="Arial Narrow"/>
          <w:b/>
          <w:bCs/>
        </w:rPr>
        <w:t>6</w:t>
      </w:r>
      <w:r w:rsidRPr="00AF76C7">
        <w:rPr>
          <w:rStyle w:val="Textoennegrita"/>
          <w:rFonts w:ascii="Arial Narrow" w:hAnsi="Arial Narrow"/>
        </w:rPr>
        <w:t>.</w:t>
      </w:r>
      <w:r w:rsidR="00923580">
        <w:rPr>
          <w:rFonts w:ascii="Arial Narrow" w:hAnsi="Arial Narrow"/>
          <w:b/>
          <w:bCs/>
        </w:rPr>
        <w:t xml:space="preserve"> </w:t>
      </w:r>
      <w:r w:rsidR="000E1C71" w:rsidRPr="007D686F">
        <w:rPr>
          <w:rFonts w:ascii="Arial Narrow" w:hAnsi="Arial Narrow"/>
          <w:b/>
          <w:bCs/>
        </w:rPr>
        <w:t xml:space="preserve">Plan plurianual de inversiones 2021-2024 por </w:t>
      </w:r>
      <w:r w:rsidR="000E1C71">
        <w:rPr>
          <w:rFonts w:ascii="Arial Narrow" w:hAnsi="Arial Narrow"/>
          <w:b/>
          <w:bCs/>
        </w:rPr>
        <w:t xml:space="preserve">programa </w:t>
      </w:r>
      <w:r>
        <w:rPr>
          <w:rFonts w:ascii="Arial Narrow" w:hAnsi="Arial Narrow"/>
          <w:b/>
          <w:bCs/>
        </w:rPr>
        <w:t xml:space="preserve">y metas </w:t>
      </w:r>
      <w:r w:rsidR="000E1C71" w:rsidRPr="00AF76C7">
        <w:rPr>
          <w:rFonts w:ascii="Arial Narrow" w:hAnsi="Arial Narrow"/>
          <w:b/>
          <w:bCs/>
        </w:rPr>
        <w:t>del PDL.</w:t>
      </w:r>
    </w:p>
    <w:p w14:paraId="522476B7" w14:textId="77777777" w:rsidR="00C31EA3" w:rsidRPr="00F02A38" w:rsidRDefault="00C31EA3" w:rsidP="00C31EA3">
      <w:pPr>
        <w:autoSpaceDE w:val="0"/>
        <w:autoSpaceDN w:val="0"/>
        <w:adjustRightInd w:val="0"/>
        <w:jc w:val="both"/>
        <w:rPr>
          <w:rFonts w:ascii="Arial Narrow" w:eastAsia="Times New Roman" w:hAnsi="Arial Narrow"/>
          <w:b/>
          <w:bCs/>
          <w:color w:val="000000"/>
          <w:sz w:val="23"/>
          <w:szCs w:val="23"/>
          <w:lang w:val="es-AR" w:eastAsia="es-AR"/>
        </w:rPr>
      </w:pPr>
    </w:p>
    <w:p w14:paraId="484A5405" w14:textId="232BEBEF" w:rsidR="4172962E" w:rsidRDefault="4172962E" w:rsidP="4172962E">
      <w:pPr>
        <w:jc w:val="both"/>
        <w:rPr>
          <w:rFonts w:ascii="Arial Narrow" w:eastAsia="Times New Roman" w:hAnsi="Arial Narrow"/>
          <w:b/>
          <w:bCs/>
          <w:color w:val="000000" w:themeColor="text1"/>
          <w:sz w:val="23"/>
          <w:szCs w:val="23"/>
          <w:lang w:val="es-AR" w:eastAsia="es-AR"/>
        </w:rPr>
      </w:pPr>
    </w:p>
    <w:p w14:paraId="379553E5" w14:textId="732B37DD" w:rsidR="4172962E" w:rsidRDefault="4172962E" w:rsidP="4172962E">
      <w:pPr>
        <w:jc w:val="both"/>
        <w:rPr>
          <w:rFonts w:ascii="Arial Narrow" w:eastAsia="Times New Roman" w:hAnsi="Arial Narrow"/>
          <w:b/>
          <w:bCs/>
          <w:color w:val="000000" w:themeColor="text1"/>
          <w:sz w:val="23"/>
          <w:szCs w:val="23"/>
          <w:lang w:val="es-AR" w:eastAsia="es-AR"/>
        </w:rPr>
      </w:pPr>
    </w:p>
    <w:p w14:paraId="0182EC5A" w14:textId="19359478" w:rsidR="4172962E" w:rsidRDefault="4172962E" w:rsidP="4172962E">
      <w:pPr>
        <w:jc w:val="both"/>
        <w:rPr>
          <w:rFonts w:ascii="Arial Narrow" w:eastAsia="Times New Roman" w:hAnsi="Arial Narrow"/>
          <w:b/>
          <w:bCs/>
          <w:color w:val="000000" w:themeColor="text1"/>
          <w:sz w:val="23"/>
          <w:szCs w:val="23"/>
          <w:lang w:val="es-AR" w:eastAsia="es-AR"/>
        </w:rPr>
      </w:pPr>
    </w:p>
    <w:p w14:paraId="11A3C8BA" w14:textId="425ABC4E" w:rsidR="4172962E" w:rsidRDefault="4172962E" w:rsidP="4172962E">
      <w:pPr>
        <w:jc w:val="both"/>
        <w:rPr>
          <w:rFonts w:ascii="Arial Narrow" w:eastAsia="Times New Roman" w:hAnsi="Arial Narrow"/>
          <w:b/>
          <w:bCs/>
          <w:color w:val="000000" w:themeColor="text1"/>
          <w:sz w:val="23"/>
          <w:szCs w:val="23"/>
          <w:lang w:val="es-AR" w:eastAsia="es-A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47"/>
        <w:gridCol w:w="3797"/>
        <w:gridCol w:w="1037"/>
        <w:gridCol w:w="1037"/>
        <w:gridCol w:w="1037"/>
        <w:gridCol w:w="1037"/>
        <w:gridCol w:w="1169"/>
        <w:gridCol w:w="933"/>
      </w:tblGrid>
      <w:tr w:rsidR="0032190C" w:rsidRPr="0002600F" w14:paraId="3CF62A31" w14:textId="77777777" w:rsidTr="00181435">
        <w:trPr>
          <w:trHeight w:val="272"/>
          <w:tblHeader/>
          <w:jc w:val="center"/>
        </w:trPr>
        <w:tc>
          <w:tcPr>
            <w:tcW w:w="1134" w:type="pct"/>
            <w:vMerge w:val="restart"/>
            <w:shd w:val="clear" w:color="auto" w:fill="375623"/>
            <w:vAlign w:val="center"/>
          </w:tcPr>
          <w:p w14:paraId="437B596C" w14:textId="77777777" w:rsidR="0032190C" w:rsidRPr="0002600F" w:rsidRDefault="0032190C" w:rsidP="00E12679">
            <w:pPr>
              <w:jc w:val="center"/>
              <w:rPr>
                <w:rFonts w:ascii="Arial Narrow" w:eastAsia="Times New Roman" w:hAnsi="Arial Narrow" w:cs="Calibri"/>
                <w:b/>
                <w:color w:val="FFFFFF"/>
                <w:sz w:val="20"/>
                <w:szCs w:val="20"/>
                <w:lang w:val="es-CO" w:eastAsia="es-CO"/>
              </w:rPr>
            </w:pPr>
            <w:r w:rsidRPr="0002600F">
              <w:rPr>
                <w:rFonts w:ascii="Arial Narrow" w:eastAsia="Times New Roman" w:hAnsi="Arial Narrow" w:cs="Calibri"/>
                <w:b/>
                <w:color w:val="FFFFFF"/>
                <w:sz w:val="20"/>
                <w:szCs w:val="20"/>
                <w:lang w:val="es-CO" w:eastAsia="es-CO"/>
              </w:rPr>
              <w:t>Programa</w:t>
            </w:r>
          </w:p>
        </w:tc>
        <w:tc>
          <w:tcPr>
            <w:tcW w:w="1461" w:type="pct"/>
            <w:vMerge w:val="restart"/>
            <w:shd w:val="clear" w:color="auto" w:fill="375623"/>
          </w:tcPr>
          <w:p w14:paraId="6E224C76" w14:textId="77777777" w:rsidR="0032190C" w:rsidRPr="0002600F" w:rsidRDefault="0032190C" w:rsidP="00E12679">
            <w:pPr>
              <w:jc w:val="both"/>
              <w:rPr>
                <w:rFonts w:ascii="Arial Narrow" w:eastAsia="Times New Roman" w:hAnsi="Arial Narrow" w:cs="Calibri"/>
                <w:b/>
                <w:bCs/>
                <w:color w:val="FFFFFF"/>
                <w:sz w:val="20"/>
                <w:szCs w:val="20"/>
                <w:lang w:val="es-CO" w:eastAsia="es-CO"/>
              </w:rPr>
            </w:pPr>
          </w:p>
          <w:p w14:paraId="34DC4EF7" w14:textId="77777777" w:rsidR="0032190C" w:rsidRPr="0002600F" w:rsidRDefault="0032190C" w:rsidP="00E12679">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Meta</w:t>
            </w:r>
          </w:p>
        </w:tc>
        <w:tc>
          <w:tcPr>
            <w:tcW w:w="2406" w:type="pct"/>
            <w:gridSpan w:val="6"/>
            <w:shd w:val="clear" w:color="auto" w:fill="375623"/>
            <w:vAlign w:val="center"/>
          </w:tcPr>
          <w:p w14:paraId="02CE3C91" w14:textId="77777777" w:rsidR="0032190C" w:rsidRPr="0002600F" w:rsidRDefault="0032190C" w:rsidP="00E12679">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RECURSOS</w:t>
            </w:r>
          </w:p>
        </w:tc>
      </w:tr>
      <w:tr w:rsidR="0032190C" w:rsidRPr="0002600F" w14:paraId="2558F75F" w14:textId="77777777" w:rsidTr="00E10429">
        <w:trPr>
          <w:trHeight w:val="301"/>
          <w:tblHeader/>
          <w:jc w:val="center"/>
        </w:trPr>
        <w:tc>
          <w:tcPr>
            <w:tcW w:w="1134" w:type="pct"/>
            <w:vMerge/>
            <w:vAlign w:val="center"/>
          </w:tcPr>
          <w:p w14:paraId="4ABD7763" w14:textId="77777777" w:rsidR="0032190C" w:rsidRPr="0002600F" w:rsidRDefault="0032190C" w:rsidP="00E12679">
            <w:pPr>
              <w:jc w:val="center"/>
              <w:rPr>
                <w:rFonts w:ascii="Arial Narrow" w:eastAsia="Times New Roman" w:hAnsi="Arial Narrow" w:cs="Calibri"/>
                <w:b/>
                <w:color w:val="FFFFFF"/>
                <w:sz w:val="20"/>
                <w:szCs w:val="20"/>
                <w:lang w:val="es-CO" w:eastAsia="es-CO"/>
              </w:rPr>
            </w:pPr>
          </w:p>
        </w:tc>
        <w:tc>
          <w:tcPr>
            <w:tcW w:w="1461" w:type="pct"/>
            <w:vMerge/>
          </w:tcPr>
          <w:p w14:paraId="6199FCC9" w14:textId="77777777" w:rsidR="0032190C" w:rsidRPr="0002600F" w:rsidRDefault="0032190C" w:rsidP="00E12679">
            <w:pPr>
              <w:jc w:val="both"/>
              <w:rPr>
                <w:rFonts w:ascii="Arial Narrow" w:eastAsia="Times New Roman" w:hAnsi="Arial Narrow" w:cs="Calibri"/>
                <w:b/>
                <w:bCs/>
                <w:color w:val="FFFFFF"/>
                <w:sz w:val="20"/>
                <w:szCs w:val="20"/>
                <w:lang w:val="es-CO" w:eastAsia="es-CO"/>
              </w:rPr>
            </w:pPr>
          </w:p>
        </w:tc>
        <w:tc>
          <w:tcPr>
            <w:tcW w:w="399" w:type="pct"/>
            <w:shd w:val="clear" w:color="auto" w:fill="375623"/>
            <w:vAlign w:val="center"/>
          </w:tcPr>
          <w:p w14:paraId="6B839378" w14:textId="77777777" w:rsidR="0032190C" w:rsidRPr="0002600F" w:rsidRDefault="0032190C" w:rsidP="00E12679">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2021</w:t>
            </w:r>
          </w:p>
        </w:tc>
        <w:tc>
          <w:tcPr>
            <w:tcW w:w="399" w:type="pct"/>
            <w:shd w:val="clear" w:color="auto" w:fill="375623"/>
            <w:vAlign w:val="center"/>
          </w:tcPr>
          <w:p w14:paraId="31BD4460" w14:textId="77777777" w:rsidR="0032190C" w:rsidRPr="0002600F" w:rsidRDefault="0032190C" w:rsidP="00E12679">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2022</w:t>
            </w:r>
          </w:p>
        </w:tc>
        <w:tc>
          <w:tcPr>
            <w:tcW w:w="399" w:type="pct"/>
            <w:shd w:val="clear" w:color="auto" w:fill="375623"/>
            <w:vAlign w:val="center"/>
          </w:tcPr>
          <w:p w14:paraId="44F4F25D" w14:textId="77777777" w:rsidR="0032190C" w:rsidRPr="0002600F" w:rsidRDefault="0032190C" w:rsidP="00E12679">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2023</w:t>
            </w:r>
          </w:p>
        </w:tc>
        <w:tc>
          <w:tcPr>
            <w:tcW w:w="399" w:type="pct"/>
            <w:shd w:val="clear" w:color="auto" w:fill="375623"/>
            <w:vAlign w:val="center"/>
          </w:tcPr>
          <w:p w14:paraId="0402AB50" w14:textId="77777777" w:rsidR="0032190C" w:rsidRPr="0002600F" w:rsidRDefault="0032190C" w:rsidP="00E12679">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2024</w:t>
            </w:r>
          </w:p>
        </w:tc>
        <w:tc>
          <w:tcPr>
            <w:tcW w:w="450" w:type="pct"/>
            <w:shd w:val="clear" w:color="auto" w:fill="375623"/>
            <w:vAlign w:val="center"/>
          </w:tcPr>
          <w:p w14:paraId="7572C126" w14:textId="77777777" w:rsidR="0032190C" w:rsidRPr="0002600F" w:rsidRDefault="0032190C" w:rsidP="00E12679">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Total</w:t>
            </w:r>
          </w:p>
        </w:tc>
        <w:tc>
          <w:tcPr>
            <w:tcW w:w="360" w:type="pct"/>
            <w:shd w:val="clear" w:color="auto" w:fill="375623"/>
            <w:vAlign w:val="center"/>
          </w:tcPr>
          <w:p w14:paraId="4E68CBA2" w14:textId="77777777" w:rsidR="0032190C" w:rsidRPr="0002600F" w:rsidRDefault="0032190C" w:rsidP="00E12679">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w:t>
            </w:r>
          </w:p>
        </w:tc>
      </w:tr>
      <w:tr w:rsidR="00923580" w:rsidRPr="0002600F" w14:paraId="4398ACBD" w14:textId="77777777" w:rsidTr="3E3AE3FD">
        <w:trPr>
          <w:trHeight w:val="507"/>
          <w:jc w:val="center"/>
        </w:trPr>
        <w:tc>
          <w:tcPr>
            <w:tcW w:w="5000" w:type="pct"/>
            <w:gridSpan w:val="8"/>
            <w:shd w:val="clear" w:color="auto" w:fill="auto"/>
            <w:vAlign w:val="center"/>
          </w:tcPr>
          <w:p w14:paraId="0A6E46A4" w14:textId="3B89B1B9" w:rsidR="00923580" w:rsidRPr="0002600F" w:rsidRDefault="00923580" w:rsidP="00923580">
            <w:pPr>
              <w:jc w:val="center"/>
              <w:rPr>
                <w:rFonts w:ascii="Arial Narrow" w:eastAsia="Times New Roman" w:hAnsi="Arial Narrow"/>
                <w:b/>
                <w:sz w:val="20"/>
                <w:szCs w:val="20"/>
                <w:lang w:val="es-AR" w:eastAsia="es-AR"/>
              </w:rPr>
            </w:pPr>
            <w:r w:rsidRPr="0002600F">
              <w:rPr>
                <w:rFonts w:ascii="Arial Narrow" w:eastAsia="Times New Roman" w:hAnsi="Arial Narrow"/>
                <w:b/>
                <w:sz w:val="20"/>
                <w:szCs w:val="20"/>
                <w:lang w:val="es-AR" w:eastAsia="es-AR"/>
              </w:rPr>
              <w:t>PROPÓSITO 1</w:t>
            </w:r>
            <w:r w:rsidR="00DC7588" w:rsidRPr="0002600F">
              <w:rPr>
                <w:rFonts w:ascii="Arial Narrow" w:eastAsia="Times New Roman" w:hAnsi="Arial Narrow"/>
                <w:b/>
                <w:sz w:val="20"/>
                <w:szCs w:val="20"/>
                <w:lang w:val="es-AR" w:eastAsia="es-AR"/>
              </w:rPr>
              <w:t>. Hacer un nuevo contrato social con igualdad de oportunidades para la inclusión social, productiva y política.</w:t>
            </w:r>
          </w:p>
        </w:tc>
      </w:tr>
      <w:tr w:rsidR="00947B71" w:rsidRPr="0002600F" w14:paraId="57A649DC" w14:textId="77777777" w:rsidTr="00E10429">
        <w:trPr>
          <w:trHeight w:val="507"/>
          <w:jc w:val="center"/>
        </w:trPr>
        <w:tc>
          <w:tcPr>
            <w:tcW w:w="1134" w:type="pct"/>
            <w:vMerge w:val="restart"/>
            <w:shd w:val="clear" w:color="auto" w:fill="auto"/>
            <w:vAlign w:val="center"/>
          </w:tcPr>
          <w:p w14:paraId="1F520D3C" w14:textId="756CDFFA" w:rsidR="00947B71" w:rsidRPr="0002600F" w:rsidRDefault="00947B71" w:rsidP="00947B71">
            <w:pPr>
              <w:jc w:val="both"/>
              <w:rPr>
                <w:rFonts w:ascii="Arial Narrow" w:eastAsia="Times New Roman" w:hAnsi="Arial Narrow" w:cs="Calibri"/>
                <w:sz w:val="20"/>
                <w:szCs w:val="20"/>
                <w:lang w:val="es-CO" w:eastAsia="es-CO"/>
              </w:rPr>
            </w:pPr>
            <w:r w:rsidRPr="0002600F">
              <w:rPr>
                <w:rFonts w:ascii="Arial Narrow" w:eastAsia="Times New Roman" w:hAnsi="Arial Narrow" w:cs="Calibri"/>
                <w:sz w:val="20"/>
                <w:szCs w:val="20"/>
                <w:lang w:val="es-CO" w:eastAsia="es-CO"/>
              </w:rPr>
              <w:t>Subsidios y transferencias para la equidad.</w:t>
            </w:r>
          </w:p>
        </w:tc>
        <w:tc>
          <w:tcPr>
            <w:tcW w:w="1461" w:type="pct"/>
            <w:vAlign w:val="center"/>
          </w:tcPr>
          <w:p w14:paraId="29D2707E" w14:textId="17469387" w:rsidR="00947B71" w:rsidRPr="0002600F" w:rsidRDefault="00947B71" w:rsidP="00947B71">
            <w:pPr>
              <w:jc w:val="both"/>
              <w:rPr>
                <w:rFonts w:ascii="Arial Narrow" w:eastAsia="Times New Roman" w:hAnsi="Arial Narrow" w:cs="Calibri"/>
                <w:sz w:val="20"/>
                <w:szCs w:val="20"/>
                <w:lang w:val="es-CO" w:eastAsia="es-CO"/>
              </w:rPr>
            </w:pPr>
            <w:r w:rsidRPr="0002600F">
              <w:rPr>
                <w:rFonts w:ascii="Arial Narrow" w:eastAsia="Times New Roman" w:hAnsi="Arial Narrow" w:cs="Calibri"/>
                <w:sz w:val="20"/>
                <w:szCs w:val="20"/>
                <w:lang w:val="es-CO" w:eastAsia="es-CO"/>
              </w:rPr>
              <w:t xml:space="preserve">Beneficiar </w:t>
            </w:r>
            <w:r>
              <w:rPr>
                <w:rFonts w:ascii="Arial Narrow" w:eastAsia="Times New Roman" w:hAnsi="Arial Narrow" w:cs="Calibri"/>
                <w:color w:val="C00000"/>
                <w:sz w:val="20"/>
                <w:szCs w:val="20"/>
                <w:lang w:val="es-CO" w:eastAsia="es-CO"/>
              </w:rPr>
              <w:t>950</w:t>
            </w:r>
            <w:r w:rsidRPr="0002600F">
              <w:rPr>
                <w:rFonts w:ascii="Arial Narrow" w:eastAsia="Times New Roman" w:hAnsi="Arial Narrow" w:cs="Calibri"/>
                <w:sz w:val="20"/>
                <w:szCs w:val="20"/>
                <w:lang w:val="es-CO" w:eastAsia="es-CO"/>
              </w:rPr>
              <w:t xml:space="preserve"> personas mayores con apoyo económico tipo C.</w:t>
            </w:r>
          </w:p>
        </w:tc>
        <w:tc>
          <w:tcPr>
            <w:tcW w:w="399" w:type="pct"/>
            <w:shd w:val="clear" w:color="auto" w:fill="auto"/>
          </w:tcPr>
          <w:p w14:paraId="0932665F" w14:textId="11AE3FA1"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1.855,60 </w:t>
            </w:r>
          </w:p>
        </w:tc>
        <w:tc>
          <w:tcPr>
            <w:tcW w:w="399" w:type="pct"/>
            <w:shd w:val="clear" w:color="auto" w:fill="auto"/>
          </w:tcPr>
          <w:p w14:paraId="6D8E00C2" w14:textId="75E0B747"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1.912,59 </w:t>
            </w:r>
          </w:p>
        </w:tc>
        <w:tc>
          <w:tcPr>
            <w:tcW w:w="399" w:type="pct"/>
            <w:shd w:val="clear" w:color="auto" w:fill="auto"/>
          </w:tcPr>
          <w:p w14:paraId="7BBFFFCB" w14:textId="73BC606A"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1.973,03 </w:t>
            </w:r>
          </w:p>
        </w:tc>
        <w:tc>
          <w:tcPr>
            <w:tcW w:w="399" w:type="pct"/>
            <w:shd w:val="clear" w:color="auto" w:fill="auto"/>
          </w:tcPr>
          <w:p w14:paraId="0FC50F8D" w14:textId="4D7E4E85"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2.035,73 </w:t>
            </w:r>
          </w:p>
        </w:tc>
        <w:tc>
          <w:tcPr>
            <w:tcW w:w="450" w:type="pct"/>
            <w:shd w:val="clear" w:color="auto" w:fill="auto"/>
          </w:tcPr>
          <w:p w14:paraId="45A7DE09" w14:textId="77777777"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w:t>
            </w:r>
          </w:p>
          <w:p w14:paraId="15F250FE" w14:textId="7215B403"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7.776,95 </w:t>
            </w:r>
          </w:p>
        </w:tc>
        <w:tc>
          <w:tcPr>
            <w:tcW w:w="360" w:type="pct"/>
            <w:shd w:val="clear" w:color="auto" w:fill="auto"/>
          </w:tcPr>
          <w:p w14:paraId="0C19DFAB" w14:textId="43AAD76A"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5,00%</w:t>
            </w:r>
          </w:p>
        </w:tc>
      </w:tr>
      <w:tr w:rsidR="00947B71" w:rsidRPr="0002600F" w14:paraId="35386727" w14:textId="77777777" w:rsidTr="00E10429">
        <w:trPr>
          <w:trHeight w:val="507"/>
          <w:jc w:val="center"/>
        </w:trPr>
        <w:tc>
          <w:tcPr>
            <w:tcW w:w="1134" w:type="pct"/>
            <w:vMerge/>
            <w:vAlign w:val="center"/>
          </w:tcPr>
          <w:p w14:paraId="3D660467" w14:textId="77777777" w:rsidR="00947B71" w:rsidRPr="0002600F" w:rsidRDefault="00947B71" w:rsidP="00947B71">
            <w:pPr>
              <w:jc w:val="both"/>
              <w:rPr>
                <w:rFonts w:ascii="Arial Narrow" w:eastAsia="Times New Roman" w:hAnsi="Arial Narrow" w:cs="Calibri"/>
                <w:sz w:val="20"/>
                <w:szCs w:val="20"/>
                <w:lang w:val="es-CO" w:eastAsia="es-CO"/>
              </w:rPr>
            </w:pPr>
          </w:p>
        </w:tc>
        <w:tc>
          <w:tcPr>
            <w:tcW w:w="1461" w:type="pct"/>
            <w:vAlign w:val="center"/>
          </w:tcPr>
          <w:p w14:paraId="0DC3C61A" w14:textId="5B27AA42" w:rsidR="00947B71" w:rsidRPr="0002600F" w:rsidRDefault="00947B71" w:rsidP="00947B71">
            <w:pPr>
              <w:jc w:val="both"/>
              <w:rPr>
                <w:rFonts w:ascii="Arial Narrow" w:eastAsia="Times New Roman" w:hAnsi="Arial Narrow" w:cs="Calibri"/>
                <w:sz w:val="20"/>
                <w:szCs w:val="20"/>
                <w:lang w:val="es-CO" w:eastAsia="es-CO"/>
              </w:rPr>
            </w:pPr>
            <w:r w:rsidRPr="0002600F">
              <w:rPr>
                <w:rFonts w:ascii="Arial Narrow" w:eastAsia="Times New Roman" w:hAnsi="Arial Narrow" w:cs="Calibri"/>
                <w:sz w:val="20"/>
                <w:szCs w:val="20"/>
                <w:lang w:val="es-CO" w:eastAsia="es-CO"/>
              </w:rPr>
              <w:t xml:space="preserve">Atender </w:t>
            </w:r>
            <w:r>
              <w:rPr>
                <w:rFonts w:ascii="Arial Narrow" w:eastAsia="Times New Roman" w:hAnsi="Arial Narrow" w:cs="Calibri"/>
                <w:color w:val="C00000"/>
                <w:sz w:val="20"/>
                <w:szCs w:val="20"/>
                <w:lang w:val="es-CO" w:eastAsia="es-CO"/>
              </w:rPr>
              <w:t>977</w:t>
            </w:r>
            <w:r w:rsidRPr="0002600F">
              <w:rPr>
                <w:rFonts w:ascii="Arial Narrow" w:eastAsia="Times New Roman" w:hAnsi="Arial Narrow" w:cs="Calibri"/>
                <w:sz w:val="20"/>
                <w:szCs w:val="20"/>
                <w:lang w:val="es-CO" w:eastAsia="es-CO"/>
              </w:rPr>
              <w:t xml:space="preserve"> hogares con apoyos que contribuyan al ingreso mínimo garantizado. </w:t>
            </w:r>
          </w:p>
        </w:tc>
        <w:tc>
          <w:tcPr>
            <w:tcW w:w="399" w:type="pct"/>
            <w:shd w:val="clear" w:color="auto" w:fill="auto"/>
          </w:tcPr>
          <w:p w14:paraId="2A938F64" w14:textId="619706D1"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5.566,80 </w:t>
            </w:r>
          </w:p>
        </w:tc>
        <w:tc>
          <w:tcPr>
            <w:tcW w:w="399" w:type="pct"/>
            <w:shd w:val="clear" w:color="auto" w:fill="auto"/>
          </w:tcPr>
          <w:p w14:paraId="79F0AECA" w14:textId="23D2AC45"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5.737,77 </w:t>
            </w:r>
          </w:p>
        </w:tc>
        <w:tc>
          <w:tcPr>
            <w:tcW w:w="399" w:type="pct"/>
            <w:shd w:val="clear" w:color="auto" w:fill="auto"/>
          </w:tcPr>
          <w:p w14:paraId="216E75D1" w14:textId="5F832493"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5.919,09 </w:t>
            </w:r>
          </w:p>
        </w:tc>
        <w:tc>
          <w:tcPr>
            <w:tcW w:w="399" w:type="pct"/>
            <w:shd w:val="clear" w:color="auto" w:fill="auto"/>
          </w:tcPr>
          <w:p w14:paraId="25AAA546" w14:textId="5253BEEF"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6.107,20 </w:t>
            </w:r>
          </w:p>
        </w:tc>
        <w:tc>
          <w:tcPr>
            <w:tcW w:w="450" w:type="pct"/>
            <w:shd w:val="clear" w:color="auto" w:fill="auto"/>
          </w:tcPr>
          <w:p w14:paraId="1E9339CF" w14:textId="6D3BC542"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23.330,86 </w:t>
            </w:r>
          </w:p>
        </w:tc>
        <w:tc>
          <w:tcPr>
            <w:tcW w:w="360" w:type="pct"/>
            <w:shd w:val="clear" w:color="auto" w:fill="auto"/>
          </w:tcPr>
          <w:p w14:paraId="111D89B4" w14:textId="32C16F54"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15,00%</w:t>
            </w:r>
          </w:p>
        </w:tc>
      </w:tr>
      <w:tr w:rsidR="00947B71" w:rsidRPr="0002600F" w14:paraId="5DE093E1" w14:textId="77777777" w:rsidTr="00E10429">
        <w:trPr>
          <w:trHeight w:val="507"/>
          <w:jc w:val="center"/>
        </w:trPr>
        <w:tc>
          <w:tcPr>
            <w:tcW w:w="1134" w:type="pct"/>
            <w:shd w:val="clear" w:color="auto" w:fill="auto"/>
            <w:vAlign w:val="center"/>
          </w:tcPr>
          <w:p w14:paraId="2A1EAC91" w14:textId="6CD971C7" w:rsidR="00947B71" w:rsidRPr="0002600F" w:rsidRDefault="00947B71" w:rsidP="00947B71">
            <w:pPr>
              <w:jc w:val="both"/>
              <w:rPr>
                <w:rFonts w:ascii="Arial Narrow" w:eastAsia="Times New Roman" w:hAnsi="Arial Narrow" w:cs="Calibri"/>
                <w:sz w:val="20"/>
                <w:szCs w:val="20"/>
                <w:lang w:val="es-CO" w:eastAsia="es-CO"/>
              </w:rPr>
            </w:pPr>
            <w:r w:rsidRPr="0002600F">
              <w:rPr>
                <w:rFonts w:ascii="Arial Narrow" w:hAnsi="Arial Narrow"/>
                <w:sz w:val="20"/>
                <w:szCs w:val="20"/>
              </w:rPr>
              <w:t>Educación inicial: Bases sólidas para la vida.</w:t>
            </w:r>
          </w:p>
        </w:tc>
        <w:tc>
          <w:tcPr>
            <w:tcW w:w="1461" w:type="pct"/>
            <w:vAlign w:val="center"/>
          </w:tcPr>
          <w:p w14:paraId="75CEEF8B" w14:textId="049A36AF" w:rsidR="00947B71" w:rsidRPr="0002600F" w:rsidRDefault="00947B71" w:rsidP="00947B71">
            <w:pPr>
              <w:jc w:val="both"/>
              <w:rPr>
                <w:rFonts w:ascii="Arial Narrow" w:eastAsia="Times New Roman" w:hAnsi="Arial Narrow" w:cs="Calibri"/>
                <w:sz w:val="20"/>
                <w:szCs w:val="20"/>
                <w:lang w:val="es-CO" w:eastAsia="es-CO"/>
              </w:rPr>
            </w:pPr>
            <w:r w:rsidRPr="0002600F">
              <w:rPr>
                <w:rFonts w:ascii="Arial Narrow" w:eastAsia="Times New Roman" w:hAnsi="Arial Narrow" w:cs="Calibri"/>
                <w:sz w:val="20"/>
                <w:szCs w:val="20"/>
                <w:lang w:val="es-CO" w:eastAsia="es-CO"/>
              </w:rPr>
              <w:t xml:space="preserve">Implementar </w:t>
            </w:r>
            <w:r>
              <w:rPr>
                <w:rFonts w:ascii="Arial Narrow" w:eastAsia="Times New Roman" w:hAnsi="Arial Narrow" w:cs="Calibri"/>
                <w:color w:val="C00000"/>
                <w:sz w:val="20"/>
                <w:szCs w:val="20"/>
                <w:lang w:val="es-CO" w:eastAsia="es-CO"/>
              </w:rPr>
              <w:t xml:space="preserve">10 </w:t>
            </w:r>
            <w:r w:rsidRPr="0002600F">
              <w:rPr>
                <w:rFonts w:ascii="Arial Narrow" w:eastAsia="Times New Roman" w:hAnsi="Arial Narrow" w:cs="Calibri"/>
                <w:sz w:val="20"/>
                <w:szCs w:val="20"/>
                <w:lang w:val="es-CO" w:eastAsia="es-CO"/>
              </w:rPr>
              <w:t>Proyectos para el desarrollo integral de la primera infancia y la relación</w:t>
            </w:r>
            <w:r>
              <w:rPr>
                <w:rFonts w:ascii="Arial Narrow" w:eastAsia="Times New Roman" w:hAnsi="Arial Narrow" w:cs="Calibri"/>
                <w:sz w:val="20"/>
                <w:szCs w:val="20"/>
                <w:lang w:val="es-CO" w:eastAsia="es-CO"/>
              </w:rPr>
              <w:t xml:space="preserve"> </w:t>
            </w:r>
            <w:r w:rsidRPr="0002600F">
              <w:rPr>
                <w:rFonts w:ascii="Arial Narrow" w:eastAsia="Times New Roman" w:hAnsi="Arial Narrow" w:cs="Calibri"/>
                <w:sz w:val="20"/>
                <w:szCs w:val="20"/>
                <w:lang w:val="es-CO" w:eastAsia="es-CO"/>
              </w:rPr>
              <w:t>escuela, familia y comunidad.</w:t>
            </w:r>
          </w:p>
        </w:tc>
        <w:tc>
          <w:tcPr>
            <w:tcW w:w="399" w:type="pct"/>
            <w:shd w:val="clear" w:color="auto" w:fill="auto"/>
          </w:tcPr>
          <w:p w14:paraId="1EC8A288" w14:textId="315B87CC"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371,12 </w:t>
            </w:r>
          </w:p>
        </w:tc>
        <w:tc>
          <w:tcPr>
            <w:tcW w:w="399" w:type="pct"/>
            <w:shd w:val="clear" w:color="auto" w:fill="auto"/>
          </w:tcPr>
          <w:p w14:paraId="120FF8C7" w14:textId="74592860"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382,52 </w:t>
            </w:r>
          </w:p>
        </w:tc>
        <w:tc>
          <w:tcPr>
            <w:tcW w:w="399" w:type="pct"/>
            <w:shd w:val="clear" w:color="auto" w:fill="auto"/>
          </w:tcPr>
          <w:p w14:paraId="09C794B5" w14:textId="06AAEDB5"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394,61 </w:t>
            </w:r>
          </w:p>
        </w:tc>
        <w:tc>
          <w:tcPr>
            <w:tcW w:w="399" w:type="pct"/>
            <w:shd w:val="clear" w:color="auto" w:fill="auto"/>
          </w:tcPr>
          <w:p w14:paraId="48A08FE3" w14:textId="21C48857"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407,15 </w:t>
            </w:r>
          </w:p>
        </w:tc>
        <w:tc>
          <w:tcPr>
            <w:tcW w:w="450" w:type="pct"/>
            <w:shd w:val="clear" w:color="auto" w:fill="auto"/>
          </w:tcPr>
          <w:p w14:paraId="52BCD0C7" w14:textId="5D0E1BAF"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1.555,39 </w:t>
            </w:r>
          </w:p>
        </w:tc>
        <w:tc>
          <w:tcPr>
            <w:tcW w:w="360" w:type="pct"/>
            <w:shd w:val="clear" w:color="auto" w:fill="auto"/>
          </w:tcPr>
          <w:p w14:paraId="30A24FEA" w14:textId="63B872F6"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1,00%</w:t>
            </w:r>
          </w:p>
        </w:tc>
      </w:tr>
      <w:tr w:rsidR="00947B71" w:rsidRPr="0002600F" w14:paraId="23F74C00" w14:textId="77777777" w:rsidTr="00E10429">
        <w:trPr>
          <w:trHeight w:val="415"/>
          <w:jc w:val="center"/>
        </w:trPr>
        <w:tc>
          <w:tcPr>
            <w:tcW w:w="1134" w:type="pct"/>
            <w:vMerge w:val="restart"/>
            <w:shd w:val="clear" w:color="auto" w:fill="auto"/>
            <w:vAlign w:val="center"/>
          </w:tcPr>
          <w:p w14:paraId="6E0DBE5D" w14:textId="0494F207" w:rsidR="00947B71" w:rsidRPr="0002600F" w:rsidRDefault="00947B71" w:rsidP="00947B71">
            <w:pPr>
              <w:jc w:val="both"/>
              <w:rPr>
                <w:rFonts w:ascii="Arial Narrow" w:hAnsi="Arial Narrow"/>
                <w:sz w:val="20"/>
                <w:szCs w:val="20"/>
              </w:rPr>
            </w:pPr>
            <w:r w:rsidRPr="0002600F">
              <w:rPr>
                <w:rFonts w:ascii="Arial Narrow" w:hAnsi="Arial Narrow"/>
                <w:sz w:val="20"/>
                <w:szCs w:val="20"/>
              </w:rPr>
              <w:t>Sistema Distrital de Cuidado.</w:t>
            </w:r>
          </w:p>
        </w:tc>
        <w:tc>
          <w:tcPr>
            <w:tcW w:w="1461" w:type="pct"/>
            <w:vAlign w:val="center"/>
          </w:tcPr>
          <w:p w14:paraId="204CE8CD" w14:textId="63E2EFC0" w:rsidR="00947B71" w:rsidRPr="0002600F" w:rsidRDefault="00947B71" w:rsidP="00947B71">
            <w:pPr>
              <w:jc w:val="both"/>
              <w:rPr>
                <w:rFonts w:ascii="Arial Narrow" w:hAnsi="Arial Narrow" w:cs="Calibri"/>
                <w:sz w:val="20"/>
                <w:szCs w:val="20"/>
              </w:rPr>
            </w:pPr>
            <w:r w:rsidRPr="0002600F">
              <w:rPr>
                <w:rFonts w:ascii="Arial Narrow" w:hAnsi="Arial Narrow" w:cs="Calibri"/>
                <w:sz w:val="20"/>
                <w:szCs w:val="20"/>
              </w:rPr>
              <w:t xml:space="preserve">Apoyar </w:t>
            </w:r>
            <w:r>
              <w:rPr>
                <w:rFonts w:ascii="Arial Narrow" w:hAnsi="Arial Narrow" w:cs="Calibri"/>
                <w:color w:val="C00000"/>
                <w:sz w:val="20"/>
                <w:szCs w:val="20"/>
              </w:rPr>
              <w:t>592</w:t>
            </w:r>
            <w:r w:rsidRPr="0002600F">
              <w:rPr>
                <w:rFonts w:ascii="Arial Narrow" w:hAnsi="Arial Narrow" w:cs="Calibri"/>
                <w:sz w:val="20"/>
                <w:szCs w:val="20"/>
              </w:rPr>
              <w:t xml:space="preserve"> </w:t>
            </w:r>
            <w:r w:rsidR="00CA791B" w:rsidRPr="0002600F">
              <w:rPr>
                <w:rFonts w:ascii="Arial Narrow" w:hAnsi="Arial Narrow" w:cs="Calibri"/>
                <w:sz w:val="20"/>
                <w:szCs w:val="20"/>
              </w:rPr>
              <w:t>MiPymes</w:t>
            </w:r>
            <w:r w:rsidRPr="0002600F">
              <w:rPr>
                <w:rFonts w:ascii="Arial Narrow" w:hAnsi="Arial Narrow" w:cs="Calibri"/>
                <w:sz w:val="20"/>
                <w:szCs w:val="20"/>
              </w:rPr>
              <w:t xml:space="preserve"> y/o emprendimientos culturales y creativos.</w:t>
            </w:r>
          </w:p>
        </w:tc>
        <w:tc>
          <w:tcPr>
            <w:tcW w:w="399" w:type="pct"/>
            <w:shd w:val="clear" w:color="auto" w:fill="auto"/>
          </w:tcPr>
          <w:p w14:paraId="418BD36B" w14:textId="68D2EBA1"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764,70 </w:t>
            </w:r>
          </w:p>
        </w:tc>
        <w:tc>
          <w:tcPr>
            <w:tcW w:w="399" w:type="pct"/>
            <w:shd w:val="clear" w:color="auto" w:fill="auto"/>
          </w:tcPr>
          <w:p w14:paraId="2C3A8CA2" w14:textId="537506DF"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788,19 </w:t>
            </w:r>
          </w:p>
        </w:tc>
        <w:tc>
          <w:tcPr>
            <w:tcW w:w="399" w:type="pct"/>
            <w:shd w:val="clear" w:color="auto" w:fill="auto"/>
          </w:tcPr>
          <w:p w14:paraId="5D31F7BE" w14:textId="3EABEF25"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813,09 </w:t>
            </w:r>
          </w:p>
        </w:tc>
        <w:tc>
          <w:tcPr>
            <w:tcW w:w="399" w:type="pct"/>
            <w:shd w:val="clear" w:color="auto" w:fill="auto"/>
          </w:tcPr>
          <w:p w14:paraId="60FA2C82" w14:textId="206CBCE2"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838,93 </w:t>
            </w:r>
          </w:p>
        </w:tc>
        <w:tc>
          <w:tcPr>
            <w:tcW w:w="450" w:type="pct"/>
            <w:shd w:val="clear" w:color="auto" w:fill="auto"/>
          </w:tcPr>
          <w:p w14:paraId="788A540F" w14:textId="67AAA6D0"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3.204,91 </w:t>
            </w:r>
          </w:p>
        </w:tc>
        <w:tc>
          <w:tcPr>
            <w:tcW w:w="360" w:type="pct"/>
            <w:shd w:val="clear" w:color="auto" w:fill="auto"/>
          </w:tcPr>
          <w:p w14:paraId="6DC7C5AC" w14:textId="3EB8A436"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2,06%</w:t>
            </w:r>
          </w:p>
        </w:tc>
      </w:tr>
      <w:tr w:rsidR="00947B71" w:rsidRPr="0002600F" w14:paraId="6D7DC507" w14:textId="77777777" w:rsidTr="00E10429">
        <w:trPr>
          <w:trHeight w:val="415"/>
          <w:jc w:val="center"/>
        </w:trPr>
        <w:tc>
          <w:tcPr>
            <w:tcW w:w="1134" w:type="pct"/>
            <w:vMerge/>
            <w:vAlign w:val="center"/>
          </w:tcPr>
          <w:p w14:paraId="612B60DB" w14:textId="0888D661" w:rsidR="00947B71" w:rsidRPr="0002600F" w:rsidRDefault="00947B71" w:rsidP="00947B71">
            <w:pPr>
              <w:jc w:val="both"/>
              <w:rPr>
                <w:rFonts w:ascii="Arial Narrow" w:hAnsi="Arial Narrow"/>
                <w:sz w:val="20"/>
                <w:szCs w:val="20"/>
              </w:rPr>
            </w:pPr>
          </w:p>
        </w:tc>
        <w:tc>
          <w:tcPr>
            <w:tcW w:w="1461" w:type="pct"/>
            <w:vAlign w:val="center"/>
          </w:tcPr>
          <w:p w14:paraId="582FAEFD" w14:textId="71EF8055" w:rsidR="00947B71" w:rsidRPr="0002600F" w:rsidRDefault="00947B71" w:rsidP="00947B71">
            <w:pPr>
              <w:jc w:val="both"/>
              <w:rPr>
                <w:rFonts w:ascii="Arial Narrow" w:hAnsi="Arial Narrow" w:cs="Calibri"/>
                <w:sz w:val="20"/>
                <w:szCs w:val="20"/>
              </w:rPr>
            </w:pPr>
            <w:r w:rsidRPr="0002600F">
              <w:rPr>
                <w:rFonts w:ascii="Arial Narrow" w:hAnsi="Arial Narrow" w:cs="Calibri"/>
                <w:sz w:val="20"/>
                <w:szCs w:val="20"/>
              </w:rPr>
              <w:t xml:space="preserve">Promover en </w:t>
            </w:r>
            <w:r>
              <w:rPr>
                <w:rFonts w:ascii="Arial Narrow" w:hAnsi="Arial Narrow" w:cs="Calibri"/>
                <w:color w:val="C00000"/>
                <w:sz w:val="20"/>
                <w:szCs w:val="20"/>
              </w:rPr>
              <w:t>396</w:t>
            </w:r>
            <w:r w:rsidRPr="0002600F">
              <w:rPr>
                <w:rFonts w:ascii="Arial Narrow" w:hAnsi="Arial Narrow" w:cs="Calibri"/>
                <w:sz w:val="20"/>
                <w:szCs w:val="20"/>
              </w:rPr>
              <w:t xml:space="preserve"> </w:t>
            </w:r>
            <w:r w:rsidR="00CA791B" w:rsidRPr="0002600F">
              <w:rPr>
                <w:rFonts w:ascii="Arial Narrow" w:hAnsi="Arial Narrow" w:cs="Calibri"/>
                <w:sz w:val="20"/>
                <w:szCs w:val="20"/>
              </w:rPr>
              <w:t>MiPymes</w:t>
            </w:r>
            <w:r w:rsidRPr="0002600F">
              <w:rPr>
                <w:rFonts w:ascii="Arial Narrow" w:hAnsi="Arial Narrow" w:cs="Calibri"/>
                <w:sz w:val="20"/>
                <w:szCs w:val="20"/>
              </w:rPr>
              <w:t xml:space="preserve"> y/o emprendimientos procesos de reconversión hacia actividades sostenibles.</w:t>
            </w:r>
          </w:p>
        </w:tc>
        <w:tc>
          <w:tcPr>
            <w:tcW w:w="399" w:type="pct"/>
            <w:shd w:val="clear" w:color="auto" w:fill="auto"/>
          </w:tcPr>
          <w:p w14:paraId="3858FC4C" w14:textId="7833BAB1"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510,97 </w:t>
            </w:r>
          </w:p>
        </w:tc>
        <w:tc>
          <w:tcPr>
            <w:tcW w:w="399" w:type="pct"/>
            <w:shd w:val="clear" w:color="auto" w:fill="auto"/>
          </w:tcPr>
          <w:p w14:paraId="48D3C806" w14:textId="2C9CA6A1"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526,67 </w:t>
            </w:r>
          </w:p>
        </w:tc>
        <w:tc>
          <w:tcPr>
            <w:tcW w:w="399" w:type="pct"/>
            <w:shd w:val="clear" w:color="auto" w:fill="auto"/>
          </w:tcPr>
          <w:p w14:paraId="7FAD74E7" w14:textId="7B395B4E"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543,31 </w:t>
            </w:r>
          </w:p>
        </w:tc>
        <w:tc>
          <w:tcPr>
            <w:tcW w:w="399" w:type="pct"/>
            <w:shd w:val="clear" w:color="auto" w:fill="auto"/>
          </w:tcPr>
          <w:p w14:paraId="3C6AC33F" w14:textId="1BBE53E1"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560,58 </w:t>
            </w:r>
          </w:p>
        </w:tc>
        <w:tc>
          <w:tcPr>
            <w:tcW w:w="450" w:type="pct"/>
            <w:shd w:val="clear" w:color="auto" w:fill="auto"/>
          </w:tcPr>
          <w:p w14:paraId="66D10F24" w14:textId="1B9D8AB6"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2.141,53 </w:t>
            </w:r>
          </w:p>
        </w:tc>
        <w:tc>
          <w:tcPr>
            <w:tcW w:w="360" w:type="pct"/>
            <w:shd w:val="clear" w:color="auto" w:fill="auto"/>
          </w:tcPr>
          <w:p w14:paraId="7D3ECE50" w14:textId="5B2CA826"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1,38%</w:t>
            </w:r>
          </w:p>
        </w:tc>
      </w:tr>
      <w:tr w:rsidR="00947B71" w:rsidRPr="0002600F" w14:paraId="7D7F1F73" w14:textId="77777777" w:rsidTr="00E10429">
        <w:trPr>
          <w:trHeight w:val="415"/>
          <w:jc w:val="center"/>
        </w:trPr>
        <w:tc>
          <w:tcPr>
            <w:tcW w:w="1134" w:type="pct"/>
            <w:vMerge/>
            <w:vAlign w:val="center"/>
          </w:tcPr>
          <w:p w14:paraId="080AE747" w14:textId="13A5A78F" w:rsidR="00947B71" w:rsidRPr="0002600F" w:rsidRDefault="00947B71" w:rsidP="00947B71">
            <w:pPr>
              <w:jc w:val="both"/>
              <w:rPr>
                <w:rFonts w:ascii="Arial Narrow" w:hAnsi="Arial Narrow"/>
                <w:sz w:val="20"/>
                <w:szCs w:val="20"/>
              </w:rPr>
            </w:pPr>
          </w:p>
        </w:tc>
        <w:tc>
          <w:tcPr>
            <w:tcW w:w="1461" w:type="pct"/>
            <w:vAlign w:val="center"/>
          </w:tcPr>
          <w:p w14:paraId="25574C9C" w14:textId="098ABCD5" w:rsidR="00947B71" w:rsidRPr="0002600F" w:rsidRDefault="00947B71" w:rsidP="00947B71">
            <w:pPr>
              <w:jc w:val="both"/>
              <w:rPr>
                <w:rFonts w:ascii="Arial Narrow" w:hAnsi="Arial Narrow" w:cs="Calibri"/>
                <w:sz w:val="20"/>
                <w:szCs w:val="20"/>
              </w:rPr>
            </w:pPr>
            <w:r w:rsidRPr="0002600F">
              <w:rPr>
                <w:rFonts w:ascii="Arial Narrow" w:hAnsi="Arial Narrow" w:cs="Calibri"/>
                <w:sz w:val="20"/>
                <w:szCs w:val="20"/>
              </w:rPr>
              <w:t xml:space="preserve">Promover en </w:t>
            </w:r>
            <w:r>
              <w:rPr>
                <w:rFonts w:ascii="Arial Narrow" w:hAnsi="Arial Narrow" w:cs="Calibri"/>
                <w:color w:val="C00000"/>
                <w:sz w:val="20"/>
                <w:szCs w:val="20"/>
              </w:rPr>
              <w:t>462</w:t>
            </w:r>
            <w:r w:rsidRPr="0002600F">
              <w:rPr>
                <w:rFonts w:ascii="Arial Narrow" w:hAnsi="Arial Narrow" w:cs="Calibri"/>
                <w:sz w:val="20"/>
                <w:szCs w:val="20"/>
              </w:rPr>
              <w:t xml:space="preserve"> </w:t>
            </w:r>
            <w:r w:rsidR="00CA791B" w:rsidRPr="0002600F">
              <w:rPr>
                <w:rFonts w:ascii="Arial Narrow" w:hAnsi="Arial Narrow" w:cs="Calibri"/>
                <w:sz w:val="20"/>
                <w:szCs w:val="20"/>
              </w:rPr>
              <w:t>MiPymes</w:t>
            </w:r>
            <w:r w:rsidRPr="0002600F">
              <w:rPr>
                <w:rFonts w:ascii="Arial Narrow" w:hAnsi="Arial Narrow" w:cs="Calibri"/>
                <w:sz w:val="20"/>
                <w:szCs w:val="20"/>
              </w:rPr>
              <w:t xml:space="preserve"> y/o emprendimientos la transformación empresarial y/o productiva.</w:t>
            </w:r>
          </w:p>
        </w:tc>
        <w:tc>
          <w:tcPr>
            <w:tcW w:w="399" w:type="pct"/>
            <w:shd w:val="clear" w:color="auto" w:fill="auto"/>
          </w:tcPr>
          <w:p w14:paraId="2122D0E5" w14:textId="18C6E52B"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595,55 </w:t>
            </w:r>
          </w:p>
        </w:tc>
        <w:tc>
          <w:tcPr>
            <w:tcW w:w="399" w:type="pct"/>
            <w:shd w:val="clear" w:color="auto" w:fill="auto"/>
          </w:tcPr>
          <w:p w14:paraId="4FB49AF6" w14:textId="6DAF9AE8"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613,84 </w:t>
            </w:r>
          </w:p>
        </w:tc>
        <w:tc>
          <w:tcPr>
            <w:tcW w:w="399" w:type="pct"/>
            <w:shd w:val="clear" w:color="auto" w:fill="auto"/>
          </w:tcPr>
          <w:p w14:paraId="5EA9AAEE" w14:textId="3CA1FF1B"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633,24 </w:t>
            </w:r>
          </w:p>
        </w:tc>
        <w:tc>
          <w:tcPr>
            <w:tcW w:w="399" w:type="pct"/>
            <w:shd w:val="clear" w:color="auto" w:fill="auto"/>
          </w:tcPr>
          <w:p w14:paraId="2E0F44F4" w14:textId="6487DED5"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653,36 </w:t>
            </w:r>
          </w:p>
        </w:tc>
        <w:tc>
          <w:tcPr>
            <w:tcW w:w="450" w:type="pct"/>
            <w:shd w:val="clear" w:color="auto" w:fill="auto"/>
          </w:tcPr>
          <w:p w14:paraId="1AD50BFA" w14:textId="02A24D0F"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2.495,99 </w:t>
            </w:r>
          </w:p>
        </w:tc>
        <w:tc>
          <w:tcPr>
            <w:tcW w:w="360" w:type="pct"/>
            <w:shd w:val="clear" w:color="auto" w:fill="auto"/>
          </w:tcPr>
          <w:p w14:paraId="7A39264C" w14:textId="7DA3E259"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1,60%</w:t>
            </w:r>
          </w:p>
        </w:tc>
      </w:tr>
      <w:tr w:rsidR="00947B71" w:rsidRPr="0002600F" w14:paraId="02030F3C" w14:textId="77777777" w:rsidTr="00E10429">
        <w:trPr>
          <w:trHeight w:val="415"/>
          <w:jc w:val="center"/>
        </w:trPr>
        <w:tc>
          <w:tcPr>
            <w:tcW w:w="1134" w:type="pct"/>
            <w:vMerge/>
            <w:vAlign w:val="center"/>
          </w:tcPr>
          <w:p w14:paraId="627E2B98" w14:textId="09009F8F" w:rsidR="00947B71" w:rsidRPr="0002600F" w:rsidRDefault="00947B71" w:rsidP="00947B71">
            <w:pPr>
              <w:jc w:val="both"/>
              <w:rPr>
                <w:rFonts w:ascii="Arial Narrow" w:hAnsi="Arial Narrow"/>
                <w:sz w:val="20"/>
                <w:szCs w:val="20"/>
              </w:rPr>
            </w:pPr>
          </w:p>
        </w:tc>
        <w:tc>
          <w:tcPr>
            <w:tcW w:w="1461" w:type="pct"/>
            <w:vAlign w:val="center"/>
          </w:tcPr>
          <w:p w14:paraId="1D5B5138" w14:textId="476E524B" w:rsidR="00947B71" w:rsidRPr="0002600F" w:rsidRDefault="00947B71" w:rsidP="00947B71">
            <w:pPr>
              <w:jc w:val="both"/>
              <w:rPr>
                <w:rFonts w:ascii="Arial Narrow" w:hAnsi="Arial Narrow" w:cs="Calibri"/>
                <w:sz w:val="20"/>
                <w:szCs w:val="20"/>
              </w:rPr>
            </w:pPr>
            <w:r w:rsidRPr="0002600F">
              <w:rPr>
                <w:rFonts w:ascii="Arial Narrow" w:hAnsi="Arial Narrow" w:cs="Calibri"/>
                <w:sz w:val="20"/>
                <w:szCs w:val="20"/>
              </w:rPr>
              <w:t xml:space="preserve">Revitalizar </w:t>
            </w:r>
            <w:r>
              <w:rPr>
                <w:rFonts w:ascii="Arial Narrow" w:hAnsi="Arial Narrow" w:cs="Calibri"/>
                <w:color w:val="C00000"/>
                <w:sz w:val="20"/>
                <w:szCs w:val="20"/>
              </w:rPr>
              <w:t>391</w:t>
            </w:r>
            <w:r w:rsidRPr="0002600F">
              <w:rPr>
                <w:rFonts w:ascii="Arial Narrow" w:hAnsi="Arial Narrow" w:cs="Calibri"/>
                <w:sz w:val="20"/>
                <w:szCs w:val="20"/>
              </w:rPr>
              <w:t xml:space="preserve"> </w:t>
            </w:r>
            <w:r w:rsidR="00CA791B" w:rsidRPr="0002600F">
              <w:rPr>
                <w:rFonts w:ascii="Arial Narrow" w:hAnsi="Arial Narrow" w:cs="Calibri"/>
                <w:sz w:val="20"/>
                <w:szCs w:val="20"/>
              </w:rPr>
              <w:t>MiPymes</w:t>
            </w:r>
            <w:r w:rsidRPr="0002600F">
              <w:rPr>
                <w:rFonts w:ascii="Arial Narrow" w:hAnsi="Arial Narrow" w:cs="Calibri"/>
                <w:sz w:val="20"/>
                <w:szCs w:val="20"/>
              </w:rPr>
              <w:t xml:space="preserve"> y/o emprendimientos potencializadas dentro de las aglomeraciones económicas que fomentan el empleo y/o nuevas actividades económicas.</w:t>
            </w:r>
          </w:p>
        </w:tc>
        <w:tc>
          <w:tcPr>
            <w:tcW w:w="399" w:type="pct"/>
            <w:shd w:val="clear" w:color="auto" w:fill="auto"/>
          </w:tcPr>
          <w:p w14:paraId="53479381" w14:textId="1D399250"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505,10 </w:t>
            </w:r>
          </w:p>
        </w:tc>
        <w:tc>
          <w:tcPr>
            <w:tcW w:w="399" w:type="pct"/>
            <w:shd w:val="clear" w:color="auto" w:fill="auto"/>
          </w:tcPr>
          <w:p w14:paraId="7BF2A49C" w14:textId="00F19262"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520,61 </w:t>
            </w:r>
          </w:p>
        </w:tc>
        <w:tc>
          <w:tcPr>
            <w:tcW w:w="399" w:type="pct"/>
            <w:shd w:val="clear" w:color="auto" w:fill="auto"/>
          </w:tcPr>
          <w:p w14:paraId="26A1F254" w14:textId="0880D193"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537,07 </w:t>
            </w:r>
          </w:p>
        </w:tc>
        <w:tc>
          <w:tcPr>
            <w:tcW w:w="399" w:type="pct"/>
            <w:shd w:val="clear" w:color="auto" w:fill="auto"/>
          </w:tcPr>
          <w:p w14:paraId="2DDA4B85" w14:textId="52B14D3D"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554,13 </w:t>
            </w:r>
          </w:p>
        </w:tc>
        <w:tc>
          <w:tcPr>
            <w:tcW w:w="450" w:type="pct"/>
            <w:shd w:val="clear" w:color="auto" w:fill="auto"/>
          </w:tcPr>
          <w:p w14:paraId="2A900057" w14:textId="7F53240F"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2.116,91 </w:t>
            </w:r>
          </w:p>
        </w:tc>
        <w:tc>
          <w:tcPr>
            <w:tcW w:w="360" w:type="pct"/>
            <w:shd w:val="clear" w:color="auto" w:fill="auto"/>
          </w:tcPr>
          <w:p w14:paraId="7169C6F8" w14:textId="6A606E57"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1,36%</w:t>
            </w:r>
          </w:p>
        </w:tc>
      </w:tr>
      <w:tr w:rsidR="00947B71" w:rsidRPr="0002600F" w14:paraId="04D8649B" w14:textId="77777777" w:rsidTr="00E10429">
        <w:trPr>
          <w:trHeight w:val="415"/>
          <w:jc w:val="center"/>
        </w:trPr>
        <w:tc>
          <w:tcPr>
            <w:tcW w:w="1134" w:type="pct"/>
            <w:vMerge/>
            <w:vAlign w:val="center"/>
          </w:tcPr>
          <w:p w14:paraId="1D042EA1" w14:textId="5DAAD3AB" w:rsidR="00947B71" w:rsidRPr="0002600F" w:rsidRDefault="00947B71" w:rsidP="00947B71">
            <w:pPr>
              <w:jc w:val="both"/>
              <w:rPr>
                <w:rFonts w:ascii="Arial Narrow" w:eastAsia="Times New Roman" w:hAnsi="Arial Narrow" w:cs="Calibri"/>
                <w:sz w:val="20"/>
                <w:szCs w:val="20"/>
                <w:lang w:val="es-CO" w:eastAsia="es-CO"/>
              </w:rPr>
            </w:pPr>
          </w:p>
        </w:tc>
        <w:tc>
          <w:tcPr>
            <w:tcW w:w="1461" w:type="pct"/>
            <w:vAlign w:val="center"/>
          </w:tcPr>
          <w:p w14:paraId="447DA936" w14:textId="4B83B8E8" w:rsidR="00947B71" w:rsidRPr="0002600F" w:rsidRDefault="00947B71" w:rsidP="00947B71">
            <w:pPr>
              <w:jc w:val="both"/>
              <w:rPr>
                <w:rFonts w:ascii="Arial Narrow" w:eastAsia="Times New Roman" w:hAnsi="Arial Narrow"/>
                <w:sz w:val="20"/>
                <w:szCs w:val="20"/>
                <w:lang w:val="es-AR" w:eastAsia="es-AR"/>
              </w:rPr>
            </w:pPr>
            <w:r w:rsidRPr="0002600F">
              <w:rPr>
                <w:rFonts w:ascii="Arial Narrow" w:hAnsi="Arial Narrow" w:cs="Calibri"/>
                <w:sz w:val="20"/>
                <w:szCs w:val="20"/>
              </w:rPr>
              <w:t xml:space="preserve">Dotar </w:t>
            </w:r>
            <w:r>
              <w:rPr>
                <w:rFonts w:ascii="Arial Narrow" w:hAnsi="Arial Narrow" w:cs="Calibri"/>
                <w:color w:val="C0504D" w:themeColor="accent2"/>
                <w:sz w:val="20"/>
                <w:szCs w:val="20"/>
              </w:rPr>
              <w:t>1</w:t>
            </w:r>
            <w:r w:rsidRPr="0002600F">
              <w:rPr>
                <w:rFonts w:ascii="Arial Narrow" w:hAnsi="Arial Narrow" w:cs="Calibri"/>
                <w:sz w:val="20"/>
                <w:szCs w:val="20"/>
              </w:rPr>
              <w:t xml:space="preserve"> centros de atención especializados.</w:t>
            </w:r>
          </w:p>
        </w:tc>
        <w:tc>
          <w:tcPr>
            <w:tcW w:w="399" w:type="pct"/>
            <w:shd w:val="clear" w:color="auto" w:fill="auto"/>
          </w:tcPr>
          <w:p w14:paraId="23D1447A" w14:textId="19D51A85"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47,72 </w:t>
            </w:r>
          </w:p>
        </w:tc>
        <w:tc>
          <w:tcPr>
            <w:tcW w:w="399" w:type="pct"/>
            <w:shd w:val="clear" w:color="auto" w:fill="auto"/>
          </w:tcPr>
          <w:p w14:paraId="2E3CB737" w14:textId="537461A1"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49,19 </w:t>
            </w:r>
          </w:p>
        </w:tc>
        <w:tc>
          <w:tcPr>
            <w:tcW w:w="399" w:type="pct"/>
            <w:shd w:val="clear" w:color="auto" w:fill="auto"/>
          </w:tcPr>
          <w:p w14:paraId="6A4D89FA" w14:textId="46287D1C"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50,74 </w:t>
            </w:r>
          </w:p>
        </w:tc>
        <w:tc>
          <w:tcPr>
            <w:tcW w:w="399" w:type="pct"/>
            <w:shd w:val="clear" w:color="auto" w:fill="auto"/>
          </w:tcPr>
          <w:p w14:paraId="3BB32339" w14:textId="34C0A9C6"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52,35 </w:t>
            </w:r>
          </w:p>
        </w:tc>
        <w:tc>
          <w:tcPr>
            <w:tcW w:w="450" w:type="pct"/>
            <w:shd w:val="clear" w:color="auto" w:fill="auto"/>
          </w:tcPr>
          <w:p w14:paraId="625B0EA8" w14:textId="04792660"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200,00 </w:t>
            </w:r>
          </w:p>
        </w:tc>
        <w:tc>
          <w:tcPr>
            <w:tcW w:w="360" w:type="pct"/>
            <w:shd w:val="clear" w:color="auto" w:fill="auto"/>
          </w:tcPr>
          <w:p w14:paraId="5A4E31C6" w14:textId="4A2262AF"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0,13%</w:t>
            </w:r>
          </w:p>
        </w:tc>
      </w:tr>
      <w:tr w:rsidR="00947B71" w:rsidRPr="0002600F" w14:paraId="53BB793A" w14:textId="77777777" w:rsidTr="00E10429">
        <w:trPr>
          <w:trHeight w:val="415"/>
          <w:jc w:val="center"/>
        </w:trPr>
        <w:tc>
          <w:tcPr>
            <w:tcW w:w="1134" w:type="pct"/>
            <w:vMerge/>
            <w:vAlign w:val="center"/>
          </w:tcPr>
          <w:p w14:paraId="056686E8" w14:textId="69E051CC" w:rsidR="00947B71" w:rsidRPr="0002600F" w:rsidRDefault="00947B71" w:rsidP="00947B71">
            <w:pPr>
              <w:jc w:val="both"/>
              <w:rPr>
                <w:rFonts w:ascii="Arial Narrow" w:eastAsia="Times New Roman" w:hAnsi="Arial Narrow" w:cs="Calibri"/>
                <w:sz w:val="20"/>
                <w:szCs w:val="20"/>
                <w:lang w:val="es-CO" w:eastAsia="es-CO"/>
              </w:rPr>
            </w:pPr>
          </w:p>
        </w:tc>
        <w:tc>
          <w:tcPr>
            <w:tcW w:w="1461" w:type="pct"/>
            <w:vAlign w:val="center"/>
          </w:tcPr>
          <w:p w14:paraId="49522442" w14:textId="5CCAC3CE" w:rsidR="00947B71" w:rsidRPr="0002600F" w:rsidRDefault="00947B71" w:rsidP="00947B71">
            <w:pPr>
              <w:jc w:val="both"/>
              <w:rPr>
                <w:rFonts w:ascii="Arial Narrow" w:eastAsia="Times New Roman" w:hAnsi="Arial Narrow"/>
                <w:sz w:val="20"/>
                <w:szCs w:val="20"/>
                <w:lang w:val="es-AR" w:eastAsia="es-AR"/>
              </w:rPr>
            </w:pPr>
            <w:r w:rsidRPr="0002600F">
              <w:rPr>
                <w:rFonts w:ascii="Arial Narrow" w:hAnsi="Arial Narrow" w:cs="Calibri"/>
                <w:sz w:val="20"/>
                <w:szCs w:val="20"/>
              </w:rPr>
              <w:t xml:space="preserve">Dotar </w:t>
            </w:r>
            <w:r>
              <w:rPr>
                <w:rFonts w:ascii="Arial Narrow" w:hAnsi="Arial Narrow" w:cs="Calibri"/>
                <w:color w:val="C0504D" w:themeColor="accent2"/>
                <w:sz w:val="20"/>
                <w:szCs w:val="20"/>
              </w:rPr>
              <w:t>1</w:t>
            </w:r>
            <w:r w:rsidRPr="0002600F">
              <w:rPr>
                <w:rFonts w:ascii="Arial Narrow" w:hAnsi="Arial Narrow" w:cs="Calibri"/>
                <w:sz w:val="20"/>
                <w:szCs w:val="20"/>
              </w:rPr>
              <w:t xml:space="preserve"> Centros de Desarrollo comunitarios.</w:t>
            </w:r>
          </w:p>
        </w:tc>
        <w:tc>
          <w:tcPr>
            <w:tcW w:w="399" w:type="pct"/>
            <w:shd w:val="clear" w:color="auto" w:fill="auto"/>
          </w:tcPr>
          <w:p w14:paraId="6F45D7BB" w14:textId="7893C308"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83,88 </w:t>
            </w:r>
          </w:p>
        </w:tc>
        <w:tc>
          <w:tcPr>
            <w:tcW w:w="399" w:type="pct"/>
            <w:shd w:val="clear" w:color="auto" w:fill="auto"/>
          </w:tcPr>
          <w:p w14:paraId="65722661" w14:textId="4B987C67"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86,46 </w:t>
            </w:r>
          </w:p>
        </w:tc>
        <w:tc>
          <w:tcPr>
            <w:tcW w:w="399" w:type="pct"/>
            <w:shd w:val="clear" w:color="auto" w:fill="auto"/>
          </w:tcPr>
          <w:p w14:paraId="67374468" w14:textId="1A502CF4"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89,19 </w:t>
            </w:r>
          </w:p>
        </w:tc>
        <w:tc>
          <w:tcPr>
            <w:tcW w:w="399" w:type="pct"/>
            <w:shd w:val="clear" w:color="auto" w:fill="auto"/>
          </w:tcPr>
          <w:p w14:paraId="4E483C92" w14:textId="7918F518"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92,02 </w:t>
            </w:r>
          </w:p>
        </w:tc>
        <w:tc>
          <w:tcPr>
            <w:tcW w:w="450" w:type="pct"/>
            <w:shd w:val="clear" w:color="auto" w:fill="auto"/>
          </w:tcPr>
          <w:p w14:paraId="4448915E" w14:textId="31CDF53E"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351,54 </w:t>
            </w:r>
          </w:p>
        </w:tc>
        <w:tc>
          <w:tcPr>
            <w:tcW w:w="360" w:type="pct"/>
            <w:shd w:val="clear" w:color="auto" w:fill="auto"/>
          </w:tcPr>
          <w:p w14:paraId="2EFDA54E" w14:textId="2A8806D6"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0,23%</w:t>
            </w:r>
          </w:p>
        </w:tc>
      </w:tr>
      <w:tr w:rsidR="00947B71" w:rsidRPr="0002600F" w14:paraId="1A9323C3" w14:textId="77777777" w:rsidTr="00E10429">
        <w:trPr>
          <w:trHeight w:val="415"/>
          <w:jc w:val="center"/>
        </w:trPr>
        <w:tc>
          <w:tcPr>
            <w:tcW w:w="1134" w:type="pct"/>
            <w:vMerge/>
            <w:vAlign w:val="center"/>
          </w:tcPr>
          <w:p w14:paraId="3DF7BEFE" w14:textId="5DAEFE09" w:rsidR="00947B71" w:rsidRPr="0002600F" w:rsidRDefault="00947B71" w:rsidP="00947B71">
            <w:pPr>
              <w:jc w:val="both"/>
              <w:rPr>
                <w:rFonts w:ascii="Arial Narrow" w:eastAsia="Times New Roman" w:hAnsi="Arial Narrow" w:cs="Calibri"/>
                <w:sz w:val="20"/>
                <w:szCs w:val="20"/>
                <w:lang w:val="es-CO" w:eastAsia="es-CO"/>
              </w:rPr>
            </w:pPr>
          </w:p>
        </w:tc>
        <w:tc>
          <w:tcPr>
            <w:tcW w:w="1461" w:type="pct"/>
            <w:vAlign w:val="center"/>
          </w:tcPr>
          <w:p w14:paraId="6466FA9A" w14:textId="2559FE6E" w:rsidR="00947B71" w:rsidRPr="0002600F" w:rsidRDefault="00947B71" w:rsidP="00947B71">
            <w:pPr>
              <w:jc w:val="both"/>
              <w:rPr>
                <w:rFonts w:ascii="Arial Narrow" w:eastAsia="Times New Roman" w:hAnsi="Arial Narrow"/>
                <w:sz w:val="20"/>
                <w:szCs w:val="20"/>
                <w:lang w:val="es-AR" w:eastAsia="es-AR"/>
              </w:rPr>
            </w:pPr>
            <w:r w:rsidRPr="0002600F">
              <w:rPr>
                <w:rFonts w:ascii="Arial Narrow" w:hAnsi="Arial Narrow" w:cs="Calibri"/>
                <w:sz w:val="20"/>
                <w:szCs w:val="20"/>
              </w:rPr>
              <w:t xml:space="preserve">Dotar </w:t>
            </w:r>
            <w:r>
              <w:rPr>
                <w:rFonts w:ascii="Arial Narrow" w:hAnsi="Arial Narrow" w:cs="Calibri"/>
                <w:color w:val="C0504D" w:themeColor="accent2"/>
                <w:sz w:val="20"/>
                <w:szCs w:val="20"/>
              </w:rPr>
              <w:t>11</w:t>
            </w:r>
            <w:r w:rsidRPr="0002600F">
              <w:rPr>
                <w:rFonts w:ascii="Arial Narrow" w:hAnsi="Arial Narrow" w:cs="Calibri"/>
                <w:sz w:val="20"/>
                <w:szCs w:val="20"/>
              </w:rPr>
              <w:t xml:space="preserve"> Sedes de atención a la primera infancia y/o adolescencia (jardines infantiles y Centros Amar).</w:t>
            </w:r>
          </w:p>
        </w:tc>
        <w:tc>
          <w:tcPr>
            <w:tcW w:w="399" w:type="pct"/>
            <w:shd w:val="clear" w:color="auto" w:fill="auto"/>
          </w:tcPr>
          <w:p w14:paraId="5DA8C81A" w14:textId="6DA8BC4B"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183,82 </w:t>
            </w:r>
          </w:p>
        </w:tc>
        <w:tc>
          <w:tcPr>
            <w:tcW w:w="399" w:type="pct"/>
            <w:shd w:val="clear" w:color="auto" w:fill="auto"/>
          </w:tcPr>
          <w:p w14:paraId="2F116556" w14:textId="7B2AFF24"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189,47 </w:t>
            </w:r>
          </w:p>
        </w:tc>
        <w:tc>
          <w:tcPr>
            <w:tcW w:w="399" w:type="pct"/>
            <w:shd w:val="clear" w:color="auto" w:fill="auto"/>
          </w:tcPr>
          <w:p w14:paraId="4969708E" w14:textId="5E7C12E7"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195,45 </w:t>
            </w:r>
          </w:p>
        </w:tc>
        <w:tc>
          <w:tcPr>
            <w:tcW w:w="399" w:type="pct"/>
            <w:shd w:val="clear" w:color="auto" w:fill="auto"/>
          </w:tcPr>
          <w:p w14:paraId="6D0FC908" w14:textId="4166B760"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201,66 </w:t>
            </w:r>
          </w:p>
        </w:tc>
        <w:tc>
          <w:tcPr>
            <w:tcW w:w="450" w:type="pct"/>
            <w:shd w:val="clear" w:color="auto" w:fill="auto"/>
          </w:tcPr>
          <w:p w14:paraId="11A022C2" w14:textId="386205E2"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770,40 </w:t>
            </w:r>
          </w:p>
        </w:tc>
        <w:tc>
          <w:tcPr>
            <w:tcW w:w="360" w:type="pct"/>
            <w:shd w:val="clear" w:color="auto" w:fill="auto"/>
          </w:tcPr>
          <w:p w14:paraId="476220DA" w14:textId="47E07863"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0,50%</w:t>
            </w:r>
          </w:p>
        </w:tc>
      </w:tr>
      <w:tr w:rsidR="00947B71" w:rsidRPr="0002600F" w14:paraId="5E196CBE" w14:textId="77777777" w:rsidTr="00E10429">
        <w:trPr>
          <w:trHeight w:val="415"/>
          <w:jc w:val="center"/>
        </w:trPr>
        <w:tc>
          <w:tcPr>
            <w:tcW w:w="1134" w:type="pct"/>
            <w:vMerge/>
            <w:vAlign w:val="center"/>
          </w:tcPr>
          <w:p w14:paraId="6312C19F" w14:textId="1D5493EF" w:rsidR="00947B71" w:rsidRPr="0002600F" w:rsidRDefault="00947B71" w:rsidP="00947B71">
            <w:pPr>
              <w:jc w:val="both"/>
              <w:rPr>
                <w:rFonts w:ascii="Arial Narrow" w:eastAsia="Times New Roman" w:hAnsi="Arial Narrow" w:cs="Calibri"/>
                <w:sz w:val="20"/>
                <w:szCs w:val="20"/>
                <w:lang w:val="es-CO" w:eastAsia="es-CO"/>
              </w:rPr>
            </w:pPr>
          </w:p>
        </w:tc>
        <w:tc>
          <w:tcPr>
            <w:tcW w:w="1461" w:type="pct"/>
            <w:vAlign w:val="center"/>
          </w:tcPr>
          <w:p w14:paraId="619AE439" w14:textId="1617E591" w:rsidR="00947B71" w:rsidRPr="0002600F" w:rsidRDefault="00947B71" w:rsidP="00947B71">
            <w:pPr>
              <w:jc w:val="both"/>
              <w:rPr>
                <w:rFonts w:ascii="Arial Narrow" w:eastAsia="Times New Roman" w:hAnsi="Arial Narrow"/>
                <w:sz w:val="20"/>
                <w:szCs w:val="20"/>
                <w:lang w:val="es-AR" w:eastAsia="es-AR"/>
              </w:rPr>
            </w:pPr>
            <w:r w:rsidRPr="0002600F">
              <w:rPr>
                <w:rFonts w:ascii="Arial Narrow" w:eastAsia="Times New Roman" w:hAnsi="Arial Narrow" w:cs="Calibri"/>
                <w:sz w:val="20"/>
                <w:szCs w:val="20"/>
                <w:lang w:val="es-CO" w:eastAsia="es-CO"/>
              </w:rPr>
              <w:t xml:space="preserve">Vincular </w:t>
            </w:r>
            <w:r>
              <w:rPr>
                <w:rFonts w:ascii="Arial Narrow" w:eastAsia="Times New Roman" w:hAnsi="Arial Narrow" w:cs="Calibri"/>
                <w:color w:val="C00000"/>
                <w:sz w:val="20"/>
                <w:szCs w:val="20"/>
                <w:lang w:val="es-CO" w:eastAsia="es-CO"/>
              </w:rPr>
              <w:t>400</w:t>
            </w:r>
            <w:r w:rsidRPr="0002600F">
              <w:rPr>
                <w:rFonts w:ascii="Arial Narrow" w:eastAsia="Times New Roman" w:hAnsi="Arial Narrow" w:cs="Calibri"/>
                <w:sz w:val="20"/>
                <w:szCs w:val="20"/>
                <w:lang w:val="es-CO" w:eastAsia="es-CO"/>
              </w:rPr>
              <w:t xml:space="preserve"> mujeres cuidadoras a estrategias de cuidado.</w:t>
            </w:r>
          </w:p>
        </w:tc>
        <w:tc>
          <w:tcPr>
            <w:tcW w:w="399" w:type="pct"/>
            <w:shd w:val="clear" w:color="auto" w:fill="auto"/>
          </w:tcPr>
          <w:p w14:paraId="0E325B64" w14:textId="3FC85E7C"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435,80 </w:t>
            </w:r>
          </w:p>
        </w:tc>
        <w:tc>
          <w:tcPr>
            <w:tcW w:w="399" w:type="pct"/>
            <w:shd w:val="clear" w:color="auto" w:fill="auto"/>
          </w:tcPr>
          <w:p w14:paraId="3CE8C865" w14:textId="40895DF6"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449,18 </w:t>
            </w:r>
          </w:p>
        </w:tc>
        <w:tc>
          <w:tcPr>
            <w:tcW w:w="399" w:type="pct"/>
            <w:shd w:val="clear" w:color="auto" w:fill="auto"/>
          </w:tcPr>
          <w:p w14:paraId="495CA5F4" w14:textId="5458B3DE"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463,38 </w:t>
            </w:r>
          </w:p>
        </w:tc>
        <w:tc>
          <w:tcPr>
            <w:tcW w:w="399" w:type="pct"/>
            <w:shd w:val="clear" w:color="auto" w:fill="auto"/>
          </w:tcPr>
          <w:p w14:paraId="025764A0" w14:textId="167BF9F2"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478,10 </w:t>
            </w:r>
          </w:p>
        </w:tc>
        <w:tc>
          <w:tcPr>
            <w:tcW w:w="450" w:type="pct"/>
            <w:shd w:val="clear" w:color="auto" w:fill="auto"/>
          </w:tcPr>
          <w:p w14:paraId="6DBBFF93" w14:textId="38E5A588"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1.826,45 </w:t>
            </w:r>
          </w:p>
        </w:tc>
        <w:tc>
          <w:tcPr>
            <w:tcW w:w="360" w:type="pct"/>
            <w:shd w:val="clear" w:color="auto" w:fill="auto"/>
          </w:tcPr>
          <w:p w14:paraId="6048A61C" w14:textId="3549D2BC" w:rsidR="00947B71" w:rsidRPr="00CA791B" w:rsidRDefault="00947B71" w:rsidP="00947B71">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1,17%</w:t>
            </w:r>
          </w:p>
        </w:tc>
      </w:tr>
      <w:tr w:rsidR="00E10429" w:rsidRPr="0002600F" w14:paraId="5277474A" w14:textId="77777777" w:rsidTr="00E10429">
        <w:trPr>
          <w:trHeight w:val="415"/>
          <w:jc w:val="center"/>
        </w:trPr>
        <w:tc>
          <w:tcPr>
            <w:tcW w:w="1134" w:type="pct"/>
            <w:vMerge/>
            <w:vAlign w:val="center"/>
          </w:tcPr>
          <w:p w14:paraId="492B2218" w14:textId="77777777" w:rsidR="00E10429" w:rsidRPr="0002600F" w:rsidRDefault="00E10429" w:rsidP="00E10429">
            <w:pPr>
              <w:jc w:val="both"/>
              <w:rPr>
                <w:rFonts w:ascii="Arial Narrow" w:eastAsia="Times New Roman" w:hAnsi="Arial Narrow" w:cs="Calibri"/>
                <w:sz w:val="20"/>
                <w:szCs w:val="20"/>
                <w:lang w:val="es-CO" w:eastAsia="es-CO"/>
              </w:rPr>
            </w:pPr>
          </w:p>
        </w:tc>
        <w:tc>
          <w:tcPr>
            <w:tcW w:w="1461" w:type="pct"/>
            <w:vAlign w:val="center"/>
          </w:tcPr>
          <w:p w14:paraId="16C7DCBF" w14:textId="0A015824" w:rsidR="00E10429" w:rsidRPr="0002600F" w:rsidRDefault="00E10429" w:rsidP="00E10429">
            <w:pPr>
              <w:jc w:val="both"/>
              <w:rPr>
                <w:rFonts w:ascii="Arial Narrow" w:eastAsia="Times New Roman" w:hAnsi="Arial Narrow" w:cs="Calibri"/>
                <w:sz w:val="20"/>
                <w:szCs w:val="20"/>
                <w:lang w:val="es-CO" w:eastAsia="es-CO"/>
              </w:rPr>
            </w:pPr>
            <w:r w:rsidRPr="0002600F">
              <w:rPr>
                <w:rFonts w:ascii="Arial Narrow" w:eastAsia="Times New Roman" w:hAnsi="Arial Narrow" w:cs="Calibri"/>
                <w:sz w:val="20"/>
                <w:szCs w:val="20"/>
                <w:lang w:val="es-CO" w:eastAsia="es-CO"/>
              </w:rPr>
              <w:t xml:space="preserve">Formar </w:t>
            </w:r>
            <w:r>
              <w:rPr>
                <w:rFonts w:ascii="Arial Narrow" w:eastAsia="Times New Roman" w:hAnsi="Arial Narrow" w:cs="Calibri"/>
                <w:color w:val="C00000"/>
                <w:sz w:val="20"/>
                <w:szCs w:val="20"/>
                <w:lang w:val="es-CO" w:eastAsia="es-CO"/>
              </w:rPr>
              <w:t>1020</w:t>
            </w:r>
            <w:r w:rsidRPr="0002600F">
              <w:rPr>
                <w:rFonts w:ascii="Arial Narrow" w:eastAsia="Times New Roman" w:hAnsi="Arial Narrow" w:cs="Calibri"/>
                <w:sz w:val="20"/>
                <w:szCs w:val="20"/>
                <w:lang w:val="es-CO" w:eastAsia="es-CO"/>
              </w:rPr>
              <w:t xml:space="preserve"> </w:t>
            </w:r>
            <w:r w:rsidRPr="0002600F">
              <w:rPr>
                <w:rFonts w:ascii="Arial Narrow" w:hAnsi="Arial Narrow" w:cs="Calibri"/>
                <w:sz w:val="20"/>
                <w:szCs w:val="20"/>
              </w:rPr>
              <w:t>personas en prevención de violencia intrafamiliar y/o violencia sexual.</w:t>
            </w:r>
          </w:p>
        </w:tc>
        <w:tc>
          <w:tcPr>
            <w:tcW w:w="399" w:type="pct"/>
            <w:shd w:val="clear" w:color="auto" w:fill="auto"/>
          </w:tcPr>
          <w:p w14:paraId="0C6C3FB1" w14:textId="6157187C"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656,63 </w:t>
            </w:r>
          </w:p>
        </w:tc>
        <w:tc>
          <w:tcPr>
            <w:tcW w:w="399" w:type="pct"/>
            <w:shd w:val="clear" w:color="auto" w:fill="auto"/>
          </w:tcPr>
          <w:p w14:paraId="2FD41489" w14:textId="45CA98D0"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676,80 </w:t>
            </w:r>
          </w:p>
        </w:tc>
        <w:tc>
          <w:tcPr>
            <w:tcW w:w="399" w:type="pct"/>
            <w:shd w:val="clear" w:color="auto" w:fill="auto"/>
          </w:tcPr>
          <w:p w14:paraId="76249E30" w14:textId="492449F6"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698,19 </w:t>
            </w:r>
          </w:p>
        </w:tc>
        <w:tc>
          <w:tcPr>
            <w:tcW w:w="399" w:type="pct"/>
            <w:shd w:val="clear" w:color="auto" w:fill="auto"/>
          </w:tcPr>
          <w:p w14:paraId="75D59025" w14:textId="0B0136D1"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720,37 </w:t>
            </w:r>
          </w:p>
        </w:tc>
        <w:tc>
          <w:tcPr>
            <w:tcW w:w="450" w:type="pct"/>
            <w:shd w:val="clear" w:color="auto" w:fill="auto"/>
          </w:tcPr>
          <w:p w14:paraId="1D07CD43" w14:textId="58C5B444"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2.751,99 </w:t>
            </w:r>
          </w:p>
        </w:tc>
        <w:tc>
          <w:tcPr>
            <w:tcW w:w="360" w:type="pct"/>
            <w:shd w:val="clear" w:color="auto" w:fill="auto"/>
          </w:tcPr>
          <w:p w14:paraId="4F5A3385" w14:textId="5470ACC7"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1,77%</w:t>
            </w:r>
          </w:p>
        </w:tc>
      </w:tr>
      <w:tr w:rsidR="00E10429" w:rsidRPr="0002600F" w14:paraId="646F2D8E" w14:textId="77777777" w:rsidTr="00E10429">
        <w:trPr>
          <w:trHeight w:val="415"/>
          <w:jc w:val="center"/>
        </w:trPr>
        <w:tc>
          <w:tcPr>
            <w:tcW w:w="1134" w:type="pct"/>
            <w:vMerge/>
            <w:vAlign w:val="center"/>
          </w:tcPr>
          <w:p w14:paraId="08EBFFF9" w14:textId="263DA1BD" w:rsidR="00E10429" w:rsidRPr="0002600F" w:rsidRDefault="00E10429" w:rsidP="00E10429">
            <w:pPr>
              <w:jc w:val="both"/>
              <w:rPr>
                <w:rFonts w:ascii="Arial Narrow" w:eastAsia="Times New Roman" w:hAnsi="Arial Narrow" w:cs="Calibri"/>
                <w:sz w:val="20"/>
                <w:szCs w:val="20"/>
                <w:lang w:val="es-CO" w:eastAsia="es-CO"/>
              </w:rPr>
            </w:pPr>
          </w:p>
        </w:tc>
        <w:tc>
          <w:tcPr>
            <w:tcW w:w="1461" w:type="pct"/>
            <w:vAlign w:val="center"/>
          </w:tcPr>
          <w:p w14:paraId="60C7B6F7" w14:textId="49944CFE" w:rsidR="00E10429" w:rsidRPr="0002600F" w:rsidRDefault="00E10429" w:rsidP="00E10429">
            <w:pPr>
              <w:jc w:val="both"/>
              <w:rPr>
                <w:rFonts w:ascii="Arial Narrow" w:eastAsia="Times New Roman" w:hAnsi="Arial Narrow"/>
                <w:sz w:val="20"/>
                <w:szCs w:val="20"/>
                <w:lang w:val="es-AR" w:eastAsia="es-AR"/>
              </w:rPr>
            </w:pPr>
            <w:r w:rsidRPr="0002600F">
              <w:rPr>
                <w:rFonts w:ascii="Arial Narrow" w:eastAsia="Times New Roman" w:hAnsi="Arial Narrow" w:cs="Calibri"/>
                <w:color w:val="000000" w:themeColor="text1"/>
                <w:sz w:val="20"/>
                <w:szCs w:val="20"/>
                <w:lang w:val="es-CO" w:eastAsia="es-CO"/>
              </w:rPr>
              <w:t xml:space="preserve">Beneficiar </w:t>
            </w:r>
            <w:r>
              <w:rPr>
                <w:rFonts w:ascii="Arial Narrow" w:eastAsia="Times New Roman" w:hAnsi="Arial Narrow" w:cs="Calibri"/>
                <w:color w:val="FF0000"/>
                <w:sz w:val="20"/>
                <w:szCs w:val="20"/>
                <w:lang w:val="es-CO" w:eastAsia="es-CO"/>
              </w:rPr>
              <w:t>711</w:t>
            </w:r>
            <w:r w:rsidRPr="0002600F">
              <w:rPr>
                <w:rFonts w:ascii="Arial Narrow" w:eastAsia="Times New Roman" w:hAnsi="Arial Narrow" w:cs="Calibri"/>
                <w:color w:val="000000" w:themeColor="text1"/>
                <w:sz w:val="20"/>
                <w:szCs w:val="20"/>
                <w:lang w:val="es-CO" w:eastAsia="es-CO"/>
              </w:rPr>
              <w:t xml:space="preserve"> personas </w:t>
            </w:r>
            <w:r w:rsidRPr="0002600F">
              <w:rPr>
                <w:rFonts w:ascii="Arial Narrow" w:eastAsia="Times New Roman" w:hAnsi="Arial Narrow" w:cs="Times New Roman"/>
                <w:color w:val="000000" w:themeColor="text1"/>
                <w:sz w:val="20"/>
                <w:szCs w:val="20"/>
                <w:lang w:val="es-CO" w:eastAsia="es-CO"/>
              </w:rPr>
              <w:t>con discapacidad a través de Dispositivos de Asistencia Personal - Ayudas Técnicas (no incluidas en los Planes de Beneficios).</w:t>
            </w:r>
          </w:p>
        </w:tc>
        <w:tc>
          <w:tcPr>
            <w:tcW w:w="399" w:type="pct"/>
            <w:shd w:val="clear" w:color="auto" w:fill="auto"/>
          </w:tcPr>
          <w:p w14:paraId="68C314D1" w14:textId="1FBB4472"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341,44 </w:t>
            </w:r>
          </w:p>
        </w:tc>
        <w:tc>
          <w:tcPr>
            <w:tcW w:w="399" w:type="pct"/>
            <w:shd w:val="clear" w:color="auto" w:fill="auto"/>
          </w:tcPr>
          <w:p w14:paraId="1F029621" w14:textId="4C00850E"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351,93 </w:t>
            </w:r>
          </w:p>
        </w:tc>
        <w:tc>
          <w:tcPr>
            <w:tcW w:w="399" w:type="pct"/>
            <w:shd w:val="clear" w:color="auto" w:fill="auto"/>
          </w:tcPr>
          <w:p w14:paraId="414641A9" w14:textId="735153AD"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363,05 </w:t>
            </w:r>
          </w:p>
        </w:tc>
        <w:tc>
          <w:tcPr>
            <w:tcW w:w="399" w:type="pct"/>
            <w:shd w:val="clear" w:color="auto" w:fill="auto"/>
          </w:tcPr>
          <w:p w14:paraId="3F51C9C9" w14:textId="425C7EA4"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374,59 </w:t>
            </w:r>
          </w:p>
        </w:tc>
        <w:tc>
          <w:tcPr>
            <w:tcW w:w="450" w:type="pct"/>
            <w:shd w:val="clear" w:color="auto" w:fill="auto"/>
          </w:tcPr>
          <w:p w14:paraId="3FB6F23F" w14:textId="6B910127"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1.431,00 </w:t>
            </w:r>
          </w:p>
        </w:tc>
        <w:tc>
          <w:tcPr>
            <w:tcW w:w="360" w:type="pct"/>
            <w:shd w:val="clear" w:color="auto" w:fill="auto"/>
          </w:tcPr>
          <w:p w14:paraId="687826A3" w14:textId="7CB1A53E"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0,92%</w:t>
            </w:r>
          </w:p>
        </w:tc>
      </w:tr>
      <w:tr w:rsidR="00E10429" w:rsidRPr="0002600F" w14:paraId="65F0F251" w14:textId="77777777" w:rsidTr="00E10429">
        <w:trPr>
          <w:trHeight w:val="422"/>
          <w:jc w:val="center"/>
        </w:trPr>
        <w:tc>
          <w:tcPr>
            <w:tcW w:w="1134" w:type="pct"/>
            <w:shd w:val="clear" w:color="auto" w:fill="auto"/>
            <w:vAlign w:val="center"/>
          </w:tcPr>
          <w:p w14:paraId="50595BDA" w14:textId="50CF7F5A" w:rsidR="00E10429" w:rsidRPr="0002600F" w:rsidRDefault="00E10429" w:rsidP="00E10429">
            <w:pPr>
              <w:jc w:val="both"/>
              <w:rPr>
                <w:rFonts w:ascii="Arial Narrow" w:eastAsia="Times New Roman" w:hAnsi="Arial Narrow"/>
                <w:sz w:val="20"/>
                <w:szCs w:val="20"/>
                <w:lang w:val="es-AR" w:eastAsia="es-AR"/>
              </w:rPr>
            </w:pPr>
            <w:r w:rsidRPr="0002600F">
              <w:rPr>
                <w:rFonts w:ascii="Arial Narrow" w:hAnsi="Arial Narrow"/>
                <w:sz w:val="20"/>
                <w:szCs w:val="20"/>
              </w:rPr>
              <w:t>Formación integral: más y mejor tiempo en los colegios.</w:t>
            </w:r>
          </w:p>
        </w:tc>
        <w:tc>
          <w:tcPr>
            <w:tcW w:w="1461" w:type="pct"/>
            <w:vAlign w:val="center"/>
          </w:tcPr>
          <w:p w14:paraId="0F259CCE" w14:textId="079B9A19" w:rsidR="00E10429" w:rsidRPr="0002600F" w:rsidRDefault="00E10429" w:rsidP="00E10429">
            <w:pPr>
              <w:jc w:val="both"/>
              <w:rPr>
                <w:rFonts w:ascii="Arial Narrow" w:eastAsia="Times New Roman" w:hAnsi="Arial Narrow"/>
                <w:sz w:val="20"/>
                <w:szCs w:val="20"/>
                <w:lang w:val="es-AR" w:eastAsia="es-AR"/>
              </w:rPr>
            </w:pPr>
            <w:r w:rsidRPr="0002600F">
              <w:rPr>
                <w:rFonts w:ascii="Arial Narrow" w:hAnsi="Arial Narrow" w:cs="Calibri"/>
                <w:sz w:val="20"/>
                <w:szCs w:val="20"/>
              </w:rPr>
              <w:t xml:space="preserve">Dotar </w:t>
            </w:r>
            <w:r>
              <w:rPr>
                <w:rFonts w:ascii="Arial Narrow" w:hAnsi="Arial Narrow" w:cs="Calibri"/>
                <w:color w:val="C00000"/>
                <w:sz w:val="20"/>
                <w:szCs w:val="20"/>
              </w:rPr>
              <w:t>10</w:t>
            </w:r>
            <w:r w:rsidRPr="0002600F">
              <w:rPr>
                <w:rFonts w:ascii="Arial Narrow" w:hAnsi="Arial Narrow" w:cs="Calibri"/>
                <w:sz w:val="20"/>
                <w:szCs w:val="20"/>
              </w:rPr>
              <w:t xml:space="preserve"> sedes educativas urbanas</w:t>
            </w:r>
            <w:r>
              <w:rPr>
                <w:rFonts w:ascii="Arial Narrow" w:hAnsi="Arial Narrow" w:cs="Calibri"/>
                <w:color w:val="C0504D" w:themeColor="accent2"/>
                <w:sz w:val="20"/>
                <w:szCs w:val="20"/>
              </w:rPr>
              <w:t>.</w:t>
            </w:r>
          </w:p>
        </w:tc>
        <w:tc>
          <w:tcPr>
            <w:tcW w:w="399" w:type="pct"/>
            <w:shd w:val="clear" w:color="auto" w:fill="auto"/>
          </w:tcPr>
          <w:p w14:paraId="30FD3FD0" w14:textId="6744A5E0"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184,22 </w:t>
            </w:r>
          </w:p>
        </w:tc>
        <w:tc>
          <w:tcPr>
            <w:tcW w:w="399" w:type="pct"/>
            <w:shd w:val="clear" w:color="auto" w:fill="auto"/>
          </w:tcPr>
          <w:p w14:paraId="7E85D225" w14:textId="3DF78B3A"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189,87 </w:t>
            </w:r>
          </w:p>
        </w:tc>
        <w:tc>
          <w:tcPr>
            <w:tcW w:w="399" w:type="pct"/>
            <w:shd w:val="clear" w:color="auto" w:fill="auto"/>
          </w:tcPr>
          <w:p w14:paraId="6EDBCF7F" w14:textId="4476CA6D"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195,87 </w:t>
            </w:r>
          </w:p>
        </w:tc>
        <w:tc>
          <w:tcPr>
            <w:tcW w:w="399" w:type="pct"/>
            <w:shd w:val="clear" w:color="auto" w:fill="auto"/>
          </w:tcPr>
          <w:p w14:paraId="01B4374C" w14:textId="73F2E90A"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202,10 </w:t>
            </w:r>
          </w:p>
        </w:tc>
        <w:tc>
          <w:tcPr>
            <w:tcW w:w="450" w:type="pct"/>
            <w:shd w:val="clear" w:color="auto" w:fill="auto"/>
          </w:tcPr>
          <w:p w14:paraId="79BA1155" w14:textId="497F8027"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772,06 </w:t>
            </w:r>
          </w:p>
        </w:tc>
        <w:tc>
          <w:tcPr>
            <w:tcW w:w="360" w:type="pct"/>
            <w:shd w:val="clear" w:color="auto" w:fill="auto"/>
          </w:tcPr>
          <w:p w14:paraId="7237E8F5" w14:textId="0CDF73E9"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0,50%</w:t>
            </w:r>
          </w:p>
        </w:tc>
      </w:tr>
      <w:tr w:rsidR="00E10429" w:rsidRPr="0002600F" w14:paraId="0E887672" w14:textId="77777777" w:rsidTr="00E10429">
        <w:trPr>
          <w:trHeight w:val="422"/>
          <w:jc w:val="center"/>
        </w:trPr>
        <w:tc>
          <w:tcPr>
            <w:tcW w:w="1134" w:type="pct"/>
            <w:vMerge w:val="restart"/>
            <w:shd w:val="clear" w:color="auto" w:fill="auto"/>
            <w:vAlign w:val="center"/>
          </w:tcPr>
          <w:p w14:paraId="38C170DC" w14:textId="43557B68" w:rsidR="00E10429" w:rsidRPr="0002600F" w:rsidRDefault="00E10429" w:rsidP="00E10429">
            <w:pPr>
              <w:jc w:val="both"/>
              <w:rPr>
                <w:rFonts w:ascii="Arial Narrow" w:eastAsia="Times New Roman" w:hAnsi="Arial Narrow"/>
                <w:sz w:val="20"/>
                <w:szCs w:val="20"/>
                <w:lang w:val="es-AR" w:eastAsia="es-AR"/>
              </w:rPr>
            </w:pPr>
            <w:r w:rsidRPr="0002600F">
              <w:rPr>
                <w:rFonts w:ascii="Arial Narrow" w:hAnsi="Arial Narrow"/>
                <w:sz w:val="20"/>
                <w:szCs w:val="20"/>
              </w:rPr>
              <w:t>Jóvenes con capacidades: Proyecto de vida para la ciudadanía, la innovación y el trabajo del siglo XXI.</w:t>
            </w:r>
          </w:p>
        </w:tc>
        <w:tc>
          <w:tcPr>
            <w:tcW w:w="1461" w:type="pct"/>
            <w:vAlign w:val="center"/>
          </w:tcPr>
          <w:p w14:paraId="701378C4" w14:textId="7FB1C975" w:rsidR="00E10429" w:rsidRPr="0002600F" w:rsidRDefault="00E10429" w:rsidP="00E10429">
            <w:pPr>
              <w:jc w:val="both"/>
              <w:rPr>
                <w:rFonts w:ascii="Arial Narrow" w:eastAsia="Times New Roman" w:hAnsi="Arial Narrow"/>
                <w:sz w:val="20"/>
                <w:szCs w:val="20"/>
                <w:lang w:val="es-AR" w:eastAsia="es-AR"/>
              </w:rPr>
            </w:pPr>
            <w:r w:rsidRPr="0002600F">
              <w:rPr>
                <w:rFonts w:ascii="Arial Narrow" w:eastAsia="Times New Roman" w:hAnsi="Arial Narrow" w:cs="Calibri"/>
                <w:sz w:val="20"/>
                <w:szCs w:val="20"/>
                <w:lang w:val="es-CO" w:eastAsia="es-CO"/>
              </w:rPr>
              <w:t xml:space="preserve">Beneficiar </w:t>
            </w:r>
            <w:r>
              <w:rPr>
                <w:rFonts w:ascii="Arial Narrow" w:eastAsia="Times New Roman" w:hAnsi="Arial Narrow" w:cs="Calibri"/>
                <w:color w:val="C00000"/>
                <w:sz w:val="20"/>
                <w:szCs w:val="20"/>
                <w:lang w:val="es-CO" w:eastAsia="es-CO"/>
              </w:rPr>
              <w:t>250</w:t>
            </w:r>
            <w:r w:rsidRPr="0002600F">
              <w:rPr>
                <w:rFonts w:ascii="Arial Narrow" w:eastAsia="Times New Roman" w:hAnsi="Arial Narrow" w:cs="Calibri"/>
                <w:sz w:val="20"/>
                <w:szCs w:val="20"/>
                <w:lang w:val="es-CO" w:eastAsia="es-CO"/>
              </w:rPr>
              <w:t xml:space="preserve"> personas con apoyo para la educación superior.</w:t>
            </w:r>
          </w:p>
        </w:tc>
        <w:tc>
          <w:tcPr>
            <w:tcW w:w="399" w:type="pct"/>
            <w:shd w:val="clear" w:color="auto" w:fill="auto"/>
          </w:tcPr>
          <w:p w14:paraId="360CF708" w14:textId="7051E397"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3.235,36 </w:t>
            </w:r>
          </w:p>
        </w:tc>
        <w:tc>
          <w:tcPr>
            <w:tcW w:w="399" w:type="pct"/>
            <w:shd w:val="clear" w:color="auto" w:fill="auto"/>
          </w:tcPr>
          <w:p w14:paraId="2A6DC340" w14:textId="41A95621"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3.334,72 </w:t>
            </w:r>
          </w:p>
        </w:tc>
        <w:tc>
          <w:tcPr>
            <w:tcW w:w="399" w:type="pct"/>
            <w:shd w:val="clear" w:color="auto" w:fill="auto"/>
          </w:tcPr>
          <w:p w14:paraId="4FE843D1" w14:textId="50B68182"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3.440,10 </w:t>
            </w:r>
          </w:p>
        </w:tc>
        <w:tc>
          <w:tcPr>
            <w:tcW w:w="399" w:type="pct"/>
            <w:shd w:val="clear" w:color="auto" w:fill="auto"/>
          </w:tcPr>
          <w:p w14:paraId="1C7E9367" w14:textId="1CEEF39E"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3.549,43 </w:t>
            </w:r>
          </w:p>
        </w:tc>
        <w:tc>
          <w:tcPr>
            <w:tcW w:w="450" w:type="pct"/>
            <w:shd w:val="clear" w:color="auto" w:fill="auto"/>
          </w:tcPr>
          <w:p w14:paraId="3EE98E2A" w14:textId="500CFB7B"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13.559,61 </w:t>
            </w:r>
          </w:p>
        </w:tc>
        <w:tc>
          <w:tcPr>
            <w:tcW w:w="360" w:type="pct"/>
            <w:shd w:val="clear" w:color="auto" w:fill="auto"/>
          </w:tcPr>
          <w:p w14:paraId="20FFC07E" w14:textId="4E9A0242"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8,72%</w:t>
            </w:r>
          </w:p>
        </w:tc>
      </w:tr>
      <w:tr w:rsidR="00E10429" w:rsidRPr="0002600F" w14:paraId="2068CB89" w14:textId="77777777" w:rsidTr="00E10429">
        <w:trPr>
          <w:trHeight w:val="422"/>
          <w:jc w:val="center"/>
        </w:trPr>
        <w:tc>
          <w:tcPr>
            <w:tcW w:w="1134" w:type="pct"/>
            <w:vMerge/>
            <w:vAlign w:val="center"/>
          </w:tcPr>
          <w:p w14:paraId="2434B0A2" w14:textId="779D32E2" w:rsidR="00E10429" w:rsidRPr="0002600F" w:rsidRDefault="00E10429" w:rsidP="00E10429">
            <w:pPr>
              <w:jc w:val="both"/>
              <w:rPr>
                <w:rFonts w:ascii="Arial Narrow" w:eastAsia="Times New Roman" w:hAnsi="Arial Narrow"/>
                <w:color w:val="FF0000"/>
                <w:sz w:val="20"/>
                <w:szCs w:val="20"/>
                <w:lang w:val="es-AR" w:eastAsia="es-AR"/>
              </w:rPr>
            </w:pPr>
          </w:p>
        </w:tc>
        <w:tc>
          <w:tcPr>
            <w:tcW w:w="1461" w:type="pct"/>
            <w:vAlign w:val="center"/>
          </w:tcPr>
          <w:p w14:paraId="1468F9B1" w14:textId="7CDED1E8" w:rsidR="00E10429" w:rsidRPr="0002600F" w:rsidRDefault="00E10429" w:rsidP="00E10429">
            <w:pPr>
              <w:jc w:val="both"/>
              <w:rPr>
                <w:rFonts w:ascii="Arial Narrow" w:eastAsia="Times New Roman" w:hAnsi="Arial Narrow"/>
                <w:sz w:val="20"/>
                <w:szCs w:val="20"/>
                <w:lang w:val="es-AR" w:eastAsia="es-AR"/>
              </w:rPr>
            </w:pPr>
            <w:r w:rsidRPr="0002600F">
              <w:rPr>
                <w:rFonts w:ascii="Arial Narrow" w:eastAsia="Times New Roman" w:hAnsi="Arial Narrow" w:cs="Calibri"/>
                <w:sz w:val="20"/>
                <w:szCs w:val="20"/>
                <w:lang w:val="es-CO" w:eastAsia="es-CO"/>
              </w:rPr>
              <w:t xml:space="preserve">Beneficiar </w:t>
            </w:r>
            <w:r>
              <w:rPr>
                <w:rFonts w:ascii="Arial Narrow" w:eastAsia="Times New Roman" w:hAnsi="Arial Narrow" w:cs="Calibri"/>
                <w:color w:val="C00000"/>
                <w:sz w:val="20"/>
                <w:szCs w:val="20"/>
                <w:lang w:val="es-CO" w:eastAsia="es-CO"/>
              </w:rPr>
              <w:t>250</w:t>
            </w:r>
            <w:r w:rsidRPr="0002600F">
              <w:rPr>
                <w:rFonts w:ascii="Arial Narrow" w:eastAsia="Times New Roman" w:hAnsi="Arial Narrow" w:cs="Calibri"/>
                <w:sz w:val="20"/>
                <w:szCs w:val="20"/>
                <w:lang w:val="es-CO" w:eastAsia="es-CO"/>
              </w:rPr>
              <w:t xml:space="preserve"> estudiantes de programas de educación superior con apoyo de sostenimiento para la permanencia.</w:t>
            </w:r>
          </w:p>
        </w:tc>
        <w:tc>
          <w:tcPr>
            <w:tcW w:w="399" w:type="pct"/>
            <w:shd w:val="clear" w:color="auto" w:fill="auto"/>
          </w:tcPr>
          <w:p w14:paraId="1A3FAFAE" w14:textId="39640FCC"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104,72 </w:t>
            </w:r>
          </w:p>
        </w:tc>
        <w:tc>
          <w:tcPr>
            <w:tcW w:w="399" w:type="pct"/>
            <w:shd w:val="clear" w:color="auto" w:fill="auto"/>
          </w:tcPr>
          <w:p w14:paraId="1843586A" w14:textId="0D112FB8"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107,94 </w:t>
            </w:r>
          </w:p>
        </w:tc>
        <w:tc>
          <w:tcPr>
            <w:tcW w:w="399" w:type="pct"/>
            <w:shd w:val="clear" w:color="auto" w:fill="auto"/>
          </w:tcPr>
          <w:p w14:paraId="6AA3A8CE" w14:textId="75669AEF"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111,35 </w:t>
            </w:r>
          </w:p>
        </w:tc>
        <w:tc>
          <w:tcPr>
            <w:tcW w:w="399" w:type="pct"/>
            <w:shd w:val="clear" w:color="auto" w:fill="auto"/>
          </w:tcPr>
          <w:p w14:paraId="238FDFEC" w14:textId="0C47A9C8"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114,89 </w:t>
            </w:r>
          </w:p>
        </w:tc>
        <w:tc>
          <w:tcPr>
            <w:tcW w:w="450" w:type="pct"/>
            <w:shd w:val="clear" w:color="auto" w:fill="auto"/>
          </w:tcPr>
          <w:p w14:paraId="618E2897" w14:textId="728A925D"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438,90 </w:t>
            </w:r>
          </w:p>
        </w:tc>
        <w:tc>
          <w:tcPr>
            <w:tcW w:w="360" w:type="pct"/>
            <w:shd w:val="clear" w:color="auto" w:fill="auto"/>
          </w:tcPr>
          <w:p w14:paraId="25B80A1D" w14:textId="1EBE68A4"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0,28%</w:t>
            </w:r>
          </w:p>
        </w:tc>
      </w:tr>
      <w:tr w:rsidR="00E10429" w:rsidRPr="0002600F" w14:paraId="4F1F8C5E" w14:textId="77777777" w:rsidTr="00E10429">
        <w:trPr>
          <w:trHeight w:val="422"/>
          <w:jc w:val="center"/>
        </w:trPr>
        <w:tc>
          <w:tcPr>
            <w:tcW w:w="1134" w:type="pct"/>
            <w:vMerge w:val="restart"/>
            <w:shd w:val="clear" w:color="auto" w:fill="auto"/>
            <w:vAlign w:val="center"/>
          </w:tcPr>
          <w:p w14:paraId="38ADE489" w14:textId="7033E668" w:rsidR="00E10429" w:rsidRPr="0002600F" w:rsidRDefault="00E10429" w:rsidP="00E10429">
            <w:pPr>
              <w:jc w:val="both"/>
              <w:rPr>
                <w:rFonts w:ascii="Arial Narrow" w:hAnsi="Arial Narrow"/>
                <w:sz w:val="20"/>
                <w:szCs w:val="20"/>
              </w:rPr>
            </w:pPr>
            <w:r w:rsidRPr="0002600F">
              <w:rPr>
                <w:rFonts w:ascii="Arial Narrow" w:hAnsi="Arial Narrow"/>
                <w:sz w:val="20"/>
                <w:szCs w:val="20"/>
              </w:rPr>
              <w:t>Bogotá, referente en cultura, deporte, recreación y actividad física, con parques para el desarrollo y la salud.</w:t>
            </w:r>
          </w:p>
        </w:tc>
        <w:tc>
          <w:tcPr>
            <w:tcW w:w="1461" w:type="pct"/>
            <w:vAlign w:val="center"/>
          </w:tcPr>
          <w:p w14:paraId="02252714" w14:textId="126ECE06" w:rsidR="00E10429" w:rsidRPr="0002600F" w:rsidRDefault="00E10429" w:rsidP="00E10429">
            <w:pPr>
              <w:jc w:val="both"/>
              <w:rPr>
                <w:rFonts w:ascii="Arial Narrow" w:eastAsia="Times New Roman" w:hAnsi="Arial Narrow" w:cs="Calibri"/>
                <w:sz w:val="20"/>
                <w:szCs w:val="20"/>
                <w:lang w:val="es-CO" w:eastAsia="es-CO"/>
              </w:rPr>
            </w:pPr>
            <w:r w:rsidRPr="0002600F">
              <w:rPr>
                <w:rFonts w:ascii="Arial Narrow" w:hAnsi="Arial Narrow" w:cs="Calibri"/>
                <w:sz w:val="20"/>
                <w:szCs w:val="20"/>
              </w:rPr>
              <w:t xml:space="preserve">Vincular </w:t>
            </w:r>
            <w:r>
              <w:rPr>
                <w:rFonts w:ascii="Arial Narrow" w:hAnsi="Arial Narrow" w:cs="Calibri"/>
                <w:color w:val="C00000"/>
                <w:sz w:val="20"/>
                <w:szCs w:val="20"/>
              </w:rPr>
              <w:t>9142</w:t>
            </w:r>
            <w:r w:rsidRPr="0002600F">
              <w:rPr>
                <w:rFonts w:ascii="Arial Narrow" w:hAnsi="Arial Narrow" w:cs="Calibri"/>
                <w:sz w:val="20"/>
                <w:szCs w:val="20"/>
              </w:rPr>
              <w:t xml:space="preserve"> personas en actividades recreo-deportivas comunitarias.</w:t>
            </w:r>
          </w:p>
        </w:tc>
        <w:tc>
          <w:tcPr>
            <w:tcW w:w="399" w:type="pct"/>
            <w:shd w:val="clear" w:color="auto" w:fill="auto"/>
          </w:tcPr>
          <w:p w14:paraId="6658CC6E" w14:textId="51599C01"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513,32 </w:t>
            </w:r>
          </w:p>
        </w:tc>
        <w:tc>
          <w:tcPr>
            <w:tcW w:w="399" w:type="pct"/>
            <w:shd w:val="clear" w:color="auto" w:fill="auto"/>
          </w:tcPr>
          <w:p w14:paraId="77A79192" w14:textId="480D3BCC"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529,09 </w:t>
            </w:r>
          </w:p>
        </w:tc>
        <w:tc>
          <w:tcPr>
            <w:tcW w:w="399" w:type="pct"/>
            <w:shd w:val="clear" w:color="auto" w:fill="auto"/>
          </w:tcPr>
          <w:p w14:paraId="72887750" w14:textId="45EE436B"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545,81 </w:t>
            </w:r>
          </w:p>
        </w:tc>
        <w:tc>
          <w:tcPr>
            <w:tcW w:w="399" w:type="pct"/>
            <w:shd w:val="clear" w:color="auto" w:fill="auto"/>
          </w:tcPr>
          <w:p w14:paraId="785619D7" w14:textId="09B358B1"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563,15 </w:t>
            </w:r>
          </w:p>
        </w:tc>
        <w:tc>
          <w:tcPr>
            <w:tcW w:w="450" w:type="pct"/>
            <w:shd w:val="clear" w:color="auto" w:fill="auto"/>
          </w:tcPr>
          <w:p w14:paraId="1A2A4EF5" w14:textId="77EAB97F"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2.151,38 </w:t>
            </w:r>
          </w:p>
        </w:tc>
        <w:tc>
          <w:tcPr>
            <w:tcW w:w="360" w:type="pct"/>
            <w:shd w:val="clear" w:color="auto" w:fill="auto"/>
          </w:tcPr>
          <w:p w14:paraId="6423DE99" w14:textId="303FFF2E"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1,38%</w:t>
            </w:r>
          </w:p>
        </w:tc>
      </w:tr>
      <w:tr w:rsidR="00E10429" w:rsidRPr="0002600F" w14:paraId="56DD3C1D" w14:textId="77777777" w:rsidTr="00E10429">
        <w:trPr>
          <w:trHeight w:val="422"/>
          <w:jc w:val="center"/>
        </w:trPr>
        <w:tc>
          <w:tcPr>
            <w:tcW w:w="1134" w:type="pct"/>
            <w:vMerge/>
            <w:vAlign w:val="center"/>
          </w:tcPr>
          <w:p w14:paraId="66488EAA" w14:textId="25D720B8" w:rsidR="00E10429" w:rsidRPr="0002600F" w:rsidRDefault="00E10429" w:rsidP="00E10429">
            <w:pPr>
              <w:jc w:val="both"/>
              <w:rPr>
                <w:rFonts w:ascii="Arial Narrow" w:hAnsi="Arial Narrow"/>
                <w:sz w:val="20"/>
                <w:szCs w:val="20"/>
              </w:rPr>
            </w:pPr>
          </w:p>
        </w:tc>
        <w:tc>
          <w:tcPr>
            <w:tcW w:w="1461" w:type="pct"/>
            <w:vAlign w:val="center"/>
          </w:tcPr>
          <w:p w14:paraId="0895F238" w14:textId="26B8FCAD" w:rsidR="00E10429" w:rsidRPr="0002600F" w:rsidRDefault="00E10429" w:rsidP="00E10429">
            <w:pPr>
              <w:jc w:val="both"/>
              <w:rPr>
                <w:rFonts w:ascii="Arial Narrow" w:eastAsia="Times New Roman" w:hAnsi="Arial Narrow" w:cs="Calibri"/>
                <w:sz w:val="20"/>
                <w:szCs w:val="20"/>
                <w:lang w:val="es-CO" w:eastAsia="es-CO"/>
              </w:rPr>
            </w:pPr>
            <w:r w:rsidRPr="0002600F">
              <w:rPr>
                <w:rFonts w:ascii="Arial Narrow" w:hAnsi="Arial Narrow" w:cs="Calibri"/>
                <w:sz w:val="20"/>
                <w:szCs w:val="20"/>
              </w:rPr>
              <w:t xml:space="preserve">Capacitar </w:t>
            </w:r>
            <w:r>
              <w:rPr>
                <w:rFonts w:ascii="Arial Narrow" w:hAnsi="Arial Narrow" w:cs="Calibri"/>
                <w:color w:val="C00000"/>
                <w:sz w:val="20"/>
                <w:szCs w:val="20"/>
              </w:rPr>
              <w:t>680</w:t>
            </w:r>
            <w:r w:rsidRPr="0002600F">
              <w:rPr>
                <w:rFonts w:ascii="Arial Narrow" w:hAnsi="Arial Narrow" w:cs="Calibri"/>
                <w:color w:val="C00000"/>
                <w:sz w:val="20"/>
                <w:szCs w:val="20"/>
              </w:rPr>
              <w:t xml:space="preserve"> </w:t>
            </w:r>
            <w:r w:rsidRPr="0002600F">
              <w:rPr>
                <w:rFonts w:ascii="Arial Narrow" w:hAnsi="Arial Narrow" w:cs="Calibri"/>
                <w:sz w:val="20"/>
                <w:szCs w:val="20"/>
              </w:rPr>
              <w:t>personas en los campos deportivos.</w:t>
            </w:r>
          </w:p>
        </w:tc>
        <w:tc>
          <w:tcPr>
            <w:tcW w:w="399" w:type="pct"/>
            <w:shd w:val="clear" w:color="auto" w:fill="auto"/>
          </w:tcPr>
          <w:p w14:paraId="7B79F561" w14:textId="41496F4E"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190,88 </w:t>
            </w:r>
          </w:p>
        </w:tc>
        <w:tc>
          <w:tcPr>
            <w:tcW w:w="399" w:type="pct"/>
            <w:shd w:val="clear" w:color="auto" w:fill="auto"/>
          </w:tcPr>
          <w:p w14:paraId="10C77C6F" w14:textId="608DEA9B"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196,74 </w:t>
            </w:r>
          </w:p>
        </w:tc>
        <w:tc>
          <w:tcPr>
            <w:tcW w:w="399" w:type="pct"/>
            <w:shd w:val="clear" w:color="auto" w:fill="auto"/>
          </w:tcPr>
          <w:p w14:paraId="4FFD5AE8" w14:textId="00C419E8"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202,96 </w:t>
            </w:r>
          </w:p>
        </w:tc>
        <w:tc>
          <w:tcPr>
            <w:tcW w:w="399" w:type="pct"/>
            <w:shd w:val="clear" w:color="auto" w:fill="auto"/>
          </w:tcPr>
          <w:p w14:paraId="4595530B" w14:textId="0F2B3865"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209,41 </w:t>
            </w:r>
          </w:p>
        </w:tc>
        <w:tc>
          <w:tcPr>
            <w:tcW w:w="450" w:type="pct"/>
            <w:shd w:val="clear" w:color="auto" w:fill="auto"/>
          </w:tcPr>
          <w:p w14:paraId="0C9FA1E5" w14:textId="2E5503A4"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800,00 </w:t>
            </w:r>
          </w:p>
        </w:tc>
        <w:tc>
          <w:tcPr>
            <w:tcW w:w="360" w:type="pct"/>
            <w:shd w:val="clear" w:color="auto" w:fill="auto"/>
          </w:tcPr>
          <w:p w14:paraId="631279F3" w14:textId="6472AA37"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0,51%</w:t>
            </w:r>
          </w:p>
        </w:tc>
      </w:tr>
      <w:tr w:rsidR="00E10429" w:rsidRPr="0002600F" w14:paraId="42CA4100" w14:textId="77777777" w:rsidTr="00E10429">
        <w:trPr>
          <w:trHeight w:val="422"/>
          <w:jc w:val="center"/>
        </w:trPr>
        <w:tc>
          <w:tcPr>
            <w:tcW w:w="1134" w:type="pct"/>
            <w:vMerge/>
            <w:vAlign w:val="center"/>
          </w:tcPr>
          <w:p w14:paraId="4C714DC4" w14:textId="490EF4B5" w:rsidR="00E10429" w:rsidRPr="0002600F" w:rsidRDefault="00E10429" w:rsidP="00E10429">
            <w:pPr>
              <w:jc w:val="both"/>
              <w:rPr>
                <w:rFonts w:ascii="Arial Narrow" w:hAnsi="Arial Narrow"/>
                <w:sz w:val="20"/>
                <w:szCs w:val="20"/>
              </w:rPr>
            </w:pPr>
          </w:p>
        </w:tc>
        <w:tc>
          <w:tcPr>
            <w:tcW w:w="1461" w:type="pct"/>
            <w:vAlign w:val="center"/>
          </w:tcPr>
          <w:p w14:paraId="31C12E72" w14:textId="5F1C7AE7" w:rsidR="00E10429" w:rsidRPr="0002600F" w:rsidRDefault="00E10429" w:rsidP="00E10429">
            <w:pPr>
              <w:jc w:val="both"/>
              <w:rPr>
                <w:rFonts w:ascii="Arial Narrow" w:eastAsia="Times New Roman" w:hAnsi="Arial Narrow" w:cs="Calibri"/>
                <w:sz w:val="20"/>
                <w:szCs w:val="20"/>
                <w:lang w:val="es-CO" w:eastAsia="es-CO"/>
              </w:rPr>
            </w:pPr>
            <w:r w:rsidRPr="0002600F">
              <w:rPr>
                <w:rFonts w:ascii="Arial Narrow" w:eastAsia="Times New Roman" w:hAnsi="Arial Narrow" w:cs="Calibri"/>
                <w:sz w:val="20"/>
                <w:szCs w:val="20"/>
                <w:lang w:val="es-CO" w:eastAsia="es-CO"/>
              </w:rPr>
              <w:t xml:space="preserve">Beneficiar </w:t>
            </w:r>
            <w:r>
              <w:rPr>
                <w:rFonts w:ascii="Arial Narrow" w:eastAsia="Times New Roman" w:hAnsi="Arial Narrow" w:cs="Calibri"/>
                <w:color w:val="C00000"/>
                <w:sz w:val="20"/>
                <w:szCs w:val="20"/>
                <w:lang w:val="es-CO" w:eastAsia="es-CO"/>
              </w:rPr>
              <w:t>680</w:t>
            </w:r>
            <w:r w:rsidRPr="0002600F">
              <w:rPr>
                <w:rFonts w:ascii="Arial Narrow" w:eastAsia="Times New Roman" w:hAnsi="Arial Narrow" w:cs="Calibri"/>
                <w:color w:val="C00000"/>
                <w:sz w:val="20"/>
                <w:szCs w:val="20"/>
                <w:lang w:val="es-CO" w:eastAsia="es-CO"/>
              </w:rPr>
              <w:t xml:space="preserve"> </w:t>
            </w:r>
            <w:r w:rsidRPr="0002600F">
              <w:rPr>
                <w:rFonts w:ascii="Arial Narrow" w:hAnsi="Arial Narrow" w:cs="Calibri"/>
                <w:sz w:val="20"/>
                <w:szCs w:val="20"/>
              </w:rPr>
              <w:t>Personas con artículos deportivos entregados.</w:t>
            </w:r>
          </w:p>
        </w:tc>
        <w:tc>
          <w:tcPr>
            <w:tcW w:w="399" w:type="pct"/>
            <w:shd w:val="clear" w:color="auto" w:fill="auto"/>
          </w:tcPr>
          <w:p w14:paraId="5B1FA7E0" w14:textId="74665E4C"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287,79 </w:t>
            </w:r>
          </w:p>
        </w:tc>
        <w:tc>
          <w:tcPr>
            <w:tcW w:w="399" w:type="pct"/>
            <w:shd w:val="clear" w:color="auto" w:fill="auto"/>
          </w:tcPr>
          <w:p w14:paraId="68781BC2" w14:textId="27583229"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296,63 </w:t>
            </w:r>
          </w:p>
        </w:tc>
        <w:tc>
          <w:tcPr>
            <w:tcW w:w="399" w:type="pct"/>
            <w:shd w:val="clear" w:color="auto" w:fill="auto"/>
          </w:tcPr>
          <w:p w14:paraId="62CDC415" w14:textId="1170EB88"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306,00 </w:t>
            </w:r>
          </w:p>
        </w:tc>
        <w:tc>
          <w:tcPr>
            <w:tcW w:w="399" w:type="pct"/>
            <w:shd w:val="clear" w:color="auto" w:fill="auto"/>
          </w:tcPr>
          <w:p w14:paraId="0AE834F8" w14:textId="46D34E6C"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315,73 </w:t>
            </w:r>
          </w:p>
        </w:tc>
        <w:tc>
          <w:tcPr>
            <w:tcW w:w="450" w:type="pct"/>
            <w:shd w:val="clear" w:color="auto" w:fill="auto"/>
          </w:tcPr>
          <w:p w14:paraId="0944D1AF" w14:textId="1527CE48"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1.206,14 </w:t>
            </w:r>
          </w:p>
        </w:tc>
        <w:tc>
          <w:tcPr>
            <w:tcW w:w="360" w:type="pct"/>
            <w:shd w:val="clear" w:color="auto" w:fill="auto"/>
          </w:tcPr>
          <w:p w14:paraId="302CD3E8" w14:textId="2086C00B"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0,78%</w:t>
            </w:r>
          </w:p>
        </w:tc>
      </w:tr>
      <w:tr w:rsidR="00E10429" w:rsidRPr="0002600F" w14:paraId="5DCCB46E" w14:textId="77777777" w:rsidTr="00E10429">
        <w:trPr>
          <w:trHeight w:val="422"/>
          <w:jc w:val="center"/>
        </w:trPr>
        <w:tc>
          <w:tcPr>
            <w:tcW w:w="1134" w:type="pct"/>
            <w:vMerge w:val="restart"/>
            <w:shd w:val="clear" w:color="auto" w:fill="auto"/>
            <w:vAlign w:val="center"/>
          </w:tcPr>
          <w:p w14:paraId="701177BB" w14:textId="090BF4C0" w:rsidR="00E10429" w:rsidRPr="0002600F" w:rsidRDefault="00E10429" w:rsidP="00E10429">
            <w:pPr>
              <w:jc w:val="both"/>
              <w:rPr>
                <w:rFonts w:ascii="Arial Narrow" w:hAnsi="Arial Narrow"/>
                <w:sz w:val="20"/>
                <w:szCs w:val="20"/>
              </w:rPr>
            </w:pPr>
            <w:r w:rsidRPr="0002600F">
              <w:rPr>
                <w:rFonts w:ascii="Arial Narrow" w:hAnsi="Arial Narrow"/>
                <w:sz w:val="20"/>
                <w:szCs w:val="20"/>
              </w:rPr>
              <w:t>Creación y vida cotidiana: Apropiación ciudadana del arte, la cultura y el patrimonio, para la democracia cultural.</w:t>
            </w:r>
          </w:p>
        </w:tc>
        <w:tc>
          <w:tcPr>
            <w:tcW w:w="1461" w:type="pct"/>
            <w:vAlign w:val="center"/>
          </w:tcPr>
          <w:p w14:paraId="692B3A77" w14:textId="5F71EC76" w:rsidR="00E10429" w:rsidRPr="0002600F" w:rsidRDefault="00E10429" w:rsidP="00E10429">
            <w:pPr>
              <w:jc w:val="both"/>
              <w:rPr>
                <w:rFonts w:ascii="Arial Narrow" w:eastAsia="Times New Roman" w:hAnsi="Arial Narrow" w:cs="Calibri"/>
                <w:sz w:val="20"/>
                <w:szCs w:val="20"/>
                <w:lang w:val="es-CO" w:eastAsia="es-CO"/>
              </w:rPr>
            </w:pPr>
            <w:r w:rsidRPr="0002600F">
              <w:rPr>
                <w:rFonts w:ascii="Arial Narrow" w:eastAsia="Times New Roman" w:hAnsi="Arial Narrow" w:cs="Calibri"/>
                <w:sz w:val="20"/>
                <w:szCs w:val="20"/>
                <w:lang w:val="es-CO" w:eastAsia="es-CO"/>
              </w:rPr>
              <w:t xml:space="preserve">Realizar </w:t>
            </w:r>
            <w:r>
              <w:rPr>
                <w:rFonts w:ascii="Arial Narrow" w:eastAsia="Times New Roman" w:hAnsi="Arial Narrow" w:cs="Calibri"/>
                <w:color w:val="C00000"/>
                <w:sz w:val="20"/>
                <w:szCs w:val="20"/>
                <w:lang w:val="es-CO" w:eastAsia="es-CO"/>
              </w:rPr>
              <w:t>16</w:t>
            </w:r>
            <w:r w:rsidRPr="0002600F">
              <w:rPr>
                <w:rFonts w:ascii="Arial Narrow" w:eastAsia="Times New Roman" w:hAnsi="Arial Narrow" w:cs="Calibri"/>
                <w:sz w:val="20"/>
                <w:szCs w:val="20"/>
                <w:lang w:val="es-CO" w:eastAsia="es-CO"/>
              </w:rPr>
              <w:t xml:space="preserve"> eventos de promoción de actividades culturales.</w:t>
            </w:r>
          </w:p>
        </w:tc>
        <w:tc>
          <w:tcPr>
            <w:tcW w:w="399" w:type="pct"/>
            <w:shd w:val="clear" w:color="auto" w:fill="auto"/>
          </w:tcPr>
          <w:p w14:paraId="3A6ED90C" w14:textId="587F2CF4"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460,46 </w:t>
            </w:r>
          </w:p>
        </w:tc>
        <w:tc>
          <w:tcPr>
            <w:tcW w:w="399" w:type="pct"/>
            <w:shd w:val="clear" w:color="auto" w:fill="auto"/>
          </w:tcPr>
          <w:p w14:paraId="498977D4" w14:textId="05244E5C"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474,61 </w:t>
            </w:r>
          </w:p>
        </w:tc>
        <w:tc>
          <w:tcPr>
            <w:tcW w:w="399" w:type="pct"/>
            <w:shd w:val="clear" w:color="auto" w:fill="auto"/>
          </w:tcPr>
          <w:p w14:paraId="39C6CB05" w14:textId="6B3C5400"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489,60 </w:t>
            </w:r>
          </w:p>
        </w:tc>
        <w:tc>
          <w:tcPr>
            <w:tcW w:w="399" w:type="pct"/>
            <w:shd w:val="clear" w:color="auto" w:fill="auto"/>
          </w:tcPr>
          <w:p w14:paraId="1A6751D7" w14:textId="431328F3"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505,16 </w:t>
            </w:r>
          </w:p>
        </w:tc>
        <w:tc>
          <w:tcPr>
            <w:tcW w:w="450" w:type="pct"/>
            <w:shd w:val="clear" w:color="auto" w:fill="auto"/>
          </w:tcPr>
          <w:p w14:paraId="08BB627A" w14:textId="74BAF462"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1.929,84 </w:t>
            </w:r>
          </w:p>
        </w:tc>
        <w:tc>
          <w:tcPr>
            <w:tcW w:w="360" w:type="pct"/>
            <w:shd w:val="clear" w:color="auto" w:fill="auto"/>
          </w:tcPr>
          <w:p w14:paraId="17BD8CBC" w14:textId="488F3E1A"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1,24%</w:t>
            </w:r>
          </w:p>
        </w:tc>
      </w:tr>
      <w:tr w:rsidR="00E10429" w:rsidRPr="0002600F" w14:paraId="5EA49798" w14:textId="77777777" w:rsidTr="00E10429">
        <w:trPr>
          <w:trHeight w:val="422"/>
          <w:jc w:val="center"/>
        </w:trPr>
        <w:tc>
          <w:tcPr>
            <w:tcW w:w="1134" w:type="pct"/>
            <w:vMerge/>
            <w:vAlign w:val="center"/>
          </w:tcPr>
          <w:p w14:paraId="1BCA5613" w14:textId="7ADAF1A7" w:rsidR="00E10429" w:rsidRPr="0002600F" w:rsidRDefault="00E10429" w:rsidP="00E10429">
            <w:pPr>
              <w:jc w:val="both"/>
              <w:rPr>
                <w:rFonts w:ascii="Arial Narrow" w:hAnsi="Arial Narrow"/>
                <w:sz w:val="20"/>
                <w:szCs w:val="20"/>
              </w:rPr>
            </w:pPr>
          </w:p>
        </w:tc>
        <w:tc>
          <w:tcPr>
            <w:tcW w:w="1461" w:type="pct"/>
            <w:vAlign w:val="center"/>
          </w:tcPr>
          <w:p w14:paraId="3C54CF06" w14:textId="661D31EF" w:rsidR="00E10429" w:rsidRPr="0002600F" w:rsidRDefault="00E10429" w:rsidP="00E10429">
            <w:pPr>
              <w:jc w:val="both"/>
              <w:rPr>
                <w:rFonts w:ascii="Arial Narrow" w:eastAsia="Times New Roman" w:hAnsi="Arial Narrow" w:cs="Calibri"/>
                <w:sz w:val="20"/>
                <w:szCs w:val="20"/>
                <w:lang w:val="es-CO" w:eastAsia="es-CO"/>
              </w:rPr>
            </w:pPr>
            <w:r w:rsidRPr="0002600F">
              <w:rPr>
                <w:rFonts w:ascii="Arial Narrow" w:eastAsia="Times New Roman" w:hAnsi="Arial Narrow" w:cs="Calibri"/>
                <w:sz w:val="20"/>
                <w:szCs w:val="20"/>
                <w:lang w:val="es-CO" w:eastAsia="es-CO"/>
              </w:rPr>
              <w:t xml:space="preserve">Otorgar </w:t>
            </w:r>
            <w:r>
              <w:rPr>
                <w:rFonts w:ascii="Arial Narrow" w:eastAsia="Times New Roman" w:hAnsi="Arial Narrow" w:cs="Calibri"/>
                <w:color w:val="C00000"/>
                <w:sz w:val="20"/>
                <w:szCs w:val="20"/>
                <w:lang w:val="es-CO" w:eastAsia="es-CO"/>
              </w:rPr>
              <w:t>38</w:t>
            </w:r>
            <w:r w:rsidRPr="0002600F">
              <w:rPr>
                <w:rFonts w:ascii="Arial Narrow" w:eastAsia="Times New Roman" w:hAnsi="Arial Narrow" w:cs="Calibri"/>
                <w:sz w:val="20"/>
                <w:szCs w:val="20"/>
                <w:lang w:val="es-CO" w:eastAsia="es-CO"/>
              </w:rPr>
              <w:t xml:space="preserve"> estímulos de apoyo al sector artístico y cultural.</w:t>
            </w:r>
          </w:p>
        </w:tc>
        <w:tc>
          <w:tcPr>
            <w:tcW w:w="399" w:type="pct"/>
            <w:shd w:val="clear" w:color="auto" w:fill="auto"/>
          </w:tcPr>
          <w:p w14:paraId="1C96F4E5" w14:textId="6A73D448"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542,69 </w:t>
            </w:r>
          </w:p>
        </w:tc>
        <w:tc>
          <w:tcPr>
            <w:tcW w:w="399" w:type="pct"/>
            <w:shd w:val="clear" w:color="auto" w:fill="auto"/>
          </w:tcPr>
          <w:p w14:paraId="663DB541" w14:textId="3B3F7E7D"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559,36 </w:t>
            </w:r>
          </w:p>
        </w:tc>
        <w:tc>
          <w:tcPr>
            <w:tcW w:w="399" w:type="pct"/>
            <w:shd w:val="clear" w:color="auto" w:fill="auto"/>
          </w:tcPr>
          <w:p w14:paraId="685F6410" w14:textId="0ACD0C1A"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577,03 </w:t>
            </w:r>
          </w:p>
        </w:tc>
        <w:tc>
          <w:tcPr>
            <w:tcW w:w="399" w:type="pct"/>
            <w:shd w:val="clear" w:color="auto" w:fill="auto"/>
          </w:tcPr>
          <w:p w14:paraId="2E8EB7C5" w14:textId="362C2438"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595,37 </w:t>
            </w:r>
          </w:p>
        </w:tc>
        <w:tc>
          <w:tcPr>
            <w:tcW w:w="450" w:type="pct"/>
            <w:shd w:val="clear" w:color="auto" w:fill="auto"/>
          </w:tcPr>
          <w:p w14:paraId="342CC101" w14:textId="13F6A9DA"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2.274,45 </w:t>
            </w:r>
          </w:p>
        </w:tc>
        <w:tc>
          <w:tcPr>
            <w:tcW w:w="360" w:type="pct"/>
            <w:shd w:val="clear" w:color="auto" w:fill="auto"/>
          </w:tcPr>
          <w:p w14:paraId="33F5254C" w14:textId="184709A8"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1,46%</w:t>
            </w:r>
          </w:p>
        </w:tc>
      </w:tr>
      <w:tr w:rsidR="00E10429" w:rsidRPr="0002600F" w14:paraId="2ABCCA12" w14:textId="77777777" w:rsidTr="00E10429">
        <w:trPr>
          <w:trHeight w:val="422"/>
          <w:jc w:val="center"/>
        </w:trPr>
        <w:tc>
          <w:tcPr>
            <w:tcW w:w="1134" w:type="pct"/>
            <w:vMerge/>
            <w:vAlign w:val="center"/>
          </w:tcPr>
          <w:p w14:paraId="6050BF51" w14:textId="3C759B5E" w:rsidR="00E10429" w:rsidRPr="0002600F" w:rsidRDefault="00E10429" w:rsidP="00E10429">
            <w:pPr>
              <w:jc w:val="both"/>
              <w:rPr>
                <w:rFonts w:ascii="Arial Narrow" w:hAnsi="Arial Narrow"/>
                <w:sz w:val="20"/>
                <w:szCs w:val="20"/>
              </w:rPr>
            </w:pPr>
          </w:p>
        </w:tc>
        <w:tc>
          <w:tcPr>
            <w:tcW w:w="1461" w:type="pct"/>
            <w:vAlign w:val="center"/>
          </w:tcPr>
          <w:p w14:paraId="14C874A6" w14:textId="47CD5384" w:rsidR="00E10429" w:rsidRPr="0002600F" w:rsidRDefault="00E10429" w:rsidP="00E10429">
            <w:pPr>
              <w:jc w:val="both"/>
              <w:rPr>
                <w:rFonts w:ascii="Arial Narrow" w:eastAsia="Times New Roman" w:hAnsi="Arial Narrow" w:cs="Calibri"/>
                <w:sz w:val="20"/>
                <w:szCs w:val="20"/>
                <w:lang w:val="es-CO" w:eastAsia="es-CO"/>
              </w:rPr>
            </w:pPr>
            <w:r w:rsidRPr="0002600F">
              <w:rPr>
                <w:rFonts w:ascii="Arial Narrow" w:eastAsia="Times New Roman" w:hAnsi="Arial Narrow" w:cs="Calibri"/>
                <w:sz w:val="20"/>
                <w:szCs w:val="20"/>
                <w:lang w:val="es-CO" w:eastAsia="es-CO"/>
              </w:rPr>
              <w:t xml:space="preserve">Capacitar </w:t>
            </w:r>
            <w:r>
              <w:rPr>
                <w:rFonts w:ascii="Arial Narrow" w:eastAsia="Times New Roman" w:hAnsi="Arial Narrow" w:cs="Calibri"/>
                <w:color w:val="C00000"/>
                <w:sz w:val="20"/>
                <w:szCs w:val="20"/>
                <w:lang w:val="es-CO" w:eastAsia="es-CO"/>
              </w:rPr>
              <w:t>680</w:t>
            </w:r>
            <w:r w:rsidRPr="0002600F">
              <w:rPr>
                <w:rFonts w:ascii="Arial Narrow" w:eastAsia="Times New Roman" w:hAnsi="Arial Narrow" w:cs="Calibri"/>
                <w:color w:val="C00000"/>
                <w:sz w:val="20"/>
                <w:szCs w:val="20"/>
                <w:lang w:val="es-CO" w:eastAsia="es-CO"/>
              </w:rPr>
              <w:t xml:space="preserve"> </w:t>
            </w:r>
            <w:r w:rsidRPr="0002600F">
              <w:rPr>
                <w:rFonts w:ascii="Arial Narrow" w:eastAsia="Times New Roman" w:hAnsi="Arial Narrow" w:cs="Calibri"/>
                <w:sz w:val="20"/>
                <w:szCs w:val="20"/>
                <w:lang w:val="es-CO" w:eastAsia="es-CO"/>
              </w:rPr>
              <w:t>personas en los campos artísticos, interculturales, culturales y/o patrimoniales.</w:t>
            </w:r>
          </w:p>
        </w:tc>
        <w:tc>
          <w:tcPr>
            <w:tcW w:w="399" w:type="pct"/>
            <w:shd w:val="clear" w:color="auto" w:fill="auto"/>
          </w:tcPr>
          <w:p w14:paraId="692FBF32" w14:textId="4E9C48C3"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190,88 </w:t>
            </w:r>
          </w:p>
        </w:tc>
        <w:tc>
          <w:tcPr>
            <w:tcW w:w="399" w:type="pct"/>
            <w:shd w:val="clear" w:color="auto" w:fill="auto"/>
          </w:tcPr>
          <w:p w14:paraId="67C6D886" w14:textId="0A0EF5DA"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196,74 </w:t>
            </w:r>
          </w:p>
        </w:tc>
        <w:tc>
          <w:tcPr>
            <w:tcW w:w="399" w:type="pct"/>
            <w:shd w:val="clear" w:color="auto" w:fill="auto"/>
          </w:tcPr>
          <w:p w14:paraId="526D7414" w14:textId="72F2D29E"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202,96 </w:t>
            </w:r>
          </w:p>
        </w:tc>
        <w:tc>
          <w:tcPr>
            <w:tcW w:w="399" w:type="pct"/>
            <w:shd w:val="clear" w:color="auto" w:fill="auto"/>
          </w:tcPr>
          <w:p w14:paraId="4C0B1694" w14:textId="1C40276B"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209,41 </w:t>
            </w:r>
          </w:p>
        </w:tc>
        <w:tc>
          <w:tcPr>
            <w:tcW w:w="450" w:type="pct"/>
            <w:shd w:val="clear" w:color="auto" w:fill="auto"/>
          </w:tcPr>
          <w:p w14:paraId="606E1A82" w14:textId="60F480F4"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800,00 </w:t>
            </w:r>
          </w:p>
        </w:tc>
        <w:tc>
          <w:tcPr>
            <w:tcW w:w="360" w:type="pct"/>
            <w:shd w:val="clear" w:color="auto" w:fill="auto"/>
          </w:tcPr>
          <w:p w14:paraId="7AFBD8E5" w14:textId="76AB86CE"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0,51%</w:t>
            </w:r>
          </w:p>
        </w:tc>
      </w:tr>
      <w:tr w:rsidR="00E10429" w:rsidRPr="0002600F" w14:paraId="73564254" w14:textId="77777777" w:rsidTr="00E10429">
        <w:trPr>
          <w:trHeight w:val="422"/>
          <w:jc w:val="center"/>
        </w:trPr>
        <w:tc>
          <w:tcPr>
            <w:tcW w:w="1134" w:type="pct"/>
            <w:vMerge/>
            <w:vAlign w:val="center"/>
          </w:tcPr>
          <w:p w14:paraId="675DF26E" w14:textId="06D62DC2" w:rsidR="00E10429" w:rsidRPr="0002600F" w:rsidRDefault="00E10429" w:rsidP="00E10429">
            <w:pPr>
              <w:jc w:val="both"/>
              <w:rPr>
                <w:rFonts w:ascii="Arial Narrow" w:hAnsi="Arial Narrow"/>
                <w:sz w:val="20"/>
                <w:szCs w:val="20"/>
              </w:rPr>
            </w:pPr>
          </w:p>
        </w:tc>
        <w:tc>
          <w:tcPr>
            <w:tcW w:w="1461" w:type="pct"/>
            <w:vAlign w:val="center"/>
          </w:tcPr>
          <w:p w14:paraId="1A2A554F" w14:textId="3FB2A8BB" w:rsidR="00E10429" w:rsidRPr="0002600F" w:rsidRDefault="00E10429" w:rsidP="00E10429">
            <w:pPr>
              <w:jc w:val="both"/>
              <w:rPr>
                <w:rFonts w:ascii="Arial Narrow" w:eastAsia="Times New Roman" w:hAnsi="Arial Narrow" w:cs="Calibri"/>
                <w:sz w:val="20"/>
                <w:szCs w:val="20"/>
                <w:lang w:val="es-CO" w:eastAsia="es-CO"/>
              </w:rPr>
            </w:pPr>
            <w:r w:rsidRPr="00405DBD">
              <w:rPr>
                <w:rFonts w:ascii="Arial Narrow" w:eastAsia="Times New Roman" w:hAnsi="Arial Narrow" w:cs="Calibri"/>
                <w:sz w:val="20"/>
                <w:szCs w:val="20"/>
                <w:lang w:val="es-CO" w:eastAsia="es-CO"/>
              </w:rPr>
              <w:t>Intervenir</w:t>
            </w:r>
            <w:r>
              <w:rPr>
                <w:rFonts w:ascii="Arial Narrow" w:eastAsia="Times New Roman" w:hAnsi="Arial Narrow" w:cs="Calibri"/>
                <w:color w:val="C00000"/>
                <w:sz w:val="20"/>
                <w:szCs w:val="20"/>
                <w:lang w:val="es-CO" w:eastAsia="es-CO"/>
              </w:rPr>
              <w:t xml:space="preserve"> 1</w:t>
            </w:r>
            <w:r w:rsidRPr="001A7D20">
              <w:rPr>
                <w:rFonts w:ascii="Arial Narrow" w:eastAsia="Times New Roman" w:hAnsi="Arial Narrow" w:cs="Calibri"/>
                <w:sz w:val="20"/>
                <w:szCs w:val="20"/>
                <w:lang w:val="es-CO" w:eastAsia="es-CO"/>
              </w:rPr>
              <w:t xml:space="preserve"> sedes culturales</w:t>
            </w:r>
            <w:r w:rsidRPr="0071440F">
              <w:rPr>
                <w:rFonts w:ascii="Arial Narrow" w:eastAsia="Times New Roman" w:hAnsi="Arial Narrow" w:cs="Calibri"/>
                <w:color w:val="C00000"/>
                <w:sz w:val="20"/>
                <w:szCs w:val="20"/>
                <w:lang w:val="es-CO" w:eastAsia="es-CO"/>
              </w:rPr>
              <w:t xml:space="preserve"> </w:t>
            </w:r>
            <w:r w:rsidRPr="00405DBD">
              <w:rPr>
                <w:rFonts w:ascii="Arial Narrow" w:eastAsia="Times New Roman" w:hAnsi="Arial Narrow" w:cs="Calibri"/>
                <w:sz w:val="20"/>
                <w:szCs w:val="20"/>
                <w:lang w:val="es-CO" w:eastAsia="es-CO"/>
              </w:rPr>
              <w:t xml:space="preserve">con dotación </w:t>
            </w:r>
            <w:r>
              <w:rPr>
                <w:rFonts w:ascii="Arial Narrow" w:eastAsia="Times New Roman" w:hAnsi="Arial Narrow" w:cs="Calibri"/>
                <w:sz w:val="20"/>
                <w:szCs w:val="20"/>
                <w:lang w:val="es-CO" w:eastAsia="es-CO"/>
              </w:rPr>
              <w:t>y/</w:t>
            </w:r>
            <w:r w:rsidRPr="00405DBD">
              <w:rPr>
                <w:rFonts w:ascii="Arial Narrow" w:eastAsia="Times New Roman" w:hAnsi="Arial Narrow" w:cs="Calibri"/>
                <w:sz w:val="20"/>
                <w:szCs w:val="20"/>
                <w:lang w:val="es-CO" w:eastAsia="es-CO"/>
              </w:rPr>
              <w:t>o adecuación</w:t>
            </w:r>
            <w:r w:rsidRPr="0002600F">
              <w:rPr>
                <w:rFonts w:ascii="Arial Narrow" w:eastAsia="Times New Roman" w:hAnsi="Arial Narrow" w:cs="Calibri"/>
                <w:sz w:val="20"/>
                <w:szCs w:val="20"/>
                <w:lang w:val="es-CO" w:eastAsia="es-CO"/>
              </w:rPr>
              <w:t>.</w:t>
            </w:r>
          </w:p>
        </w:tc>
        <w:tc>
          <w:tcPr>
            <w:tcW w:w="399" w:type="pct"/>
            <w:shd w:val="clear" w:color="auto" w:fill="auto"/>
          </w:tcPr>
          <w:p w14:paraId="65177F07" w14:textId="4650A357"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609,65 </w:t>
            </w:r>
          </w:p>
        </w:tc>
        <w:tc>
          <w:tcPr>
            <w:tcW w:w="399" w:type="pct"/>
            <w:shd w:val="clear" w:color="auto" w:fill="auto"/>
          </w:tcPr>
          <w:p w14:paraId="51712CBF" w14:textId="286ADBBB"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628,37 </w:t>
            </w:r>
          </w:p>
        </w:tc>
        <w:tc>
          <w:tcPr>
            <w:tcW w:w="399" w:type="pct"/>
            <w:shd w:val="clear" w:color="auto" w:fill="auto"/>
          </w:tcPr>
          <w:p w14:paraId="7DCE893A" w14:textId="0C6AEDDC"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648,23 </w:t>
            </w:r>
          </w:p>
        </w:tc>
        <w:tc>
          <w:tcPr>
            <w:tcW w:w="399" w:type="pct"/>
            <w:shd w:val="clear" w:color="auto" w:fill="auto"/>
          </w:tcPr>
          <w:p w14:paraId="77738136" w14:textId="44D47C4E"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668,83 </w:t>
            </w:r>
          </w:p>
        </w:tc>
        <w:tc>
          <w:tcPr>
            <w:tcW w:w="450" w:type="pct"/>
            <w:shd w:val="clear" w:color="auto" w:fill="auto"/>
          </w:tcPr>
          <w:p w14:paraId="2530DA4C" w14:textId="0767BC2D"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2.555,07 </w:t>
            </w:r>
          </w:p>
        </w:tc>
        <w:tc>
          <w:tcPr>
            <w:tcW w:w="360" w:type="pct"/>
            <w:shd w:val="clear" w:color="auto" w:fill="auto"/>
          </w:tcPr>
          <w:p w14:paraId="5E335BD1" w14:textId="7F328E75"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1,64%</w:t>
            </w:r>
          </w:p>
        </w:tc>
      </w:tr>
      <w:tr w:rsidR="00E10429" w:rsidRPr="0002600F" w14:paraId="00918128" w14:textId="77777777" w:rsidTr="00E10429">
        <w:trPr>
          <w:trHeight w:val="422"/>
          <w:jc w:val="center"/>
        </w:trPr>
        <w:tc>
          <w:tcPr>
            <w:tcW w:w="1134" w:type="pct"/>
            <w:vMerge w:val="restart"/>
            <w:shd w:val="clear" w:color="auto" w:fill="auto"/>
            <w:vAlign w:val="center"/>
          </w:tcPr>
          <w:p w14:paraId="0664C0A8" w14:textId="5A404F6D" w:rsidR="00E10429" w:rsidRPr="0002600F" w:rsidRDefault="00E10429" w:rsidP="00E10429">
            <w:pPr>
              <w:jc w:val="both"/>
              <w:rPr>
                <w:rFonts w:ascii="Arial Narrow" w:eastAsia="Times New Roman" w:hAnsi="Arial Narrow"/>
                <w:color w:val="FF0000"/>
                <w:sz w:val="20"/>
                <w:szCs w:val="20"/>
                <w:lang w:val="es-AR" w:eastAsia="es-AR"/>
              </w:rPr>
            </w:pPr>
            <w:r w:rsidRPr="0002600F">
              <w:rPr>
                <w:rFonts w:ascii="Arial Narrow" w:hAnsi="Arial Narrow"/>
                <w:sz w:val="20"/>
                <w:szCs w:val="20"/>
              </w:rPr>
              <w:t>Bogotá región emprendedora e innovadora.</w:t>
            </w:r>
          </w:p>
        </w:tc>
        <w:tc>
          <w:tcPr>
            <w:tcW w:w="1461" w:type="pct"/>
            <w:vAlign w:val="center"/>
          </w:tcPr>
          <w:p w14:paraId="623FAF0B" w14:textId="38E56D95" w:rsidR="00E10429" w:rsidRPr="0002600F" w:rsidRDefault="00E10429" w:rsidP="00E10429">
            <w:pPr>
              <w:jc w:val="both"/>
              <w:rPr>
                <w:rFonts w:ascii="Arial Narrow" w:eastAsia="Times New Roman" w:hAnsi="Arial Narrow"/>
                <w:sz w:val="20"/>
                <w:szCs w:val="20"/>
                <w:lang w:val="es-AR" w:eastAsia="es-AR"/>
              </w:rPr>
            </w:pPr>
            <w:r w:rsidRPr="0002600F">
              <w:rPr>
                <w:rFonts w:ascii="Arial Narrow" w:eastAsia="Times New Roman" w:hAnsi="Arial Narrow" w:cs="Calibri"/>
                <w:sz w:val="20"/>
                <w:szCs w:val="20"/>
                <w:lang w:val="es-CO" w:eastAsia="es-CO"/>
              </w:rPr>
              <w:t xml:space="preserve">Financiar </w:t>
            </w:r>
            <w:r>
              <w:rPr>
                <w:rFonts w:ascii="Arial Narrow" w:eastAsia="Times New Roman" w:hAnsi="Arial Narrow" w:cs="Calibri"/>
                <w:color w:val="C00000"/>
                <w:sz w:val="20"/>
                <w:szCs w:val="20"/>
                <w:lang w:val="es-CO" w:eastAsia="es-CO"/>
              </w:rPr>
              <w:t>49</w:t>
            </w:r>
            <w:r w:rsidRPr="0002600F">
              <w:rPr>
                <w:rFonts w:ascii="Arial Narrow" w:eastAsia="Times New Roman" w:hAnsi="Arial Narrow" w:cs="Calibri"/>
                <w:sz w:val="20"/>
                <w:szCs w:val="20"/>
                <w:lang w:val="es-CO" w:eastAsia="es-CO"/>
              </w:rPr>
              <w:t xml:space="preserve"> proyectos del sector cultural y creativo.</w:t>
            </w:r>
          </w:p>
        </w:tc>
        <w:tc>
          <w:tcPr>
            <w:tcW w:w="399" w:type="pct"/>
            <w:shd w:val="clear" w:color="auto" w:fill="auto"/>
          </w:tcPr>
          <w:p w14:paraId="402B13CF" w14:textId="20C319D5"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543,86 </w:t>
            </w:r>
          </w:p>
        </w:tc>
        <w:tc>
          <w:tcPr>
            <w:tcW w:w="399" w:type="pct"/>
            <w:shd w:val="clear" w:color="auto" w:fill="auto"/>
          </w:tcPr>
          <w:p w14:paraId="4FA3CBBB" w14:textId="04130361"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560,57 </w:t>
            </w:r>
          </w:p>
        </w:tc>
        <w:tc>
          <w:tcPr>
            <w:tcW w:w="399" w:type="pct"/>
            <w:shd w:val="clear" w:color="auto" w:fill="auto"/>
          </w:tcPr>
          <w:p w14:paraId="59CBB57A" w14:textId="79CE517E"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578,28 </w:t>
            </w:r>
          </w:p>
        </w:tc>
        <w:tc>
          <w:tcPr>
            <w:tcW w:w="399" w:type="pct"/>
            <w:shd w:val="clear" w:color="auto" w:fill="auto"/>
          </w:tcPr>
          <w:p w14:paraId="76FDDC6A" w14:textId="13037513"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596,66 </w:t>
            </w:r>
          </w:p>
        </w:tc>
        <w:tc>
          <w:tcPr>
            <w:tcW w:w="450" w:type="pct"/>
            <w:shd w:val="clear" w:color="auto" w:fill="auto"/>
          </w:tcPr>
          <w:p w14:paraId="03FDB936" w14:textId="03D7DCF8"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2.279,38 </w:t>
            </w:r>
          </w:p>
        </w:tc>
        <w:tc>
          <w:tcPr>
            <w:tcW w:w="360" w:type="pct"/>
            <w:shd w:val="clear" w:color="auto" w:fill="auto"/>
          </w:tcPr>
          <w:p w14:paraId="37B6F2E8" w14:textId="6621584D"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1,47%</w:t>
            </w:r>
          </w:p>
        </w:tc>
      </w:tr>
      <w:tr w:rsidR="00E10429" w:rsidRPr="0002600F" w14:paraId="44C39A9A" w14:textId="77777777" w:rsidTr="00E10429">
        <w:trPr>
          <w:trHeight w:val="422"/>
          <w:jc w:val="center"/>
        </w:trPr>
        <w:tc>
          <w:tcPr>
            <w:tcW w:w="1134" w:type="pct"/>
            <w:vMerge/>
            <w:vAlign w:val="center"/>
          </w:tcPr>
          <w:p w14:paraId="69148AF5" w14:textId="5D6A123E" w:rsidR="00E10429" w:rsidRPr="0002600F" w:rsidRDefault="00E10429" w:rsidP="00E10429">
            <w:pPr>
              <w:jc w:val="both"/>
              <w:rPr>
                <w:rFonts w:ascii="Arial Narrow" w:eastAsia="Times New Roman" w:hAnsi="Arial Narrow"/>
                <w:sz w:val="20"/>
                <w:szCs w:val="20"/>
                <w:lang w:val="es-AR" w:eastAsia="es-AR"/>
              </w:rPr>
            </w:pPr>
          </w:p>
        </w:tc>
        <w:tc>
          <w:tcPr>
            <w:tcW w:w="1461" w:type="pct"/>
            <w:vAlign w:val="center"/>
          </w:tcPr>
          <w:p w14:paraId="5423D862" w14:textId="215A77B7" w:rsidR="00E10429" w:rsidRPr="0002600F" w:rsidRDefault="00E10429" w:rsidP="00E10429">
            <w:pPr>
              <w:jc w:val="both"/>
              <w:rPr>
                <w:rFonts w:ascii="Arial Narrow" w:eastAsia="Times New Roman" w:hAnsi="Arial Narrow"/>
                <w:sz w:val="20"/>
                <w:szCs w:val="20"/>
                <w:lang w:val="es-AR" w:eastAsia="es-AR"/>
              </w:rPr>
            </w:pPr>
            <w:r w:rsidRPr="0002600F">
              <w:rPr>
                <w:rFonts w:ascii="Arial Narrow" w:eastAsia="Times New Roman" w:hAnsi="Arial Narrow" w:cs="Calibri"/>
                <w:sz w:val="20"/>
                <w:szCs w:val="20"/>
                <w:lang w:val="es-CO" w:eastAsia="es-CO"/>
              </w:rPr>
              <w:t xml:space="preserve">Implementar </w:t>
            </w:r>
            <w:r>
              <w:rPr>
                <w:rFonts w:ascii="Arial Narrow" w:eastAsia="Times New Roman" w:hAnsi="Arial Narrow" w:cs="Calibri"/>
                <w:color w:val="C00000"/>
                <w:sz w:val="20"/>
                <w:szCs w:val="20"/>
                <w:lang w:val="es-CO" w:eastAsia="es-CO"/>
              </w:rPr>
              <w:t>4</w:t>
            </w:r>
            <w:r w:rsidRPr="0002600F">
              <w:rPr>
                <w:rFonts w:ascii="Arial Narrow" w:eastAsia="Times New Roman" w:hAnsi="Arial Narrow" w:cs="Calibri"/>
                <w:sz w:val="20"/>
                <w:szCs w:val="20"/>
                <w:lang w:val="es-CO" w:eastAsia="es-CO"/>
              </w:rPr>
              <w:t xml:space="preserve"> acciones de fomento para la agricultura urbana.</w:t>
            </w:r>
          </w:p>
        </w:tc>
        <w:tc>
          <w:tcPr>
            <w:tcW w:w="399" w:type="pct"/>
            <w:shd w:val="clear" w:color="auto" w:fill="auto"/>
          </w:tcPr>
          <w:p w14:paraId="7E3104CF" w14:textId="0836485C"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269,00 </w:t>
            </w:r>
          </w:p>
        </w:tc>
        <w:tc>
          <w:tcPr>
            <w:tcW w:w="399" w:type="pct"/>
            <w:shd w:val="clear" w:color="auto" w:fill="auto"/>
          </w:tcPr>
          <w:p w14:paraId="399277E7" w14:textId="1EA3ECBF"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277,26 </w:t>
            </w:r>
          </w:p>
        </w:tc>
        <w:tc>
          <w:tcPr>
            <w:tcW w:w="399" w:type="pct"/>
            <w:shd w:val="clear" w:color="auto" w:fill="auto"/>
          </w:tcPr>
          <w:p w14:paraId="430EB8C0" w14:textId="485A8BC3"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286,02 </w:t>
            </w:r>
          </w:p>
        </w:tc>
        <w:tc>
          <w:tcPr>
            <w:tcW w:w="399" w:type="pct"/>
            <w:shd w:val="clear" w:color="auto" w:fill="auto"/>
          </w:tcPr>
          <w:p w14:paraId="26D283CE" w14:textId="12CC292A"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295,11 </w:t>
            </w:r>
          </w:p>
        </w:tc>
        <w:tc>
          <w:tcPr>
            <w:tcW w:w="450" w:type="pct"/>
            <w:shd w:val="clear" w:color="auto" w:fill="auto"/>
          </w:tcPr>
          <w:p w14:paraId="75173872" w14:textId="58319F80"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1.127,38 </w:t>
            </w:r>
          </w:p>
        </w:tc>
        <w:tc>
          <w:tcPr>
            <w:tcW w:w="360" w:type="pct"/>
            <w:shd w:val="clear" w:color="auto" w:fill="auto"/>
          </w:tcPr>
          <w:p w14:paraId="16DD599D" w14:textId="3A2B8FEF" w:rsidR="00E10429" w:rsidRPr="00CA791B" w:rsidRDefault="00E10429" w:rsidP="00E1042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0,72%</w:t>
            </w:r>
          </w:p>
        </w:tc>
      </w:tr>
      <w:tr w:rsidR="00EA68F1" w:rsidRPr="0002600F" w14:paraId="4D795E09" w14:textId="77777777" w:rsidTr="3E3AE3FD">
        <w:trPr>
          <w:trHeight w:val="422"/>
          <w:jc w:val="center"/>
        </w:trPr>
        <w:tc>
          <w:tcPr>
            <w:tcW w:w="5000" w:type="pct"/>
            <w:gridSpan w:val="8"/>
            <w:shd w:val="clear" w:color="auto" w:fill="auto"/>
            <w:vAlign w:val="center"/>
          </w:tcPr>
          <w:p w14:paraId="588A5205" w14:textId="7A4D7A91" w:rsidR="00EA68F1" w:rsidRPr="0002600F" w:rsidRDefault="00EA68F1" w:rsidP="00EA68F1">
            <w:pPr>
              <w:jc w:val="center"/>
              <w:rPr>
                <w:rFonts w:ascii="Arial Narrow" w:eastAsia="Times New Roman" w:hAnsi="Arial Narrow"/>
                <w:b/>
                <w:bCs/>
                <w:sz w:val="20"/>
                <w:szCs w:val="20"/>
                <w:lang w:val="es-AR" w:eastAsia="es-AR"/>
              </w:rPr>
            </w:pPr>
            <w:r w:rsidRPr="0002600F">
              <w:rPr>
                <w:rFonts w:ascii="Arial Narrow" w:eastAsia="Times New Roman" w:hAnsi="Arial Narrow"/>
                <w:b/>
                <w:bCs/>
                <w:sz w:val="20"/>
                <w:szCs w:val="20"/>
                <w:lang w:val="es-AR" w:eastAsia="es-AR"/>
              </w:rPr>
              <w:t>PROPÓSITO 2</w:t>
            </w:r>
            <w:r w:rsidR="00DC7588" w:rsidRPr="0002600F">
              <w:rPr>
                <w:rFonts w:ascii="Arial Narrow" w:eastAsia="Times New Roman" w:hAnsi="Arial Narrow"/>
                <w:b/>
                <w:bCs/>
                <w:sz w:val="20"/>
                <w:szCs w:val="20"/>
                <w:lang w:val="es-AR" w:eastAsia="es-AR"/>
              </w:rPr>
              <w:t>. Cambiar nuestros hábitos de vida para reverdecer a Bogotá y adaptarnos y mitigar la crisis climática.</w:t>
            </w:r>
          </w:p>
        </w:tc>
      </w:tr>
      <w:tr w:rsidR="00181435" w:rsidRPr="0002600F" w14:paraId="761A3DA0" w14:textId="77777777" w:rsidTr="00754C41">
        <w:trPr>
          <w:trHeight w:val="422"/>
          <w:jc w:val="center"/>
        </w:trPr>
        <w:tc>
          <w:tcPr>
            <w:tcW w:w="1134" w:type="pct"/>
            <w:shd w:val="clear" w:color="auto" w:fill="auto"/>
            <w:vAlign w:val="center"/>
          </w:tcPr>
          <w:p w14:paraId="50D85D25" w14:textId="24227DC9" w:rsidR="00181435" w:rsidRPr="0002600F" w:rsidRDefault="00181435" w:rsidP="00181435">
            <w:pPr>
              <w:jc w:val="both"/>
              <w:rPr>
                <w:rFonts w:ascii="Arial Narrow" w:eastAsia="Times New Roman" w:hAnsi="Arial Narrow"/>
                <w:sz w:val="20"/>
                <w:szCs w:val="20"/>
                <w:lang w:val="es-AR" w:eastAsia="es-AR"/>
              </w:rPr>
            </w:pPr>
            <w:r w:rsidRPr="0002600F">
              <w:rPr>
                <w:rFonts w:ascii="Arial Narrow" w:hAnsi="Arial Narrow"/>
                <w:sz w:val="20"/>
                <w:szCs w:val="20"/>
              </w:rPr>
              <w:lastRenderedPageBreak/>
              <w:t>Cambio cultural para la gestión de la crisis climática.</w:t>
            </w:r>
          </w:p>
        </w:tc>
        <w:tc>
          <w:tcPr>
            <w:tcW w:w="1461" w:type="pct"/>
            <w:vAlign w:val="center"/>
          </w:tcPr>
          <w:p w14:paraId="177A455C" w14:textId="625E58FF" w:rsidR="00181435" w:rsidRPr="0002600F" w:rsidRDefault="00181435" w:rsidP="00181435">
            <w:pPr>
              <w:jc w:val="both"/>
              <w:rPr>
                <w:rFonts w:ascii="Arial Narrow" w:eastAsia="Times New Roman" w:hAnsi="Arial Narrow"/>
                <w:sz w:val="20"/>
                <w:szCs w:val="20"/>
                <w:lang w:val="es-AR" w:eastAsia="es-AR"/>
              </w:rPr>
            </w:pPr>
            <w:r w:rsidRPr="0002600F">
              <w:rPr>
                <w:rFonts w:ascii="Arial Narrow" w:eastAsia="Times New Roman" w:hAnsi="Arial Narrow" w:cs="Calibri"/>
                <w:color w:val="000000"/>
                <w:sz w:val="20"/>
                <w:szCs w:val="20"/>
                <w:lang w:val="es-CO" w:eastAsia="es-CO"/>
              </w:rPr>
              <w:t xml:space="preserve">Implementar </w:t>
            </w:r>
            <w:r>
              <w:rPr>
                <w:rFonts w:ascii="Arial Narrow" w:eastAsia="Times New Roman" w:hAnsi="Arial Narrow" w:cs="Calibri"/>
                <w:color w:val="C00000"/>
                <w:sz w:val="20"/>
                <w:szCs w:val="20"/>
                <w:lang w:val="es-CO" w:eastAsia="es-CO"/>
              </w:rPr>
              <w:t>10</w:t>
            </w:r>
            <w:r w:rsidRPr="0002600F">
              <w:rPr>
                <w:rFonts w:ascii="Arial Narrow" w:eastAsia="Times New Roman" w:hAnsi="Arial Narrow" w:cs="Calibri"/>
                <w:color w:val="000000"/>
                <w:sz w:val="20"/>
                <w:szCs w:val="20"/>
                <w:lang w:val="es-CO" w:eastAsia="es-CO"/>
              </w:rPr>
              <w:t xml:space="preserve"> PROCEDAS.</w:t>
            </w:r>
          </w:p>
        </w:tc>
        <w:tc>
          <w:tcPr>
            <w:tcW w:w="399" w:type="pct"/>
            <w:shd w:val="clear" w:color="auto" w:fill="auto"/>
          </w:tcPr>
          <w:p w14:paraId="48C3A9FF" w14:textId="0935ED76"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287,79 </w:t>
            </w:r>
          </w:p>
        </w:tc>
        <w:tc>
          <w:tcPr>
            <w:tcW w:w="399" w:type="pct"/>
            <w:shd w:val="clear" w:color="auto" w:fill="auto"/>
          </w:tcPr>
          <w:p w14:paraId="155D71BB" w14:textId="56644C1D"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296,63 </w:t>
            </w:r>
          </w:p>
        </w:tc>
        <w:tc>
          <w:tcPr>
            <w:tcW w:w="399" w:type="pct"/>
            <w:shd w:val="clear" w:color="auto" w:fill="auto"/>
          </w:tcPr>
          <w:p w14:paraId="3CE0E175" w14:textId="13F53B4A"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306,00 </w:t>
            </w:r>
          </w:p>
        </w:tc>
        <w:tc>
          <w:tcPr>
            <w:tcW w:w="399" w:type="pct"/>
            <w:shd w:val="clear" w:color="auto" w:fill="auto"/>
          </w:tcPr>
          <w:p w14:paraId="1A362D22" w14:textId="39A13B67"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315,73 </w:t>
            </w:r>
          </w:p>
        </w:tc>
        <w:tc>
          <w:tcPr>
            <w:tcW w:w="450" w:type="pct"/>
            <w:shd w:val="clear" w:color="auto" w:fill="auto"/>
          </w:tcPr>
          <w:p w14:paraId="2B6E2CD9" w14:textId="73345AD6"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1.206,15 </w:t>
            </w:r>
          </w:p>
        </w:tc>
        <w:tc>
          <w:tcPr>
            <w:tcW w:w="360" w:type="pct"/>
            <w:shd w:val="clear" w:color="auto" w:fill="auto"/>
          </w:tcPr>
          <w:p w14:paraId="3CBB3CDA" w14:textId="6B527048"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0,78%</w:t>
            </w:r>
          </w:p>
        </w:tc>
      </w:tr>
      <w:tr w:rsidR="00181435" w:rsidRPr="0002600F" w14:paraId="3FE80BF0" w14:textId="77777777" w:rsidTr="00754C41">
        <w:trPr>
          <w:trHeight w:val="422"/>
          <w:jc w:val="center"/>
        </w:trPr>
        <w:tc>
          <w:tcPr>
            <w:tcW w:w="1134" w:type="pct"/>
            <w:shd w:val="clear" w:color="auto" w:fill="auto"/>
            <w:vAlign w:val="center"/>
          </w:tcPr>
          <w:p w14:paraId="67BB196F" w14:textId="1C7DE0B7" w:rsidR="00181435" w:rsidRPr="0002600F" w:rsidRDefault="00181435" w:rsidP="00181435">
            <w:pPr>
              <w:jc w:val="both"/>
              <w:rPr>
                <w:rFonts w:ascii="Arial Narrow" w:eastAsia="Times New Roman" w:hAnsi="Arial Narrow"/>
                <w:color w:val="FF0000"/>
                <w:sz w:val="20"/>
                <w:szCs w:val="20"/>
                <w:lang w:val="es-AR" w:eastAsia="es-AR"/>
              </w:rPr>
            </w:pPr>
            <w:r w:rsidRPr="0002600F">
              <w:rPr>
                <w:rFonts w:ascii="Arial Narrow" w:hAnsi="Arial Narrow"/>
                <w:sz w:val="20"/>
                <w:szCs w:val="20"/>
              </w:rPr>
              <w:t>Bogotá protectora de sus recursos naturales.</w:t>
            </w:r>
          </w:p>
        </w:tc>
        <w:tc>
          <w:tcPr>
            <w:tcW w:w="1461" w:type="pct"/>
            <w:vAlign w:val="center"/>
          </w:tcPr>
          <w:p w14:paraId="0FCBB056" w14:textId="5A5F0FA1" w:rsidR="00181435" w:rsidRPr="0002600F" w:rsidRDefault="00181435" w:rsidP="00181435">
            <w:pPr>
              <w:jc w:val="both"/>
              <w:rPr>
                <w:rFonts w:ascii="Arial Narrow" w:eastAsia="Times New Roman" w:hAnsi="Arial Narrow"/>
                <w:sz w:val="20"/>
                <w:szCs w:val="20"/>
                <w:lang w:val="es-AR" w:eastAsia="es-AR"/>
              </w:rPr>
            </w:pPr>
            <w:r w:rsidRPr="0002600F">
              <w:rPr>
                <w:rFonts w:ascii="Arial Narrow" w:eastAsia="Times New Roman" w:hAnsi="Arial Narrow" w:cs="Calibri"/>
                <w:color w:val="000000"/>
                <w:sz w:val="20"/>
                <w:szCs w:val="20"/>
                <w:lang w:val="es-CO" w:eastAsia="es-CO"/>
              </w:rPr>
              <w:t xml:space="preserve">Intervenir </w:t>
            </w:r>
            <w:r>
              <w:rPr>
                <w:rFonts w:ascii="Arial Narrow" w:eastAsia="Times New Roman" w:hAnsi="Arial Narrow" w:cs="Calibri"/>
                <w:color w:val="C00000"/>
                <w:sz w:val="20"/>
                <w:szCs w:val="20"/>
                <w:lang w:val="es-CO" w:eastAsia="es-CO"/>
              </w:rPr>
              <w:t>17</w:t>
            </w:r>
            <w:r w:rsidRPr="0002600F">
              <w:rPr>
                <w:rFonts w:ascii="Arial Narrow" w:eastAsia="Times New Roman" w:hAnsi="Arial Narrow" w:cs="Calibri"/>
                <w:color w:val="C00000"/>
                <w:sz w:val="20"/>
                <w:szCs w:val="20"/>
                <w:lang w:val="es-CO" w:eastAsia="es-CO"/>
              </w:rPr>
              <w:t xml:space="preserve"> </w:t>
            </w:r>
            <w:r w:rsidRPr="0002600F">
              <w:rPr>
                <w:rFonts w:ascii="Arial Narrow" w:eastAsia="Times New Roman" w:hAnsi="Arial Narrow" w:cs="Calibri"/>
                <w:color w:val="000000"/>
                <w:sz w:val="20"/>
                <w:szCs w:val="20"/>
                <w:lang w:val="es-CO" w:eastAsia="es-CO"/>
              </w:rPr>
              <w:t>hectáreas con procesos de restauración, rehabilitación o recuperación ecológica.</w:t>
            </w:r>
          </w:p>
        </w:tc>
        <w:tc>
          <w:tcPr>
            <w:tcW w:w="399" w:type="pct"/>
            <w:shd w:val="clear" w:color="auto" w:fill="auto"/>
          </w:tcPr>
          <w:p w14:paraId="14389422" w14:textId="266AC3B1"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378,24 </w:t>
            </w:r>
          </w:p>
        </w:tc>
        <w:tc>
          <w:tcPr>
            <w:tcW w:w="399" w:type="pct"/>
            <w:shd w:val="clear" w:color="auto" w:fill="auto"/>
          </w:tcPr>
          <w:p w14:paraId="59979B5D" w14:textId="46FA6DD0"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389,86 </w:t>
            </w:r>
          </w:p>
        </w:tc>
        <w:tc>
          <w:tcPr>
            <w:tcW w:w="399" w:type="pct"/>
            <w:shd w:val="clear" w:color="auto" w:fill="auto"/>
          </w:tcPr>
          <w:p w14:paraId="283035C6" w14:textId="74A8734D"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402,17 </w:t>
            </w:r>
          </w:p>
        </w:tc>
        <w:tc>
          <w:tcPr>
            <w:tcW w:w="399" w:type="pct"/>
            <w:shd w:val="clear" w:color="auto" w:fill="auto"/>
          </w:tcPr>
          <w:p w14:paraId="5C8BB17D" w14:textId="5710BAC9"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414,96 </w:t>
            </w:r>
          </w:p>
        </w:tc>
        <w:tc>
          <w:tcPr>
            <w:tcW w:w="450" w:type="pct"/>
            <w:shd w:val="clear" w:color="auto" w:fill="auto"/>
          </w:tcPr>
          <w:p w14:paraId="7624E9F7" w14:textId="55C8EEB2"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1.585,22 </w:t>
            </w:r>
          </w:p>
        </w:tc>
        <w:tc>
          <w:tcPr>
            <w:tcW w:w="360" w:type="pct"/>
            <w:shd w:val="clear" w:color="auto" w:fill="auto"/>
          </w:tcPr>
          <w:p w14:paraId="0130959B" w14:textId="1E1A4D08"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1,02%</w:t>
            </w:r>
          </w:p>
        </w:tc>
      </w:tr>
      <w:tr w:rsidR="00181435" w:rsidRPr="0002600F" w14:paraId="6921730A" w14:textId="77777777" w:rsidTr="00754C41">
        <w:trPr>
          <w:trHeight w:val="422"/>
          <w:jc w:val="center"/>
        </w:trPr>
        <w:tc>
          <w:tcPr>
            <w:tcW w:w="1134" w:type="pct"/>
            <w:vMerge w:val="restart"/>
            <w:shd w:val="clear" w:color="auto" w:fill="auto"/>
            <w:vAlign w:val="center"/>
          </w:tcPr>
          <w:p w14:paraId="441ECB9B" w14:textId="4000140A" w:rsidR="00181435" w:rsidRPr="0002600F" w:rsidRDefault="00181435" w:rsidP="00181435">
            <w:pPr>
              <w:jc w:val="both"/>
              <w:rPr>
                <w:rFonts w:ascii="Arial Narrow" w:eastAsia="Times New Roman" w:hAnsi="Arial Narrow"/>
                <w:sz w:val="20"/>
                <w:szCs w:val="20"/>
                <w:lang w:val="es-AR" w:eastAsia="es-AR"/>
              </w:rPr>
            </w:pPr>
            <w:r w:rsidRPr="0002600F">
              <w:rPr>
                <w:rFonts w:ascii="Arial Narrow" w:hAnsi="Arial Narrow"/>
                <w:sz w:val="20"/>
                <w:szCs w:val="20"/>
              </w:rPr>
              <w:t>Eficiencia en la atención de emergencias.</w:t>
            </w:r>
          </w:p>
        </w:tc>
        <w:tc>
          <w:tcPr>
            <w:tcW w:w="1461" w:type="pct"/>
            <w:vAlign w:val="center"/>
          </w:tcPr>
          <w:p w14:paraId="6C75E14F" w14:textId="518F7AFA" w:rsidR="00181435" w:rsidRPr="0002600F" w:rsidRDefault="00181435" w:rsidP="00181435">
            <w:pPr>
              <w:tabs>
                <w:tab w:val="left" w:pos="2540"/>
              </w:tabs>
              <w:jc w:val="both"/>
              <w:rPr>
                <w:rFonts w:ascii="Arial Narrow" w:eastAsia="Times New Roman" w:hAnsi="Arial Narrow"/>
                <w:sz w:val="20"/>
                <w:szCs w:val="20"/>
                <w:lang w:val="es-AR" w:eastAsia="es-AR"/>
              </w:rPr>
            </w:pPr>
            <w:r w:rsidRPr="3E3AE3FD">
              <w:rPr>
                <w:rFonts w:ascii="Arial Narrow" w:eastAsia="Times New Roman" w:hAnsi="Arial Narrow" w:cs="Calibri"/>
                <w:color w:val="000000" w:themeColor="text1"/>
                <w:sz w:val="20"/>
                <w:szCs w:val="20"/>
                <w:lang w:val="es-CO" w:eastAsia="es-CO"/>
              </w:rPr>
              <w:t>Realizar 4</w:t>
            </w:r>
            <w:r w:rsidRPr="3E3AE3FD">
              <w:rPr>
                <w:rFonts w:ascii="Arial Narrow" w:eastAsia="Times New Roman" w:hAnsi="Arial Narrow" w:cs="Calibri"/>
                <w:color w:val="C00000"/>
                <w:sz w:val="20"/>
                <w:szCs w:val="20"/>
                <w:lang w:val="es-CO" w:eastAsia="es-CO"/>
              </w:rPr>
              <w:t xml:space="preserve"> </w:t>
            </w:r>
            <w:r w:rsidRPr="3E3AE3FD">
              <w:rPr>
                <w:rFonts w:ascii="Arial Narrow" w:hAnsi="Arial Narrow" w:cs="Calibri"/>
                <w:sz w:val="20"/>
                <w:szCs w:val="20"/>
              </w:rPr>
              <w:t>acciones efectivas para el fortalecimiento de las capacidades locales para la respuesta a emergencias y desastres.</w:t>
            </w:r>
          </w:p>
        </w:tc>
        <w:tc>
          <w:tcPr>
            <w:tcW w:w="399" w:type="pct"/>
            <w:shd w:val="clear" w:color="auto" w:fill="auto"/>
          </w:tcPr>
          <w:p w14:paraId="0151720A" w14:textId="0499CCED"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224,36 </w:t>
            </w:r>
          </w:p>
        </w:tc>
        <w:tc>
          <w:tcPr>
            <w:tcW w:w="399" w:type="pct"/>
            <w:shd w:val="clear" w:color="auto" w:fill="auto"/>
          </w:tcPr>
          <w:p w14:paraId="2C90911F" w14:textId="0044FF0B"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231,25 </w:t>
            </w:r>
          </w:p>
        </w:tc>
        <w:tc>
          <w:tcPr>
            <w:tcW w:w="399" w:type="pct"/>
            <w:shd w:val="clear" w:color="auto" w:fill="auto"/>
          </w:tcPr>
          <w:p w14:paraId="411C218A" w14:textId="78B83717"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238,56 </w:t>
            </w:r>
          </w:p>
        </w:tc>
        <w:tc>
          <w:tcPr>
            <w:tcW w:w="399" w:type="pct"/>
            <w:shd w:val="clear" w:color="auto" w:fill="auto"/>
          </w:tcPr>
          <w:p w14:paraId="6F3F70DA" w14:textId="34D84697"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246,14 </w:t>
            </w:r>
          </w:p>
        </w:tc>
        <w:tc>
          <w:tcPr>
            <w:tcW w:w="450" w:type="pct"/>
            <w:shd w:val="clear" w:color="auto" w:fill="auto"/>
          </w:tcPr>
          <w:p w14:paraId="6FD948E3" w14:textId="1F645DAC"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940,30 </w:t>
            </w:r>
          </w:p>
        </w:tc>
        <w:tc>
          <w:tcPr>
            <w:tcW w:w="360" w:type="pct"/>
            <w:shd w:val="clear" w:color="auto" w:fill="auto"/>
          </w:tcPr>
          <w:p w14:paraId="7DCE29AB" w14:textId="5423D4A9"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0,60%</w:t>
            </w:r>
          </w:p>
        </w:tc>
      </w:tr>
      <w:tr w:rsidR="00181435" w:rsidRPr="0002600F" w14:paraId="0954B801" w14:textId="77777777" w:rsidTr="00754C41">
        <w:trPr>
          <w:trHeight w:val="422"/>
          <w:jc w:val="center"/>
        </w:trPr>
        <w:tc>
          <w:tcPr>
            <w:tcW w:w="1134" w:type="pct"/>
            <w:vMerge/>
            <w:vAlign w:val="center"/>
          </w:tcPr>
          <w:p w14:paraId="43473274" w14:textId="16E41864" w:rsidR="00181435" w:rsidRPr="0002600F" w:rsidRDefault="00181435" w:rsidP="00181435">
            <w:pPr>
              <w:jc w:val="both"/>
              <w:rPr>
                <w:rFonts w:ascii="Arial Narrow" w:eastAsia="Times New Roman" w:hAnsi="Arial Narrow"/>
                <w:sz w:val="20"/>
                <w:szCs w:val="20"/>
                <w:lang w:val="es-AR" w:eastAsia="es-AR"/>
              </w:rPr>
            </w:pPr>
          </w:p>
        </w:tc>
        <w:tc>
          <w:tcPr>
            <w:tcW w:w="1461" w:type="pct"/>
            <w:vAlign w:val="center"/>
          </w:tcPr>
          <w:p w14:paraId="1D677498" w14:textId="2567EBB8" w:rsidR="00181435" w:rsidRPr="0002600F" w:rsidRDefault="00181435" w:rsidP="00181435">
            <w:pPr>
              <w:jc w:val="both"/>
              <w:rPr>
                <w:rFonts w:ascii="Arial Narrow" w:eastAsia="Times New Roman" w:hAnsi="Arial Narrow"/>
                <w:sz w:val="20"/>
                <w:szCs w:val="20"/>
                <w:lang w:val="es-AR" w:eastAsia="es-AR"/>
              </w:rPr>
            </w:pPr>
            <w:r w:rsidRPr="3410E262">
              <w:rPr>
                <w:rFonts w:ascii="Arial Narrow" w:eastAsia="Times New Roman" w:hAnsi="Arial Narrow" w:cs="Calibri"/>
                <w:color w:val="000000" w:themeColor="text1"/>
                <w:sz w:val="20"/>
                <w:szCs w:val="20"/>
                <w:lang w:val="es-CO" w:eastAsia="es-CO"/>
              </w:rPr>
              <w:t xml:space="preserve">Desarrollar </w:t>
            </w:r>
            <w:r>
              <w:rPr>
                <w:rFonts w:ascii="Arial Narrow" w:eastAsia="Times New Roman" w:hAnsi="Arial Narrow" w:cs="Calibri"/>
                <w:color w:val="C00000"/>
                <w:sz w:val="20"/>
                <w:szCs w:val="20"/>
                <w:lang w:val="es-CO" w:eastAsia="es-CO"/>
              </w:rPr>
              <w:t>1</w:t>
            </w:r>
            <w:r w:rsidRPr="3410E262">
              <w:rPr>
                <w:rFonts w:ascii="Arial Narrow" w:eastAsia="Times New Roman" w:hAnsi="Arial Narrow" w:cs="Calibri"/>
                <w:color w:val="000000" w:themeColor="text1"/>
                <w:sz w:val="20"/>
                <w:szCs w:val="20"/>
                <w:lang w:val="es-CO" w:eastAsia="es-CO"/>
              </w:rPr>
              <w:t xml:space="preserve"> </w:t>
            </w:r>
            <w:r w:rsidRPr="3410E262">
              <w:rPr>
                <w:rFonts w:ascii="Arial Narrow" w:hAnsi="Arial Narrow" w:cs="Calibri"/>
                <w:sz w:val="20"/>
                <w:szCs w:val="20"/>
              </w:rPr>
              <w:t>intervencion física</w:t>
            </w:r>
            <w:r w:rsidRPr="0002600F">
              <w:rPr>
                <w:rFonts w:ascii="Arial Narrow" w:hAnsi="Arial Narrow" w:cs="Calibri"/>
                <w:sz w:val="20"/>
                <w:szCs w:val="20"/>
              </w:rPr>
              <w:t xml:space="preserve"> para la reducción del riesgo y adaptación al cambio climático.</w:t>
            </w:r>
          </w:p>
        </w:tc>
        <w:tc>
          <w:tcPr>
            <w:tcW w:w="399" w:type="pct"/>
            <w:shd w:val="clear" w:color="auto" w:fill="auto"/>
          </w:tcPr>
          <w:p w14:paraId="24F0A6A4" w14:textId="550D9C86"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259,60 </w:t>
            </w:r>
          </w:p>
        </w:tc>
        <w:tc>
          <w:tcPr>
            <w:tcW w:w="399" w:type="pct"/>
            <w:shd w:val="clear" w:color="auto" w:fill="auto"/>
          </w:tcPr>
          <w:p w14:paraId="3F3596A1" w14:textId="13E753BB"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267,57 </w:t>
            </w:r>
          </w:p>
        </w:tc>
        <w:tc>
          <w:tcPr>
            <w:tcW w:w="399" w:type="pct"/>
            <w:shd w:val="clear" w:color="auto" w:fill="auto"/>
          </w:tcPr>
          <w:p w14:paraId="05E0690C" w14:textId="596A77A5"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276,03 </w:t>
            </w:r>
          </w:p>
        </w:tc>
        <w:tc>
          <w:tcPr>
            <w:tcW w:w="399" w:type="pct"/>
            <w:shd w:val="clear" w:color="auto" w:fill="auto"/>
          </w:tcPr>
          <w:p w14:paraId="0D2A9A93" w14:textId="23F5D63E"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284,80 </w:t>
            </w:r>
          </w:p>
        </w:tc>
        <w:tc>
          <w:tcPr>
            <w:tcW w:w="450" w:type="pct"/>
            <w:shd w:val="clear" w:color="auto" w:fill="auto"/>
          </w:tcPr>
          <w:p w14:paraId="3678A922" w14:textId="1E41F553"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1.088,00 </w:t>
            </w:r>
          </w:p>
        </w:tc>
        <w:tc>
          <w:tcPr>
            <w:tcW w:w="360" w:type="pct"/>
            <w:shd w:val="clear" w:color="auto" w:fill="auto"/>
          </w:tcPr>
          <w:p w14:paraId="4DFD4BE0" w14:textId="6FDAA6DC"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0,70%</w:t>
            </w:r>
          </w:p>
        </w:tc>
      </w:tr>
      <w:tr w:rsidR="00181435" w:rsidRPr="0002600F" w14:paraId="394DF0FD" w14:textId="77777777" w:rsidTr="00754C41">
        <w:trPr>
          <w:trHeight w:val="422"/>
          <w:jc w:val="center"/>
        </w:trPr>
        <w:tc>
          <w:tcPr>
            <w:tcW w:w="1134" w:type="pct"/>
            <w:vMerge w:val="restart"/>
            <w:shd w:val="clear" w:color="auto" w:fill="auto"/>
            <w:vAlign w:val="center"/>
          </w:tcPr>
          <w:p w14:paraId="1F133A35" w14:textId="5E0D8857" w:rsidR="00181435" w:rsidRPr="0002600F" w:rsidRDefault="00181435" w:rsidP="00181435">
            <w:pPr>
              <w:jc w:val="both"/>
              <w:rPr>
                <w:rFonts w:ascii="Arial Narrow" w:eastAsia="Times New Roman" w:hAnsi="Arial Narrow"/>
                <w:color w:val="FF0000"/>
                <w:sz w:val="20"/>
                <w:szCs w:val="20"/>
                <w:lang w:val="es-AR" w:eastAsia="es-AR"/>
              </w:rPr>
            </w:pPr>
            <w:r w:rsidRPr="0002600F">
              <w:rPr>
                <w:rFonts w:ascii="Arial Narrow" w:hAnsi="Arial Narrow"/>
                <w:sz w:val="20"/>
                <w:szCs w:val="20"/>
              </w:rPr>
              <w:t>Revitalización urbana para la competitividad.</w:t>
            </w:r>
          </w:p>
        </w:tc>
        <w:tc>
          <w:tcPr>
            <w:tcW w:w="1461" w:type="pct"/>
            <w:vAlign w:val="center"/>
          </w:tcPr>
          <w:p w14:paraId="3FACD0CE" w14:textId="583105BA" w:rsidR="00181435" w:rsidRPr="0002600F" w:rsidRDefault="00181435" w:rsidP="00181435">
            <w:pPr>
              <w:jc w:val="both"/>
              <w:rPr>
                <w:rFonts w:ascii="Arial Narrow" w:eastAsia="Times New Roman" w:hAnsi="Arial Narrow"/>
                <w:sz w:val="20"/>
                <w:szCs w:val="20"/>
                <w:lang w:val="es-AR" w:eastAsia="es-AR"/>
              </w:rPr>
            </w:pPr>
            <w:r w:rsidRPr="0002600F">
              <w:rPr>
                <w:rFonts w:ascii="Arial Narrow" w:eastAsia="Times New Roman" w:hAnsi="Arial Narrow" w:cs="Calibri"/>
                <w:color w:val="000000"/>
                <w:sz w:val="20"/>
                <w:szCs w:val="20"/>
                <w:lang w:val="es-CO" w:eastAsia="es-CO"/>
              </w:rPr>
              <w:t xml:space="preserve">Construir </w:t>
            </w:r>
            <w:r>
              <w:rPr>
                <w:rFonts w:ascii="Arial Narrow" w:eastAsia="Times New Roman" w:hAnsi="Arial Narrow" w:cs="Calibri"/>
                <w:color w:val="C00000"/>
                <w:sz w:val="20"/>
                <w:szCs w:val="20"/>
                <w:lang w:val="es-CO" w:eastAsia="es-CO"/>
              </w:rPr>
              <w:t>367</w:t>
            </w:r>
            <w:r w:rsidRPr="0002600F">
              <w:rPr>
                <w:rFonts w:ascii="Arial Narrow" w:eastAsia="Times New Roman" w:hAnsi="Arial Narrow" w:cs="Calibri"/>
                <w:color w:val="000000"/>
                <w:sz w:val="20"/>
                <w:szCs w:val="20"/>
                <w:lang w:val="es-CO" w:eastAsia="es-CO"/>
              </w:rPr>
              <w:t xml:space="preserve"> </w:t>
            </w:r>
            <w:r w:rsidRPr="0002600F">
              <w:rPr>
                <w:rFonts w:ascii="Arial Narrow" w:hAnsi="Arial Narrow" w:cs="Calibri"/>
                <w:sz w:val="20"/>
                <w:szCs w:val="20"/>
              </w:rPr>
              <w:t>m2 de muros y techos verdes.</w:t>
            </w:r>
          </w:p>
        </w:tc>
        <w:tc>
          <w:tcPr>
            <w:tcW w:w="399" w:type="pct"/>
            <w:shd w:val="clear" w:color="auto" w:fill="auto"/>
          </w:tcPr>
          <w:p w14:paraId="63D34899" w14:textId="66C38BE3"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106,31 </w:t>
            </w:r>
          </w:p>
        </w:tc>
        <w:tc>
          <w:tcPr>
            <w:tcW w:w="399" w:type="pct"/>
            <w:shd w:val="clear" w:color="auto" w:fill="auto"/>
          </w:tcPr>
          <w:p w14:paraId="3B9506A6" w14:textId="35ACC34E"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109,57 </w:t>
            </w:r>
          </w:p>
        </w:tc>
        <w:tc>
          <w:tcPr>
            <w:tcW w:w="399" w:type="pct"/>
            <w:shd w:val="clear" w:color="auto" w:fill="auto"/>
          </w:tcPr>
          <w:p w14:paraId="5F2CEBD0" w14:textId="45270C3E"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113,03 </w:t>
            </w:r>
          </w:p>
        </w:tc>
        <w:tc>
          <w:tcPr>
            <w:tcW w:w="399" w:type="pct"/>
            <w:shd w:val="clear" w:color="auto" w:fill="auto"/>
          </w:tcPr>
          <w:p w14:paraId="595F7EC6" w14:textId="50FC2AB2"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116,63 </w:t>
            </w:r>
          </w:p>
        </w:tc>
        <w:tc>
          <w:tcPr>
            <w:tcW w:w="450" w:type="pct"/>
            <w:shd w:val="clear" w:color="auto" w:fill="auto"/>
          </w:tcPr>
          <w:p w14:paraId="3F8F6791" w14:textId="6DD7891A"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445,54 </w:t>
            </w:r>
          </w:p>
        </w:tc>
        <w:tc>
          <w:tcPr>
            <w:tcW w:w="360" w:type="pct"/>
            <w:shd w:val="clear" w:color="auto" w:fill="auto"/>
          </w:tcPr>
          <w:p w14:paraId="7B850641" w14:textId="04A416B7"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0,29%</w:t>
            </w:r>
          </w:p>
        </w:tc>
      </w:tr>
      <w:tr w:rsidR="00181435" w:rsidRPr="0002600F" w14:paraId="15512ED7" w14:textId="77777777" w:rsidTr="00754C41">
        <w:trPr>
          <w:trHeight w:val="422"/>
          <w:jc w:val="center"/>
        </w:trPr>
        <w:tc>
          <w:tcPr>
            <w:tcW w:w="1134" w:type="pct"/>
            <w:vMerge/>
            <w:vAlign w:val="center"/>
          </w:tcPr>
          <w:p w14:paraId="7E22D9AC" w14:textId="23382D71" w:rsidR="00181435" w:rsidRPr="0002600F" w:rsidRDefault="00181435" w:rsidP="00181435">
            <w:pPr>
              <w:jc w:val="both"/>
              <w:rPr>
                <w:rFonts w:ascii="Arial Narrow" w:eastAsia="Times New Roman" w:hAnsi="Arial Narrow"/>
                <w:sz w:val="20"/>
                <w:szCs w:val="20"/>
                <w:lang w:val="es-AR" w:eastAsia="es-AR"/>
              </w:rPr>
            </w:pPr>
          </w:p>
        </w:tc>
        <w:tc>
          <w:tcPr>
            <w:tcW w:w="1461" w:type="pct"/>
            <w:vAlign w:val="center"/>
          </w:tcPr>
          <w:p w14:paraId="1A058B6E" w14:textId="44120470" w:rsidR="00181435" w:rsidRPr="0002600F" w:rsidRDefault="00181435" w:rsidP="00181435">
            <w:pPr>
              <w:jc w:val="both"/>
              <w:rPr>
                <w:rFonts w:ascii="Arial Narrow" w:eastAsia="Times New Roman" w:hAnsi="Arial Narrow"/>
                <w:sz w:val="20"/>
                <w:szCs w:val="20"/>
                <w:lang w:val="es-AR" w:eastAsia="es-AR"/>
              </w:rPr>
            </w:pPr>
            <w:r w:rsidRPr="0002600F">
              <w:rPr>
                <w:rFonts w:ascii="Arial Narrow" w:eastAsia="Times New Roman" w:hAnsi="Arial Narrow" w:cs="Calibri"/>
                <w:color w:val="000000"/>
                <w:sz w:val="20"/>
                <w:szCs w:val="20"/>
                <w:lang w:val="es-CO" w:eastAsia="es-CO"/>
              </w:rPr>
              <w:t xml:space="preserve">Intervenir </w:t>
            </w:r>
            <w:r>
              <w:rPr>
                <w:rFonts w:ascii="Arial Narrow" w:eastAsia="Times New Roman" w:hAnsi="Arial Narrow" w:cs="Calibri"/>
                <w:color w:val="C00000"/>
                <w:sz w:val="20"/>
                <w:szCs w:val="20"/>
                <w:lang w:val="es-CO" w:eastAsia="es-CO"/>
              </w:rPr>
              <w:t>6040</w:t>
            </w:r>
            <w:r w:rsidRPr="0002600F">
              <w:rPr>
                <w:rFonts w:ascii="Arial Narrow" w:eastAsia="Times New Roman" w:hAnsi="Arial Narrow" w:cs="Calibri"/>
                <w:color w:val="000000"/>
                <w:sz w:val="20"/>
                <w:szCs w:val="20"/>
                <w:lang w:val="es-CO" w:eastAsia="es-CO"/>
              </w:rPr>
              <w:t xml:space="preserve"> </w:t>
            </w:r>
            <w:r w:rsidRPr="0002600F">
              <w:rPr>
                <w:rFonts w:ascii="Arial Narrow" w:hAnsi="Arial Narrow" w:cs="Calibri"/>
                <w:sz w:val="20"/>
                <w:szCs w:val="20"/>
              </w:rPr>
              <w:t xml:space="preserve">m2 </w:t>
            </w:r>
            <w:r w:rsidRPr="0002600F">
              <w:rPr>
                <w:rFonts w:ascii="Arial Narrow" w:eastAsia="Times New Roman" w:hAnsi="Arial Narrow" w:cs="Calibri"/>
                <w:color w:val="000000"/>
                <w:sz w:val="20"/>
                <w:szCs w:val="20"/>
                <w:lang w:val="es-CO" w:eastAsia="es-CO"/>
              </w:rPr>
              <w:t xml:space="preserve">de </w:t>
            </w:r>
            <w:r w:rsidRPr="0002600F">
              <w:rPr>
                <w:rFonts w:ascii="Arial Narrow" w:hAnsi="Arial Narrow" w:cs="Calibri"/>
                <w:sz w:val="20"/>
                <w:szCs w:val="20"/>
              </w:rPr>
              <w:t>jardinería y coberturas verdes.</w:t>
            </w:r>
          </w:p>
        </w:tc>
        <w:tc>
          <w:tcPr>
            <w:tcW w:w="399" w:type="pct"/>
            <w:shd w:val="clear" w:color="auto" w:fill="auto"/>
          </w:tcPr>
          <w:p w14:paraId="61C2BCD2" w14:textId="2035BFE4"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106,31 </w:t>
            </w:r>
          </w:p>
        </w:tc>
        <w:tc>
          <w:tcPr>
            <w:tcW w:w="399" w:type="pct"/>
            <w:shd w:val="clear" w:color="auto" w:fill="auto"/>
          </w:tcPr>
          <w:p w14:paraId="06D2B788" w14:textId="6BBD32BF"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109,57 </w:t>
            </w:r>
          </w:p>
        </w:tc>
        <w:tc>
          <w:tcPr>
            <w:tcW w:w="399" w:type="pct"/>
            <w:shd w:val="clear" w:color="auto" w:fill="auto"/>
          </w:tcPr>
          <w:p w14:paraId="5CD79DD1" w14:textId="3A6C565D"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113,03 </w:t>
            </w:r>
          </w:p>
        </w:tc>
        <w:tc>
          <w:tcPr>
            <w:tcW w:w="399" w:type="pct"/>
            <w:shd w:val="clear" w:color="auto" w:fill="auto"/>
          </w:tcPr>
          <w:p w14:paraId="56CE4AB8" w14:textId="7262F55F"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116,63 </w:t>
            </w:r>
          </w:p>
        </w:tc>
        <w:tc>
          <w:tcPr>
            <w:tcW w:w="450" w:type="pct"/>
            <w:shd w:val="clear" w:color="auto" w:fill="auto"/>
          </w:tcPr>
          <w:p w14:paraId="43154EFC" w14:textId="276BD3F5"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445,54 </w:t>
            </w:r>
          </w:p>
        </w:tc>
        <w:tc>
          <w:tcPr>
            <w:tcW w:w="360" w:type="pct"/>
            <w:shd w:val="clear" w:color="auto" w:fill="auto"/>
          </w:tcPr>
          <w:p w14:paraId="2383E0BB" w14:textId="50D3641A"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0,29%</w:t>
            </w:r>
          </w:p>
        </w:tc>
      </w:tr>
      <w:tr w:rsidR="00181435" w:rsidRPr="0002600F" w14:paraId="42E5EECE" w14:textId="77777777" w:rsidTr="00754C41">
        <w:trPr>
          <w:trHeight w:val="422"/>
          <w:jc w:val="center"/>
        </w:trPr>
        <w:tc>
          <w:tcPr>
            <w:tcW w:w="1134" w:type="pct"/>
            <w:vMerge w:val="restart"/>
            <w:shd w:val="clear" w:color="auto" w:fill="auto"/>
            <w:vAlign w:val="center"/>
          </w:tcPr>
          <w:p w14:paraId="667EBDD4" w14:textId="48346119" w:rsidR="00181435" w:rsidRPr="0002600F" w:rsidRDefault="00181435" w:rsidP="00181435">
            <w:pPr>
              <w:jc w:val="both"/>
              <w:rPr>
                <w:rFonts w:ascii="Arial Narrow" w:eastAsia="Times New Roman" w:hAnsi="Arial Narrow"/>
                <w:sz w:val="20"/>
                <w:szCs w:val="20"/>
                <w:lang w:val="es-AR" w:eastAsia="es-AR"/>
              </w:rPr>
            </w:pPr>
            <w:r w:rsidRPr="0002600F">
              <w:rPr>
                <w:rFonts w:ascii="Arial Narrow" w:hAnsi="Arial Narrow"/>
                <w:sz w:val="20"/>
                <w:szCs w:val="20"/>
              </w:rPr>
              <w:t>Más árboles y más y mejor espacio público.</w:t>
            </w:r>
          </w:p>
        </w:tc>
        <w:tc>
          <w:tcPr>
            <w:tcW w:w="1461" w:type="pct"/>
            <w:vAlign w:val="center"/>
          </w:tcPr>
          <w:p w14:paraId="2745520C" w14:textId="443682F8" w:rsidR="00181435" w:rsidRPr="0002600F" w:rsidRDefault="00181435" w:rsidP="00181435">
            <w:pPr>
              <w:jc w:val="both"/>
              <w:rPr>
                <w:rFonts w:ascii="Arial Narrow" w:eastAsia="Times New Roman" w:hAnsi="Arial Narrow"/>
                <w:sz w:val="20"/>
                <w:szCs w:val="20"/>
                <w:lang w:val="es-AR" w:eastAsia="es-AR"/>
              </w:rPr>
            </w:pPr>
            <w:r w:rsidRPr="0002600F">
              <w:rPr>
                <w:rFonts w:ascii="Arial Narrow" w:eastAsia="Times New Roman" w:hAnsi="Arial Narrow" w:cs="Calibri"/>
                <w:color w:val="000000"/>
                <w:sz w:val="20"/>
                <w:szCs w:val="20"/>
                <w:lang w:val="es-CO" w:eastAsia="es-CO"/>
              </w:rPr>
              <w:t xml:space="preserve">Mantener </w:t>
            </w:r>
            <w:r>
              <w:rPr>
                <w:rFonts w:ascii="Arial Narrow" w:eastAsia="Times New Roman" w:hAnsi="Arial Narrow" w:cs="Calibri"/>
                <w:color w:val="C00000"/>
                <w:sz w:val="20"/>
                <w:szCs w:val="20"/>
                <w:lang w:val="es-CO" w:eastAsia="es-CO"/>
              </w:rPr>
              <w:t>8000</w:t>
            </w:r>
            <w:r w:rsidRPr="0002600F">
              <w:rPr>
                <w:rFonts w:ascii="Arial Narrow" w:hAnsi="Arial Narrow" w:cs="Calibri"/>
                <w:sz w:val="20"/>
                <w:szCs w:val="20"/>
              </w:rPr>
              <w:t xml:space="preserve"> árboles urbanos y/o rurales.</w:t>
            </w:r>
          </w:p>
        </w:tc>
        <w:tc>
          <w:tcPr>
            <w:tcW w:w="399" w:type="pct"/>
            <w:shd w:val="clear" w:color="auto" w:fill="auto"/>
          </w:tcPr>
          <w:p w14:paraId="29695CA5" w14:textId="0DBC7B8F"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315,18 </w:t>
            </w:r>
          </w:p>
        </w:tc>
        <w:tc>
          <w:tcPr>
            <w:tcW w:w="399" w:type="pct"/>
            <w:shd w:val="clear" w:color="auto" w:fill="auto"/>
          </w:tcPr>
          <w:p w14:paraId="4A13E7F4" w14:textId="3D99273C"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324,86 </w:t>
            </w:r>
          </w:p>
        </w:tc>
        <w:tc>
          <w:tcPr>
            <w:tcW w:w="399" w:type="pct"/>
            <w:shd w:val="clear" w:color="auto" w:fill="auto"/>
          </w:tcPr>
          <w:p w14:paraId="78B65673" w14:textId="36204EDF"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335,13 </w:t>
            </w:r>
          </w:p>
        </w:tc>
        <w:tc>
          <w:tcPr>
            <w:tcW w:w="399" w:type="pct"/>
            <w:shd w:val="clear" w:color="auto" w:fill="auto"/>
          </w:tcPr>
          <w:p w14:paraId="061F7FAE" w14:textId="65775E50"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345,78 </w:t>
            </w:r>
          </w:p>
        </w:tc>
        <w:tc>
          <w:tcPr>
            <w:tcW w:w="450" w:type="pct"/>
            <w:shd w:val="clear" w:color="auto" w:fill="auto"/>
          </w:tcPr>
          <w:p w14:paraId="0171DA1B" w14:textId="1176ABD1"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1.320,95 </w:t>
            </w:r>
          </w:p>
        </w:tc>
        <w:tc>
          <w:tcPr>
            <w:tcW w:w="360" w:type="pct"/>
            <w:shd w:val="clear" w:color="auto" w:fill="auto"/>
          </w:tcPr>
          <w:p w14:paraId="07C8F183" w14:textId="6996DCD9"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0,85%</w:t>
            </w:r>
          </w:p>
        </w:tc>
      </w:tr>
      <w:tr w:rsidR="00181435" w:rsidRPr="0002600F" w14:paraId="69348B4D" w14:textId="77777777" w:rsidTr="00754C41">
        <w:trPr>
          <w:trHeight w:val="422"/>
          <w:jc w:val="center"/>
        </w:trPr>
        <w:tc>
          <w:tcPr>
            <w:tcW w:w="1134" w:type="pct"/>
            <w:vMerge/>
          </w:tcPr>
          <w:p w14:paraId="0A072D5E" w14:textId="21A5EE81" w:rsidR="00181435" w:rsidRPr="0002600F" w:rsidRDefault="00181435" w:rsidP="00181435">
            <w:pPr>
              <w:jc w:val="both"/>
              <w:rPr>
                <w:rFonts w:ascii="Arial Narrow" w:eastAsia="Times New Roman" w:hAnsi="Arial Narrow"/>
                <w:color w:val="FF0000"/>
                <w:sz w:val="20"/>
                <w:szCs w:val="20"/>
                <w:lang w:val="es-AR" w:eastAsia="es-AR"/>
              </w:rPr>
            </w:pPr>
          </w:p>
        </w:tc>
        <w:tc>
          <w:tcPr>
            <w:tcW w:w="1461" w:type="pct"/>
            <w:vAlign w:val="center"/>
          </w:tcPr>
          <w:p w14:paraId="506426BF" w14:textId="58090368" w:rsidR="00181435" w:rsidRPr="0002600F" w:rsidRDefault="00181435" w:rsidP="00181435">
            <w:pPr>
              <w:jc w:val="both"/>
              <w:rPr>
                <w:rFonts w:ascii="Arial Narrow" w:eastAsia="Times New Roman" w:hAnsi="Arial Narrow"/>
                <w:sz w:val="20"/>
                <w:szCs w:val="20"/>
                <w:lang w:val="es-AR" w:eastAsia="es-AR"/>
              </w:rPr>
            </w:pPr>
            <w:r w:rsidRPr="0002600F">
              <w:rPr>
                <w:rFonts w:ascii="Arial Narrow" w:eastAsia="Times New Roman" w:hAnsi="Arial Narrow" w:cs="Calibri"/>
                <w:color w:val="000000"/>
                <w:sz w:val="20"/>
                <w:szCs w:val="20"/>
                <w:lang w:val="es-CO" w:eastAsia="es-CO"/>
              </w:rPr>
              <w:t xml:space="preserve">Plantar </w:t>
            </w:r>
            <w:r>
              <w:rPr>
                <w:rFonts w:ascii="Arial Narrow" w:eastAsia="Times New Roman" w:hAnsi="Arial Narrow" w:cs="Calibri"/>
                <w:color w:val="C00000"/>
                <w:sz w:val="20"/>
                <w:szCs w:val="20"/>
                <w:lang w:val="es-CO" w:eastAsia="es-CO"/>
              </w:rPr>
              <w:t>340</w:t>
            </w:r>
            <w:r w:rsidRPr="0002600F">
              <w:rPr>
                <w:rFonts w:ascii="Arial Narrow" w:hAnsi="Arial Narrow" w:cs="Calibri"/>
                <w:sz w:val="20"/>
                <w:szCs w:val="20"/>
              </w:rPr>
              <w:t xml:space="preserve"> árboles urbanos y/o rurales.</w:t>
            </w:r>
          </w:p>
        </w:tc>
        <w:tc>
          <w:tcPr>
            <w:tcW w:w="399" w:type="pct"/>
            <w:shd w:val="clear" w:color="auto" w:fill="auto"/>
          </w:tcPr>
          <w:p w14:paraId="2D2F3EAF" w14:textId="24F29D73"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51,31 </w:t>
            </w:r>
          </w:p>
        </w:tc>
        <w:tc>
          <w:tcPr>
            <w:tcW w:w="399" w:type="pct"/>
            <w:shd w:val="clear" w:color="auto" w:fill="auto"/>
          </w:tcPr>
          <w:p w14:paraId="08849C7D" w14:textId="2AA59DFA"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52,88 </w:t>
            </w:r>
          </w:p>
        </w:tc>
        <w:tc>
          <w:tcPr>
            <w:tcW w:w="399" w:type="pct"/>
            <w:shd w:val="clear" w:color="auto" w:fill="auto"/>
          </w:tcPr>
          <w:p w14:paraId="627423E0" w14:textId="53F46B78"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54,56 </w:t>
            </w:r>
          </w:p>
        </w:tc>
        <w:tc>
          <w:tcPr>
            <w:tcW w:w="399" w:type="pct"/>
            <w:shd w:val="clear" w:color="auto" w:fill="auto"/>
          </w:tcPr>
          <w:p w14:paraId="1C91389F" w14:textId="3BF85672"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56,29 </w:t>
            </w:r>
          </w:p>
        </w:tc>
        <w:tc>
          <w:tcPr>
            <w:tcW w:w="450" w:type="pct"/>
            <w:shd w:val="clear" w:color="auto" w:fill="auto"/>
          </w:tcPr>
          <w:p w14:paraId="0A35E2FD" w14:textId="7C2F3C33"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215,04 </w:t>
            </w:r>
          </w:p>
        </w:tc>
        <w:tc>
          <w:tcPr>
            <w:tcW w:w="360" w:type="pct"/>
            <w:shd w:val="clear" w:color="auto" w:fill="auto"/>
          </w:tcPr>
          <w:p w14:paraId="5051B25D" w14:textId="23B0A6B8"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0,14%</w:t>
            </w:r>
          </w:p>
        </w:tc>
      </w:tr>
      <w:tr w:rsidR="00181435" w:rsidRPr="0002600F" w14:paraId="111433F5" w14:textId="77777777" w:rsidTr="00754C41">
        <w:trPr>
          <w:trHeight w:val="422"/>
          <w:jc w:val="center"/>
        </w:trPr>
        <w:tc>
          <w:tcPr>
            <w:tcW w:w="1134" w:type="pct"/>
            <w:vMerge/>
          </w:tcPr>
          <w:p w14:paraId="3749758E" w14:textId="35F03582" w:rsidR="00181435" w:rsidRPr="0002600F" w:rsidRDefault="00181435" w:rsidP="00181435">
            <w:pPr>
              <w:jc w:val="both"/>
              <w:rPr>
                <w:rFonts w:ascii="Arial Narrow" w:eastAsia="Times New Roman" w:hAnsi="Arial Narrow"/>
                <w:sz w:val="20"/>
                <w:szCs w:val="20"/>
                <w:lang w:val="es-AR" w:eastAsia="es-AR"/>
              </w:rPr>
            </w:pPr>
          </w:p>
        </w:tc>
        <w:tc>
          <w:tcPr>
            <w:tcW w:w="1461" w:type="pct"/>
            <w:vAlign w:val="center"/>
          </w:tcPr>
          <w:p w14:paraId="182F897A" w14:textId="325E3BEF" w:rsidR="00181435" w:rsidRPr="0002600F" w:rsidRDefault="00181435" w:rsidP="00181435">
            <w:pPr>
              <w:jc w:val="both"/>
              <w:rPr>
                <w:rFonts w:ascii="Arial Narrow" w:eastAsia="Times New Roman" w:hAnsi="Arial Narrow"/>
                <w:sz w:val="20"/>
                <w:szCs w:val="20"/>
                <w:lang w:val="es-AR" w:eastAsia="es-AR"/>
              </w:rPr>
            </w:pPr>
            <w:r w:rsidRPr="0002600F">
              <w:rPr>
                <w:rFonts w:ascii="Arial Narrow" w:eastAsia="Times New Roman" w:hAnsi="Arial Narrow" w:cs="Calibri"/>
                <w:color w:val="000000"/>
                <w:sz w:val="20"/>
                <w:szCs w:val="20"/>
                <w:lang w:val="es-CO" w:eastAsia="es-CO"/>
              </w:rPr>
              <w:t xml:space="preserve">Intervenir </w:t>
            </w:r>
            <w:r>
              <w:rPr>
                <w:rFonts w:ascii="Arial Narrow" w:eastAsia="Times New Roman" w:hAnsi="Arial Narrow" w:cs="Calibri"/>
                <w:color w:val="C00000"/>
                <w:sz w:val="20"/>
                <w:szCs w:val="20"/>
                <w:lang w:val="es-CO" w:eastAsia="es-CO"/>
              </w:rPr>
              <w:t>26</w:t>
            </w:r>
            <w:r w:rsidRPr="0002600F">
              <w:rPr>
                <w:rFonts w:ascii="Arial Narrow" w:eastAsia="Times New Roman" w:hAnsi="Arial Narrow" w:cs="Calibri"/>
                <w:color w:val="000000"/>
                <w:sz w:val="20"/>
                <w:szCs w:val="20"/>
                <w:lang w:val="es-CO" w:eastAsia="es-CO"/>
              </w:rPr>
              <w:t xml:space="preserve"> </w:t>
            </w:r>
            <w:r w:rsidRPr="0002600F">
              <w:rPr>
                <w:rFonts w:ascii="Arial Narrow" w:hAnsi="Arial Narrow" w:cs="Calibri"/>
                <w:sz w:val="20"/>
                <w:szCs w:val="20"/>
              </w:rPr>
              <w:t>Parques vecinales y/o de bolsillo con acciones de mejoramiento, mantenimiento y/o dotación.</w:t>
            </w:r>
          </w:p>
        </w:tc>
        <w:tc>
          <w:tcPr>
            <w:tcW w:w="399" w:type="pct"/>
            <w:shd w:val="clear" w:color="auto" w:fill="auto"/>
          </w:tcPr>
          <w:p w14:paraId="72B9CC55" w14:textId="42D6C07B"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721,24 </w:t>
            </w:r>
          </w:p>
        </w:tc>
        <w:tc>
          <w:tcPr>
            <w:tcW w:w="399" w:type="pct"/>
            <w:shd w:val="clear" w:color="auto" w:fill="auto"/>
          </w:tcPr>
          <w:p w14:paraId="5CE0CFDD" w14:textId="5EAAC3F3"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743,39 </w:t>
            </w:r>
          </w:p>
        </w:tc>
        <w:tc>
          <w:tcPr>
            <w:tcW w:w="399" w:type="pct"/>
            <w:shd w:val="clear" w:color="auto" w:fill="auto"/>
          </w:tcPr>
          <w:p w14:paraId="37933C35" w14:textId="2EAEC45B"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766,88 </w:t>
            </w:r>
          </w:p>
        </w:tc>
        <w:tc>
          <w:tcPr>
            <w:tcW w:w="399" w:type="pct"/>
            <w:shd w:val="clear" w:color="auto" w:fill="auto"/>
          </w:tcPr>
          <w:p w14:paraId="26799ED0" w14:textId="4BEB9BAF"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791,25 </w:t>
            </w:r>
          </w:p>
        </w:tc>
        <w:tc>
          <w:tcPr>
            <w:tcW w:w="450" w:type="pct"/>
            <w:shd w:val="clear" w:color="auto" w:fill="auto"/>
          </w:tcPr>
          <w:p w14:paraId="22CE5812" w14:textId="77B7833D"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3.022,76 </w:t>
            </w:r>
          </w:p>
        </w:tc>
        <w:tc>
          <w:tcPr>
            <w:tcW w:w="360" w:type="pct"/>
            <w:shd w:val="clear" w:color="auto" w:fill="auto"/>
          </w:tcPr>
          <w:p w14:paraId="61158174" w14:textId="7419A738"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1,94%</w:t>
            </w:r>
          </w:p>
        </w:tc>
      </w:tr>
      <w:tr w:rsidR="00181435" w:rsidRPr="0002600F" w14:paraId="05F90126" w14:textId="77777777" w:rsidTr="00754C41">
        <w:trPr>
          <w:trHeight w:val="422"/>
          <w:jc w:val="center"/>
        </w:trPr>
        <w:tc>
          <w:tcPr>
            <w:tcW w:w="1134" w:type="pct"/>
            <w:shd w:val="clear" w:color="auto" w:fill="auto"/>
            <w:vAlign w:val="center"/>
          </w:tcPr>
          <w:p w14:paraId="3329CD53" w14:textId="121B0D82" w:rsidR="00181435" w:rsidRPr="0002600F" w:rsidRDefault="00181435" w:rsidP="00181435">
            <w:pPr>
              <w:jc w:val="both"/>
              <w:rPr>
                <w:rFonts w:ascii="Arial Narrow" w:eastAsia="Times New Roman" w:hAnsi="Arial Narrow"/>
                <w:sz w:val="20"/>
                <w:szCs w:val="20"/>
                <w:lang w:val="es-AR" w:eastAsia="es-AR"/>
              </w:rPr>
            </w:pPr>
            <w:r w:rsidRPr="0002600F">
              <w:rPr>
                <w:rFonts w:ascii="Arial Narrow" w:hAnsi="Arial Narrow"/>
                <w:sz w:val="20"/>
                <w:szCs w:val="20"/>
              </w:rPr>
              <w:t>Bogotá protectora competitividad de los animales.</w:t>
            </w:r>
          </w:p>
        </w:tc>
        <w:tc>
          <w:tcPr>
            <w:tcW w:w="1461" w:type="pct"/>
            <w:vAlign w:val="center"/>
          </w:tcPr>
          <w:p w14:paraId="65B6ACF6" w14:textId="1FDAD084" w:rsidR="00181435" w:rsidRPr="0002600F" w:rsidRDefault="00181435" w:rsidP="00181435">
            <w:pPr>
              <w:jc w:val="both"/>
              <w:rPr>
                <w:rFonts w:ascii="Arial Narrow" w:eastAsia="Times New Roman" w:hAnsi="Arial Narrow"/>
                <w:sz w:val="20"/>
                <w:szCs w:val="20"/>
                <w:lang w:val="es-AR" w:eastAsia="es-AR"/>
              </w:rPr>
            </w:pPr>
            <w:r w:rsidRPr="0002600F">
              <w:rPr>
                <w:rFonts w:ascii="Arial Narrow" w:eastAsia="Times New Roman" w:hAnsi="Arial Narrow" w:cs="Calibri"/>
                <w:color w:val="000000"/>
                <w:sz w:val="20"/>
                <w:szCs w:val="20"/>
                <w:lang w:val="es-CO" w:eastAsia="es-CO"/>
              </w:rPr>
              <w:t xml:space="preserve">Atender </w:t>
            </w:r>
            <w:r>
              <w:rPr>
                <w:rFonts w:ascii="Arial Narrow" w:eastAsia="Times New Roman" w:hAnsi="Arial Narrow" w:cs="Calibri"/>
                <w:color w:val="C00000"/>
                <w:sz w:val="20"/>
                <w:szCs w:val="20"/>
                <w:lang w:val="es-CO" w:eastAsia="es-CO"/>
              </w:rPr>
              <w:t>3000</w:t>
            </w:r>
            <w:r w:rsidRPr="0002600F">
              <w:rPr>
                <w:rFonts w:ascii="Arial Narrow" w:eastAsia="Times New Roman" w:hAnsi="Arial Narrow" w:cs="Calibri"/>
                <w:color w:val="000000"/>
                <w:sz w:val="20"/>
                <w:szCs w:val="20"/>
                <w:lang w:val="es-CO" w:eastAsia="es-CO"/>
              </w:rPr>
              <w:t xml:space="preserve"> animales en</w:t>
            </w:r>
            <w:r>
              <w:rPr>
                <w:rFonts w:ascii="Arial Narrow" w:eastAsia="Times New Roman" w:hAnsi="Arial Narrow" w:cs="Calibri"/>
                <w:color w:val="000000"/>
                <w:sz w:val="20"/>
                <w:szCs w:val="20"/>
                <w:lang w:val="es-CO" w:eastAsia="es-CO"/>
              </w:rPr>
              <w:t xml:space="preserve"> </w:t>
            </w:r>
            <w:r w:rsidRPr="0002600F">
              <w:rPr>
                <w:rFonts w:ascii="Arial Narrow" w:hAnsi="Arial Narrow" w:cs="Calibri"/>
                <w:sz w:val="20"/>
                <w:szCs w:val="20"/>
              </w:rPr>
              <w:t xml:space="preserve">urgencias, brigadas </w:t>
            </w:r>
            <w:r w:rsidR="002424DC" w:rsidRPr="0002600F">
              <w:rPr>
                <w:rFonts w:ascii="Arial Narrow" w:hAnsi="Arial Narrow" w:cs="Calibri"/>
                <w:sz w:val="20"/>
                <w:szCs w:val="20"/>
              </w:rPr>
              <w:t>médico-veterinarias</w:t>
            </w:r>
            <w:r w:rsidRPr="0002600F">
              <w:rPr>
                <w:rFonts w:ascii="Arial Narrow" w:hAnsi="Arial Narrow" w:cs="Calibri"/>
                <w:sz w:val="20"/>
                <w:szCs w:val="20"/>
              </w:rPr>
              <w:t>, acciones de esterilización, educación y adopción.</w:t>
            </w:r>
          </w:p>
        </w:tc>
        <w:tc>
          <w:tcPr>
            <w:tcW w:w="399" w:type="pct"/>
            <w:shd w:val="clear" w:color="auto" w:fill="auto"/>
          </w:tcPr>
          <w:p w14:paraId="2C1641F8" w14:textId="4CEF850E"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624,92 </w:t>
            </w:r>
          </w:p>
        </w:tc>
        <w:tc>
          <w:tcPr>
            <w:tcW w:w="399" w:type="pct"/>
            <w:shd w:val="clear" w:color="auto" w:fill="auto"/>
          </w:tcPr>
          <w:p w14:paraId="6CED9072" w14:textId="22123285"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644,11 </w:t>
            </w:r>
          </w:p>
        </w:tc>
        <w:tc>
          <w:tcPr>
            <w:tcW w:w="399" w:type="pct"/>
            <w:shd w:val="clear" w:color="auto" w:fill="auto"/>
          </w:tcPr>
          <w:p w14:paraId="70CB5EF2" w14:textId="4C2A5064"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664,46 </w:t>
            </w:r>
          </w:p>
        </w:tc>
        <w:tc>
          <w:tcPr>
            <w:tcW w:w="399" w:type="pct"/>
            <w:shd w:val="clear" w:color="auto" w:fill="auto"/>
          </w:tcPr>
          <w:p w14:paraId="45065BBB" w14:textId="5039F16C"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685,58 </w:t>
            </w:r>
          </w:p>
        </w:tc>
        <w:tc>
          <w:tcPr>
            <w:tcW w:w="450" w:type="pct"/>
            <w:shd w:val="clear" w:color="auto" w:fill="auto"/>
          </w:tcPr>
          <w:p w14:paraId="1FF9EB7A" w14:textId="57EA023C"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2.619,07 </w:t>
            </w:r>
          </w:p>
        </w:tc>
        <w:tc>
          <w:tcPr>
            <w:tcW w:w="360" w:type="pct"/>
            <w:shd w:val="clear" w:color="auto" w:fill="auto"/>
          </w:tcPr>
          <w:p w14:paraId="51CB794B" w14:textId="7C5E5BE7"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1,68%</w:t>
            </w:r>
          </w:p>
        </w:tc>
      </w:tr>
      <w:tr w:rsidR="00181435" w:rsidRPr="0002600F" w14:paraId="1DB1F846" w14:textId="77777777" w:rsidTr="00754C41">
        <w:trPr>
          <w:trHeight w:val="422"/>
          <w:jc w:val="center"/>
        </w:trPr>
        <w:tc>
          <w:tcPr>
            <w:tcW w:w="1134" w:type="pct"/>
            <w:shd w:val="clear" w:color="auto" w:fill="auto"/>
            <w:vAlign w:val="center"/>
          </w:tcPr>
          <w:p w14:paraId="3835BF25" w14:textId="6E5E3C95" w:rsidR="00181435" w:rsidRPr="0002600F" w:rsidRDefault="00181435" w:rsidP="00181435">
            <w:pPr>
              <w:autoSpaceDE w:val="0"/>
              <w:autoSpaceDN w:val="0"/>
              <w:adjustRightInd w:val="0"/>
              <w:jc w:val="both"/>
              <w:rPr>
                <w:rFonts w:ascii="Arial Narrow" w:hAnsi="Arial Narrow"/>
                <w:sz w:val="20"/>
                <w:szCs w:val="20"/>
                <w:lang w:val="es-AR"/>
              </w:rPr>
            </w:pPr>
            <w:r w:rsidRPr="0002600F">
              <w:rPr>
                <w:rFonts w:ascii="Arial Narrow" w:hAnsi="Arial Narrow"/>
                <w:sz w:val="20"/>
                <w:szCs w:val="20"/>
              </w:rPr>
              <w:t>Ecoeficiencia, reciclaje, manejo de residuos e inclusión de la población recicladora.</w:t>
            </w:r>
          </w:p>
        </w:tc>
        <w:tc>
          <w:tcPr>
            <w:tcW w:w="1461" w:type="pct"/>
            <w:vAlign w:val="center"/>
          </w:tcPr>
          <w:p w14:paraId="00F2B7F3" w14:textId="4E0D0B11" w:rsidR="00181435" w:rsidRPr="0002600F" w:rsidRDefault="00181435" w:rsidP="00181435">
            <w:pPr>
              <w:jc w:val="both"/>
              <w:rPr>
                <w:rFonts w:ascii="Arial Narrow" w:eastAsia="Times New Roman" w:hAnsi="Arial Narrow"/>
                <w:sz w:val="20"/>
                <w:szCs w:val="20"/>
                <w:lang w:val="es-AR" w:eastAsia="es-AR"/>
              </w:rPr>
            </w:pPr>
            <w:r w:rsidRPr="0002600F">
              <w:rPr>
                <w:rFonts w:ascii="Arial Narrow" w:eastAsia="Times New Roman" w:hAnsi="Arial Narrow" w:cs="Calibri"/>
                <w:color w:val="000000"/>
                <w:sz w:val="20"/>
                <w:szCs w:val="20"/>
                <w:lang w:val="es-CO" w:eastAsia="es-CO"/>
              </w:rPr>
              <w:t xml:space="preserve">Capacitar </w:t>
            </w:r>
            <w:r>
              <w:rPr>
                <w:rFonts w:ascii="Arial Narrow" w:eastAsia="Times New Roman" w:hAnsi="Arial Narrow" w:cs="Calibri"/>
                <w:color w:val="C00000"/>
                <w:sz w:val="20"/>
                <w:szCs w:val="20"/>
                <w:lang w:val="es-CO" w:eastAsia="es-CO"/>
              </w:rPr>
              <w:t>1871</w:t>
            </w:r>
            <w:r w:rsidRPr="0002600F">
              <w:rPr>
                <w:rFonts w:ascii="Arial Narrow" w:eastAsia="Times New Roman" w:hAnsi="Arial Narrow" w:cs="Calibri"/>
                <w:color w:val="000000"/>
                <w:sz w:val="20"/>
                <w:szCs w:val="20"/>
                <w:lang w:val="es-CO" w:eastAsia="es-CO"/>
              </w:rPr>
              <w:t xml:space="preserve"> personas en </w:t>
            </w:r>
            <w:r w:rsidRPr="0002600F">
              <w:rPr>
                <w:rFonts w:ascii="Arial Narrow" w:hAnsi="Arial Narrow" w:cs="Calibri"/>
                <w:sz w:val="20"/>
                <w:szCs w:val="20"/>
              </w:rPr>
              <w:t>separación en la fuente y reciclaje.</w:t>
            </w:r>
          </w:p>
        </w:tc>
        <w:tc>
          <w:tcPr>
            <w:tcW w:w="399" w:type="pct"/>
            <w:shd w:val="clear" w:color="auto" w:fill="auto"/>
          </w:tcPr>
          <w:p w14:paraId="7A87A005" w14:textId="41DCA703"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525,07 </w:t>
            </w:r>
          </w:p>
        </w:tc>
        <w:tc>
          <w:tcPr>
            <w:tcW w:w="399" w:type="pct"/>
            <w:shd w:val="clear" w:color="auto" w:fill="auto"/>
          </w:tcPr>
          <w:p w14:paraId="4012C93E" w14:textId="1C677333"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541,20 </w:t>
            </w:r>
          </w:p>
        </w:tc>
        <w:tc>
          <w:tcPr>
            <w:tcW w:w="399" w:type="pct"/>
            <w:shd w:val="clear" w:color="auto" w:fill="auto"/>
          </w:tcPr>
          <w:p w14:paraId="2BBF246B" w14:textId="7259073F"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558,30 </w:t>
            </w:r>
          </w:p>
        </w:tc>
        <w:tc>
          <w:tcPr>
            <w:tcW w:w="399" w:type="pct"/>
            <w:shd w:val="clear" w:color="auto" w:fill="auto"/>
          </w:tcPr>
          <w:p w14:paraId="5EE4EEFE" w14:textId="7F7C8DCA"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576,04 </w:t>
            </w:r>
          </w:p>
        </w:tc>
        <w:tc>
          <w:tcPr>
            <w:tcW w:w="450" w:type="pct"/>
            <w:shd w:val="clear" w:color="auto" w:fill="auto"/>
          </w:tcPr>
          <w:p w14:paraId="0FB1631D" w14:textId="25B5358D"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2.200,61 </w:t>
            </w:r>
          </w:p>
        </w:tc>
        <w:tc>
          <w:tcPr>
            <w:tcW w:w="360" w:type="pct"/>
            <w:shd w:val="clear" w:color="auto" w:fill="auto"/>
          </w:tcPr>
          <w:p w14:paraId="23340509" w14:textId="6A87E33D" w:rsidR="00181435" w:rsidRPr="00CA791B" w:rsidRDefault="00181435" w:rsidP="00181435">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1,41%</w:t>
            </w:r>
          </w:p>
        </w:tc>
      </w:tr>
      <w:tr w:rsidR="00EA68F1" w:rsidRPr="0002600F" w14:paraId="1A6C66BC" w14:textId="77777777" w:rsidTr="3E3AE3FD">
        <w:trPr>
          <w:trHeight w:val="422"/>
          <w:jc w:val="center"/>
        </w:trPr>
        <w:tc>
          <w:tcPr>
            <w:tcW w:w="5000" w:type="pct"/>
            <w:gridSpan w:val="8"/>
            <w:shd w:val="clear" w:color="auto" w:fill="auto"/>
            <w:vAlign w:val="center"/>
          </w:tcPr>
          <w:p w14:paraId="0006A81F" w14:textId="1F801585" w:rsidR="00EA68F1" w:rsidRPr="0002600F" w:rsidRDefault="00EA68F1" w:rsidP="00EA68F1">
            <w:pPr>
              <w:jc w:val="center"/>
              <w:rPr>
                <w:rFonts w:ascii="Arial Narrow" w:eastAsia="Times New Roman" w:hAnsi="Arial Narrow"/>
                <w:b/>
                <w:bCs/>
                <w:sz w:val="20"/>
                <w:szCs w:val="20"/>
                <w:lang w:val="es-AR" w:eastAsia="es-AR"/>
              </w:rPr>
            </w:pPr>
            <w:r w:rsidRPr="0002600F">
              <w:rPr>
                <w:rFonts w:ascii="Arial Narrow" w:eastAsia="Times New Roman" w:hAnsi="Arial Narrow"/>
                <w:b/>
                <w:bCs/>
                <w:sz w:val="20"/>
                <w:szCs w:val="20"/>
                <w:lang w:val="es-AR" w:eastAsia="es-AR"/>
              </w:rPr>
              <w:t>PROPÓSITO 3</w:t>
            </w:r>
            <w:r w:rsidR="00DC7588" w:rsidRPr="0002600F">
              <w:rPr>
                <w:rFonts w:ascii="Arial Narrow" w:eastAsia="Times New Roman" w:hAnsi="Arial Narrow"/>
                <w:b/>
                <w:bCs/>
                <w:sz w:val="20"/>
                <w:szCs w:val="20"/>
                <w:lang w:val="es-AR" w:eastAsia="es-AR"/>
              </w:rPr>
              <w:t>. Inspirar confianza y legitimidad para vivir sin miedo y ser epicentro de cultura ciudadana, paz y reconciliación.</w:t>
            </w:r>
          </w:p>
        </w:tc>
      </w:tr>
      <w:tr w:rsidR="006B3F6A" w:rsidRPr="0002600F" w14:paraId="3DC061BB" w14:textId="77777777" w:rsidTr="00754C41">
        <w:trPr>
          <w:trHeight w:val="422"/>
          <w:jc w:val="center"/>
        </w:trPr>
        <w:tc>
          <w:tcPr>
            <w:tcW w:w="1134" w:type="pct"/>
            <w:shd w:val="clear" w:color="auto" w:fill="auto"/>
            <w:vAlign w:val="center"/>
          </w:tcPr>
          <w:p w14:paraId="477F7F39" w14:textId="5A59CDE5" w:rsidR="006B3F6A" w:rsidRPr="0002600F" w:rsidRDefault="006B3F6A" w:rsidP="006B3F6A">
            <w:pPr>
              <w:autoSpaceDE w:val="0"/>
              <w:autoSpaceDN w:val="0"/>
              <w:adjustRightInd w:val="0"/>
              <w:jc w:val="both"/>
              <w:rPr>
                <w:rFonts w:ascii="Arial Narrow" w:hAnsi="Arial Narrow"/>
                <w:sz w:val="20"/>
                <w:szCs w:val="20"/>
                <w:lang w:val="es-AR"/>
              </w:rPr>
            </w:pPr>
            <w:r w:rsidRPr="0002600F">
              <w:rPr>
                <w:rFonts w:ascii="Arial Narrow" w:hAnsi="Arial Narrow"/>
                <w:sz w:val="20"/>
                <w:szCs w:val="20"/>
              </w:rPr>
              <w:t>Bogotá territorio de paz y atención integral a las víctimas del conflicto armado.</w:t>
            </w:r>
          </w:p>
        </w:tc>
        <w:tc>
          <w:tcPr>
            <w:tcW w:w="1461" w:type="pct"/>
            <w:vAlign w:val="center"/>
          </w:tcPr>
          <w:p w14:paraId="0140792A" w14:textId="78A61688" w:rsidR="006B3F6A" w:rsidRPr="0002600F" w:rsidRDefault="006B3F6A" w:rsidP="006B3F6A">
            <w:pPr>
              <w:jc w:val="both"/>
              <w:rPr>
                <w:rFonts w:ascii="Arial Narrow" w:eastAsia="Times New Roman" w:hAnsi="Arial Narrow"/>
                <w:sz w:val="20"/>
                <w:szCs w:val="20"/>
                <w:lang w:val="es-AR" w:eastAsia="es-AR"/>
              </w:rPr>
            </w:pPr>
            <w:r w:rsidRPr="0002600F">
              <w:rPr>
                <w:rFonts w:ascii="Arial Narrow" w:eastAsia="Times New Roman" w:hAnsi="Arial Narrow" w:cs="Calibri"/>
                <w:color w:val="000000"/>
                <w:sz w:val="20"/>
                <w:szCs w:val="20"/>
                <w:lang w:val="es-CO" w:eastAsia="es-CO"/>
              </w:rPr>
              <w:t xml:space="preserve">Vincular </w:t>
            </w:r>
            <w:r>
              <w:rPr>
                <w:rFonts w:ascii="Arial Narrow" w:eastAsia="Times New Roman" w:hAnsi="Arial Narrow" w:cs="Calibri"/>
                <w:color w:val="C00000"/>
                <w:sz w:val="20"/>
                <w:szCs w:val="20"/>
                <w:lang w:val="es-CO" w:eastAsia="es-CO"/>
              </w:rPr>
              <w:t>1</w:t>
            </w:r>
            <w:r w:rsidRPr="0002600F">
              <w:rPr>
                <w:rFonts w:ascii="Arial Narrow" w:eastAsia="Times New Roman" w:hAnsi="Arial Narrow" w:cs="Calibri"/>
                <w:color w:val="000000"/>
                <w:sz w:val="20"/>
                <w:szCs w:val="20"/>
                <w:lang w:val="es-CO" w:eastAsia="es-CO"/>
              </w:rPr>
              <w:t xml:space="preserve"> p</w:t>
            </w:r>
            <w:r w:rsidRPr="0002600F">
              <w:rPr>
                <w:rFonts w:ascii="Arial Narrow" w:hAnsi="Arial Narrow" w:cs="Calibri"/>
                <w:sz w:val="20"/>
                <w:szCs w:val="20"/>
              </w:rPr>
              <w:t>ersonas a procesos de construcción de memoria, verdad, reparación integral a víctimas, paz y reconciliación.</w:t>
            </w:r>
          </w:p>
        </w:tc>
        <w:tc>
          <w:tcPr>
            <w:tcW w:w="399" w:type="pct"/>
            <w:shd w:val="clear" w:color="auto" w:fill="auto"/>
          </w:tcPr>
          <w:p w14:paraId="2174F05D" w14:textId="7BDDED04" w:rsidR="006B3F6A" w:rsidRPr="00CA791B" w:rsidRDefault="006B3F6A" w:rsidP="006B3F6A">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199,69 </w:t>
            </w:r>
          </w:p>
        </w:tc>
        <w:tc>
          <w:tcPr>
            <w:tcW w:w="399" w:type="pct"/>
            <w:shd w:val="clear" w:color="auto" w:fill="auto"/>
          </w:tcPr>
          <w:p w14:paraId="1E35EACB" w14:textId="61DC1391" w:rsidR="006B3F6A" w:rsidRPr="00CA791B" w:rsidRDefault="006B3F6A" w:rsidP="006B3F6A">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205,82 </w:t>
            </w:r>
          </w:p>
        </w:tc>
        <w:tc>
          <w:tcPr>
            <w:tcW w:w="399" w:type="pct"/>
            <w:shd w:val="clear" w:color="auto" w:fill="auto"/>
          </w:tcPr>
          <w:p w14:paraId="157D25E8" w14:textId="18A7C407" w:rsidR="006B3F6A" w:rsidRPr="00CA791B" w:rsidRDefault="006B3F6A" w:rsidP="006B3F6A">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212,33 </w:t>
            </w:r>
          </w:p>
        </w:tc>
        <w:tc>
          <w:tcPr>
            <w:tcW w:w="399" w:type="pct"/>
            <w:shd w:val="clear" w:color="auto" w:fill="auto"/>
          </w:tcPr>
          <w:p w14:paraId="7D24014B" w14:textId="705A6E8F" w:rsidR="006B3F6A" w:rsidRPr="00CA791B" w:rsidRDefault="006B3F6A" w:rsidP="006B3F6A">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219,08 </w:t>
            </w:r>
          </w:p>
        </w:tc>
        <w:tc>
          <w:tcPr>
            <w:tcW w:w="450" w:type="pct"/>
            <w:shd w:val="clear" w:color="auto" w:fill="auto"/>
          </w:tcPr>
          <w:p w14:paraId="695291CB" w14:textId="1D2514AE" w:rsidR="006B3F6A" w:rsidRPr="00CA791B" w:rsidRDefault="006B3F6A" w:rsidP="006B3F6A">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836,92 </w:t>
            </w:r>
          </w:p>
        </w:tc>
        <w:tc>
          <w:tcPr>
            <w:tcW w:w="360" w:type="pct"/>
            <w:shd w:val="clear" w:color="auto" w:fill="auto"/>
          </w:tcPr>
          <w:p w14:paraId="1FAFFE6D" w14:textId="67F1EE90" w:rsidR="006B3F6A" w:rsidRPr="00CA791B" w:rsidRDefault="006B3F6A" w:rsidP="006B3F6A">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0,54%</w:t>
            </w:r>
          </w:p>
        </w:tc>
      </w:tr>
      <w:tr w:rsidR="006000D9" w:rsidRPr="0002600F" w14:paraId="1C395E3D" w14:textId="77777777" w:rsidTr="00754C41">
        <w:trPr>
          <w:trHeight w:val="422"/>
          <w:jc w:val="center"/>
        </w:trPr>
        <w:tc>
          <w:tcPr>
            <w:tcW w:w="1134" w:type="pct"/>
            <w:vMerge w:val="restart"/>
            <w:shd w:val="clear" w:color="auto" w:fill="auto"/>
            <w:vAlign w:val="center"/>
          </w:tcPr>
          <w:p w14:paraId="18721D60" w14:textId="7C47677B" w:rsidR="006000D9" w:rsidRPr="0002600F" w:rsidRDefault="006000D9" w:rsidP="006000D9">
            <w:pPr>
              <w:jc w:val="both"/>
              <w:rPr>
                <w:rFonts w:ascii="Arial Narrow" w:eastAsia="Times New Roman" w:hAnsi="Arial Narrow"/>
                <w:color w:val="FF0000"/>
                <w:sz w:val="20"/>
                <w:szCs w:val="20"/>
                <w:lang w:val="es-AR" w:eastAsia="es-AR"/>
              </w:rPr>
            </w:pPr>
            <w:r w:rsidRPr="0002600F">
              <w:rPr>
                <w:rFonts w:ascii="Arial Narrow" w:hAnsi="Arial Narrow"/>
                <w:sz w:val="20"/>
                <w:szCs w:val="20"/>
              </w:rPr>
              <w:t xml:space="preserve">Más mujeres viven una vida libre de violencias, se sienten seguras y </w:t>
            </w:r>
            <w:r w:rsidRPr="0002600F">
              <w:rPr>
                <w:rFonts w:ascii="Arial Narrow" w:hAnsi="Arial Narrow"/>
                <w:sz w:val="20"/>
                <w:szCs w:val="20"/>
              </w:rPr>
              <w:lastRenderedPageBreak/>
              <w:t>acceden con confianza al sistema de justicia.</w:t>
            </w:r>
          </w:p>
        </w:tc>
        <w:tc>
          <w:tcPr>
            <w:tcW w:w="1461" w:type="pct"/>
            <w:vAlign w:val="center"/>
          </w:tcPr>
          <w:p w14:paraId="6CDDA891" w14:textId="20BB03F4" w:rsidR="006000D9" w:rsidRPr="0002600F" w:rsidRDefault="006000D9" w:rsidP="006000D9">
            <w:pPr>
              <w:jc w:val="both"/>
              <w:rPr>
                <w:rFonts w:ascii="Arial Narrow" w:eastAsia="Times New Roman" w:hAnsi="Arial Narrow"/>
                <w:sz w:val="20"/>
                <w:szCs w:val="20"/>
                <w:lang w:val="es-AR" w:eastAsia="es-AR"/>
              </w:rPr>
            </w:pPr>
            <w:r w:rsidRPr="0002600F">
              <w:rPr>
                <w:rFonts w:ascii="Arial Narrow" w:eastAsia="Times New Roman" w:hAnsi="Arial Narrow" w:cs="Calibri"/>
                <w:color w:val="000000"/>
                <w:sz w:val="20"/>
                <w:szCs w:val="20"/>
                <w:lang w:val="es-CO" w:eastAsia="es-CO"/>
              </w:rPr>
              <w:lastRenderedPageBreak/>
              <w:t xml:space="preserve">Capacitar </w:t>
            </w:r>
            <w:r>
              <w:rPr>
                <w:rFonts w:ascii="Arial Narrow" w:eastAsia="Times New Roman" w:hAnsi="Arial Narrow" w:cs="Calibri"/>
                <w:color w:val="C00000"/>
                <w:sz w:val="20"/>
                <w:szCs w:val="20"/>
                <w:lang w:val="es-CO" w:eastAsia="es-CO"/>
              </w:rPr>
              <w:t>1530</w:t>
            </w:r>
            <w:r w:rsidRPr="0002600F">
              <w:rPr>
                <w:rFonts w:ascii="Arial Narrow" w:eastAsia="Times New Roman" w:hAnsi="Arial Narrow" w:cs="Calibri"/>
                <w:color w:val="C00000"/>
                <w:sz w:val="20"/>
                <w:szCs w:val="20"/>
                <w:lang w:val="es-CO" w:eastAsia="es-CO"/>
              </w:rPr>
              <w:t xml:space="preserve"> </w:t>
            </w:r>
            <w:r w:rsidRPr="0002600F">
              <w:rPr>
                <w:rFonts w:ascii="Arial Narrow" w:hAnsi="Arial Narrow" w:cs="Calibri"/>
                <w:sz w:val="20"/>
                <w:szCs w:val="20"/>
              </w:rPr>
              <w:t>personas para la construcción de ciudadanía y desarrollo de capacidades para el ejercicio de derechos de las mujeres.</w:t>
            </w:r>
          </w:p>
        </w:tc>
        <w:tc>
          <w:tcPr>
            <w:tcW w:w="399" w:type="pct"/>
            <w:shd w:val="clear" w:color="auto" w:fill="auto"/>
          </w:tcPr>
          <w:p w14:paraId="0E98A177" w14:textId="116C2EEC"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298,36 </w:t>
            </w:r>
          </w:p>
        </w:tc>
        <w:tc>
          <w:tcPr>
            <w:tcW w:w="399" w:type="pct"/>
            <w:shd w:val="clear" w:color="auto" w:fill="auto"/>
          </w:tcPr>
          <w:p w14:paraId="1076FD2B" w14:textId="7DE59E0B"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307,53 </w:t>
            </w:r>
          </w:p>
        </w:tc>
        <w:tc>
          <w:tcPr>
            <w:tcW w:w="399" w:type="pct"/>
            <w:shd w:val="clear" w:color="auto" w:fill="auto"/>
          </w:tcPr>
          <w:p w14:paraId="3FDB112B" w14:textId="5A30F258"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317,24 </w:t>
            </w:r>
          </w:p>
        </w:tc>
        <w:tc>
          <w:tcPr>
            <w:tcW w:w="399" w:type="pct"/>
            <w:shd w:val="clear" w:color="auto" w:fill="auto"/>
          </w:tcPr>
          <w:p w14:paraId="522E8173" w14:textId="56BAE812"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327,33 </w:t>
            </w:r>
          </w:p>
        </w:tc>
        <w:tc>
          <w:tcPr>
            <w:tcW w:w="450" w:type="pct"/>
            <w:shd w:val="clear" w:color="auto" w:fill="auto"/>
          </w:tcPr>
          <w:p w14:paraId="5D290905" w14:textId="6E4C0AFE"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1.250,46 </w:t>
            </w:r>
          </w:p>
        </w:tc>
        <w:tc>
          <w:tcPr>
            <w:tcW w:w="360" w:type="pct"/>
            <w:shd w:val="clear" w:color="auto" w:fill="auto"/>
          </w:tcPr>
          <w:p w14:paraId="0A4BE268" w14:textId="40F168CC"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0,80%</w:t>
            </w:r>
          </w:p>
        </w:tc>
      </w:tr>
      <w:tr w:rsidR="006000D9" w:rsidRPr="0002600F" w14:paraId="2276DE23" w14:textId="77777777" w:rsidTr="00754C41">
        <w:trPr>
          <w:trHeight w:val="422"/>
          <w:jc w:val="center"/>
        </w:trPr>
        <w:tc>
          <w:tcPr>
            <w:tcW w:w="1134" w:type="pct"/>
            <w:vMerge/>
            <w:vAlign w:val="center"/>
          </w:tcPr>
          <w:p w14:paraId="1CA9D51E" w14:textId="423CBFE7" w:rsidR="006000D9" w:rsidRPr="0002600F" w:rsidRDefault="006000D9" w:rsidP="006000D9">
            <w:pPr>
              <w:jc w:val="both"/>
              <w:rPr>
                <w:rFonts w:ascii="Arial Narrow" w:eastAsia="Times New Roman" w:hAnsi="Arial Narrow"/>
                <w:sz w:val="20"/>
                <w:szCs w:val="20"/>
                <w:lang w:val="es-AR" w:eastAsia="es-AR"/>
              </w:rPr>
            </w:pPr>
          </w:p>
        </w:tc>
        <w:tc>
          <w:tcPr>
            <w:tcW w:w="1461" w:type="pct"/>
            <w:vAlign w:val="center"/>
          </w:tcPr>
          <w:p w14:paraId="3A61A702" w14:textId="31229DC0" w:rsidR="006000D9" w:rsidRPr="0002600F" w:rsidRDefault="006000D9" w:rsidP="006000D9">
            <w:pPr>
              <w:jc w:val="both"/>
              <w:rPr>
                <w:rFonts w:ascii="Arial Narrow" w:eastAsia="Times New Roman" w:hAnsi="Arial Narrow"/>
                <w:sz w:val="20"/>
                <w:szCs w:val="20"/>
                <w:lang w:val="es-AR" w:eastAsia="es-AR"/>
              </w:rPr>
            </w:pPr>
            <w:r w:rsidRPr="0002600F">
              <w:rPr>
                <w:rFonts w:ascii="Arial Narrow" w:eastAsia="Times New Roman" w:hAnsi="Arial Narrow" w:cs="Calibri"/>
                <w:color w:val="000000"/>
                <w:sz w:val="20"/>
                <w:szCs w:val="20"/>
                <w:lang w:val="es-CO" w:eastAsia="es-CO"/>
              </w:rPr>
              <w:t xml:space="preserve">Vincular </w:t>
            </w:r>
            <w:r>
              <w:rPr>
                <w:rFonts w:ascii="Arial Narrow" w:eastAsia="Times New Roman" w:hAnsi="Arial Narrow" w:cs="Calibri"/>
                <w:color w:val="000000"/>
                <w:sz w:val="20"/>
                <w:szCs w:val="20"/>
                <w:lang w:val="es-CO" w:eastAsia="es-CO"/>
              </w:rPr>
              <w:t>2040</w:t>
            </w:r>
            <w:r w:rsidRPr="0002600F">
              <w:rPr>
                <w:rFonts w:ascii="Arial Narrow" w:eastAsia="Times New Roman" w:hAnsi="Arial Narrow" w:cs="Calibri"/>
                <w:color w:val="000000"/>
                <w:sz w:val="20"/>
                <w:szCs w:val="20"/>
                <w:lang w:val="es-CO" w:eastAsia="es-CO"/>
              </w:rPr>
              <w:t xml:space="preserve"> p</w:t>
            </w:r>
            <w:r w:rsidRPr="0002600F">
              <w:rPr>
                <w:rFonts w:ascii="Arial Narrow" w:hAnsi="Arial Narrow" w:cs="Calibri"/>
                <w:sz w:val="20"/>
                <w:szCs w:val="20"/>
              </w:rPr>
              <w:t>ersonas en acciones para la prevención del feminicidio y la violencia contra la mujer.</w:t>
            </w:r>
          </w:p>
        </w:tc>
        <w:tc>
          <w:tcPr>
            <w:tcW w:w="399" w:type="pct"/>
            <w:shd w:val="clear" w:color="auto" w:fill="auto"/>
          </w:tcPr>
          <w:p w14:paraId="4F50B9AA" w14:textId="39545829"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629,61 </w:t>
            </w:r>
          </w:p>
        </w:tc>
        <w:tc>
          <w:tcPr>
            <w:tcW w:w="399" w:type="pct"/>
            <w:shd w:val="clear" w:color="auto" w:fill="auto"/>
          </w:tcPr>
          <w:p w14:paraId="66EF829A" w14:textId="30AFB618"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648,95 </w:t>
            </w:r>
          </w:p>
        </w:tc>
        <w:tc>
          <w:tcPr>
            <w:tcW w:w="399" w:type="pct"/>
            <w:shd w:val="clear" w:color="auto" w:fill="auto"/>
          </w:tcPr>
          <w:p w14:paraId="0D72319A" w14:textId="1C8FA451"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669,46 </w:t>
            </w:r>
          </w:p>
        </w:tc>
        <w:tc>
          <w:tcPr>
            <w:tcW w:w="399" w:type="pct"/>
            <w:shd w:val="clear" w:color="auto" w:fill="auto"/>
          </w:tcPr>
          <w:p w14:paraId="70E5AABF" w14:textId="78D7A5F3"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690,73 </w:t>
            </w:r>
          </w:p>
        </w:tc>
        <w:tc>
          <w:tcPr>
            <w:tcW w:w="450" w:type="pct"/>
            <w:shd w:val="clear" w:color="auto" w:fill="auto"/>
          </w:tcPr>
          <w:p w14:paraId="35D45E5E" w14:textId="7F07FC6F"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2.638,76 </w:t>
            </w:r>
          </w:p>
        </w:tc>
        <w:tc>
          <w:tcPr>
            <w:tcW w:w="360" w:type="pct"/>
            <w:shd w:val="clear" w:color="auto" w:fill="auto"/>
          </w:tcPr>
          <w:p w14:paraId="2F351517" w14:textId="7EAF807A"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1,70%</w:t>
            </w:r>
          </w:p>
        </w:tc>
      </w:tr>
      <w:tr w:rsidR="006000D9" w:rsidRPr="0002600F" w14:paraId="30184A89" w14:textId="77777777" w:rsidTr="00754C41">
        <w:trPr>
          <w:trHeight w:val="422"/>
          <w:jc w:val="center"/>
        </w:trPr>
        <w:tc>
          <w:tcPr>
            <w:tcW w:w="1134" w:type="pct"/>
            <w:shd w:val="clear" w:color="auto" w:fill="auto"/>
            <w:vAlign w:val="center"/>
          </w:tcPr>
          <w:p w14:paraId="4534A2D5" w14:textId="28182634" w:rsidR="006000D9" w:rsidRPr="0002600F" w:rsidRDefault="006000D9" w:rsidP="006000D9">
            <w:pPr>
              <w:autoSpaceDE w:val="0"/>
              <w:autoSpaceDN w:val="0"/>
              <w:adjustRightInd w:val="0"/>
              <w:jc w:val="both"/>
              <w:rPr>
                <w:rFonts w:ascii="Arial Narrow" w:eastAsia="Times New Roman" w:hAnsi="Arial Narrow"/>
                <w:color w:val="FF0000"/>
                <w:sz w:val="20"/>
                <w:szCs w:val="20"/>
                <w:lang w:val="es-AR" w:eastAsia="es-AR"/>
              </w:rPr>
            </w:pPr>
            <w:r w:rsidRPr="0002600F">
              <w:rPr>
                <w:rFonts w:ascii="Arial Narrow" w:hAnsi="Arial Narrow"/>
                <w:sz w:val="20"/>
                <w:szCs w:val="20"/>
              </w:rPr>
              <w:t>Cultura ciudadana para la confianza, la convivencia y la participación desde la vida cotidiana.</w:t>
            </w:r>
          </w:p>
        </w:tc>
        <w:tc>
          <w:tcPr>
            <w:tcW w:w="1461" w:type="pct"/>
            <w:vAlign w:val="center"/>
          </w:tcPr>
          <w:p w14:paraId="0F578F1D" w14:textId="2FDE1CCB" w:rsidR="006000D9" w:rsidRPr="0002600F" w:rsidRDefault="006000D9" w:rsidP="006000D9">
            <w:pPr>
              <w:jc w:val="both"/>
              <w:rPr>
                <w:rFonts w:ascii="Arial Narrow" w:eastAsia="Times New Roman" w:hAnsi="Arial Narrow"/>
                <w:sz w:val="20"/>
                <w:szCs w:val="20"/>
                <w:lang w:val="es-AR" w:eastAsia="es-AR"/>
              </w:rPr>
            </w:pPr>
            <w:r w:rsidRPr="0002600F">
              <w:rPr>
                <w:rFonts w:ascii="Arial Narrow" w:eastAsia="Times New Roman" w:hAnsi="Arial Narrow" w:cs="Calibri"/>
                <w:color w:val="000000"/>
                <w:sz w:val="20"/>
                <w:szCs w:val="20"/>
                <w:lang w:val="es-CO" w:eastAsia="es-CO"/>
              </w:rPr>
              <w:t xml:space="preserve">Implementar </w:t>
            </w:r>
            <w:r>
              <w:rPr>
                <w:rFonts w:ascii="Arial Narrow" w:eastAsia="Times New Roman" w:hAnsi="Arial Narrow" w:cs="Calibri"/>
                <w:color w:val="C00000"/>
                <w:sz w:val="20"/>
                <w:szCs w:val="20"/>
                <w:lang w:val="es-CO" w:eastAsia="es-CO"/>
              </w:rPr>
              <w:t>4</w:t>
            </w:r>
            <w:r w:rsidRPr="0002600F">
              <w:rPr>
                <w:rFonts w:ascii="Arial Narrow" w:eastAsia="Times New Roman" w:hAnsi="Arial Narrow" w:cs="Calibri"/>
                <w:color w:val="000000"/>
                <w:sz w:val="20"/>
                <w:szCs w:val="20"/>
                <w:lang w:val="es-CO" w:eastAsia="es-CO"/>
              </w:rPr>
              <w:t xml:space="preserve"> </w:t>
            </w:r>
            <w:r w:rsidRPr="0002600F">
              <w:rPr>
                <w:rFonts w:ascii="Arial Narrow" w:hAnsi="Arial Narrow" w:cs="Calibri"/>
                <w:sz w:val="20"/>
                <w:szCs w:val="20"/>
              </w:rPr>
              <w:t>estrategia de atención de movilizaciones y aglomeraciones en el territorio a través de equipos de gestores de convivencia bajo el direccionamiento estratégico de la Secretaria de Seguridad, Convivencia y Justicia.</w:t>
            </w:r>
          </w:p>
        </w:tc>
        <w:tc>
          <w:tcPr>
            <w:tcW w:w="399" w:type="pct"/>
            <w:shd w:val="clear" w:color="auto" w:fill="auto"/>
          </w:tcPr>
          <w:p w14:paraId="2D19F4D2" w14:textId="23349188"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477,31 </w:t>
            </w:r>
          </w:p>
        </w:tc>
        <w:tc>
          <w:tcPr>
            <w:tcW w:w="399" w:type="pct"/>
            <w:shd w:val="clear" w:color="auto" w:fill="auto"/>
          </w:tcPr>
          <w:p w14:paraId="57D1F959" w14:textId="05CABB3F"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491,97 </w:t>
            </w:r>
          </w:p>
        </w:tc>
        <w:tc>
          <w:tcPr>
            <w:tcW w:w="399" w:type="pct"/>
            <w:shd w:val="clear" w:color="auto" w:fill="auto"/>
          </w:tcPr>
          <w:p w14:paraId="2D57BC1A" w14:textId="77D692AC"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507,52 </w:t>
            </w:r>
          </w:p>
        </w:tc>
        <w:tc>
          <w:tcPr>
            <w:tcW w:w="399" w:type="pct"/>
            <w:shd w:val="clear" w:color="auto" w:fill="auto"/>
          </w:tcPr>
          <w:p w14:paraId="19D7F316" w14:textId="25DE848D"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523,65 </w:t>
            </w:r>
          </w:p>
        </w:tc>
        <w:tc>
          <w:tcPr>
            <w:tcW w:w="450" w:type="pct"/>
            <w:shd w:val="clear" w:color="auto" w:fill="auto"/>
          </w:tcPr>
          <w:p w14:paraId="0C954AF8" w14:textId="7C833C24"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2.000,45 </w:t>
            </w:r>
          </w:p>
        </w:tc>
        <w:tc>
          <w:tcPr>
            <w:tcW w:w="360" w:type="pct"/>
            <w:shd w:val="clear" w:color="auto" w:fill="auto"/>
          </w:tcPr>
          <w:p w14:paraId="5669B381" w14:textId="17791921"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1,29%</w:t>
            </w:r>
          </w:p>
        </w:tc>
      </w:tr>
      <w:tr w:rsidR="006000D9" w:rsidRPr="0002600F" w14:paraId="31959F4B" w14:textId="77777777" w:rsidTr="00754C41">
        <w:trPr>
          <w:trHeight w:val="422"/>
          <w:jc w:val="center"/>
        </w:trPr>
        <w:tc>
          <w:tcPr>
            <w:tcW w:w="1134" w:type="pct"/>
            <w:vMerge w:val="restart"/>
            <w:shd w:val="clear" w:color="auto" w:fill="auto"/>
            <w:vAlign w:val="center"/>
          </w:tcPr>
          <w:p w14:paraId="159B198E" w14:textId="672D6F4C" w:rsidR="006000D9" w:rsidRPr="0002600F" w:rsidRDefault="006000D9" w:rsidP="006000D9">
            <w:pPr>
              <w:jc w:val="both"/>
              <w:rPr>
                <w:rFonts w:ascii="Arial Narrow" w:eastAsia="Times New Roman" w:hAnsi="Arial Narrow"/>
                <w:color w:val="FF0000"/>
                <w:sz w:val="20"/>
                <w:szCs w:val="20"/>
                <w:lang w:val="es-AR" w:eastAsia="es-AR"/>
              </w:rPr>
            </w:pPr>
            <w:r w:rsidRPr="0002600F">
              <w:rPr>
                <w:rFonts w:ascii="Arial Narrow" w:hAnsi="Arial Narrow"/>
                <w:sz w:val="20"/>
                <w:szCs w:val="20"/>
              </w:rPr>
              <w:t>Espacio público más seguro y construido colectivamente.</w:t>
            </w:r>
          </w:p>
        </w:tc>
        <w:tc>
          <w:tcPr>
            <w:tcW w:w="1461" w:type="pct"/>
            <w:shd w:val="clear" w:color="auto" w:fill="auto"/>
            <w:vAlign w:val="center"/>
          </w:tcPr>
          <w:p w14:paraId="7A300E7C" w14:textId="7051F9FB" w:rsidR="006000D9" w:rsidRPr="0002600F" w:rsidRDefault="006000D9" w:rsidP="006000D9">
            <w:pPr>
              <w:jc w:val="both"/>
              <w:rPr>
                <w:rFonts w:ascii="Arial Narrow" w:eastAsia="Times New Roman" w:hAnsi="Arial Narrow"/>
                <w:sz w:val="20"/>
                <w:szCs w:val="20"/>
                <w:lang w:val="es-AR" w:eastAsia="es-AR"/>
              </w:rPr>
            </w:pPr>
            <w:r w:rsidRPr="0002600F">
              <w:rPr>
                <w:rFonts w:ascii="Arial Narrow" w:eastAsia="Times New Roman" w:hAnsi="Arial Narrow" w:cs="Calibri"/>
                <w:color w:val="000000"/>
                <w:sz w:val="20"/>
                <w:szCs w:val="20"/>
                <w:lang w:val="es-CO" w:eastAsia="es-CO"/>
              </w:rPr>
              <w:t xml:space="preserve">Realizar </w:t>
            </w:r>
            <w:r>
              <w:rPr>
                <w:rFonts w:ascii="Arial Narrow" w:eastAsia="Times New Roman" w:hAnsi="Arial Narrow" w:cs="Calibri"/>
                <w:color w:val="FF0000"/>
                <w:sz w:val="20"/>
                <w:szCs w:val="20"/>
                <w:lang w:val="es-CO" w:eastAsia="es-CO"/>
              </w:rPr>
              <w:t>4</w:t>
            </w:r>
            <w:r w:rsidRPr="0002600F">
              <w:rPr>
                <w:rFonts w:ascii="Arial Narrow" w:eastAsia="Times New Roman" w:hAnsi="Arial Narrow" w:cs="Calibri"/>
                <w:color w:val="000000"/>
                <w:sz w:val="20"/>
                <w:szCs w:val="20"/>
                <w:lang w:val="es-CO" w:eastAsia="es-CO"/>
              </w:rPr>
              <w:t xml:space="preserve"> acuerdos </w:t>
            </w:r>
            <w:r w:rsidRPr="0002600F">
              <w:rPr>
                <w:rFonts w:ascii="Arial Narrow" w:hAnsi="Arial Narrow" w:cs="Calibri"/>
                <w:color w:val="000000"/>
                <w:sz w:val="20"/>
                <w:szCs w:val="20"/>
              </w:rPr>
              <w:t>para el uso del EP con fines culturales, deportivos, recreacionales o de mercados temporales.</w:t>
            </w:r>
          </w:p>
        </w:tc>
        <w:tc>
          <w:tcPr>
            <w:tcW w:w="399" w:type="pct"/>
            <w:shd w:val="clear" w:color="auto" w:fill="auto"/>
          </w:tcPr>
          <w:p w14:paraId="20A8AA34" w14:textId="0BEE14A3"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196,61 </w:t>
            </w:r>
          </w:p>
        </w:tc>
        <w:tc>
          <w:tcPr>
            <w:tcW w:w="399" w:type="pct"/>
            <w:shd w:val="clear" w:color="auto" w:fill="auto"/>
          </w:tcPr>
          <w:p w14:paraId="019649D0" w14:textId="0BA22E9F"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202,65 </w:t>
            </w:r>
          </w:p>
        </w:tc>
        <w:tc>
          <w:tcPr>
            <w:tcW w:w="399" w:type="pct"/>
            <w:shd w:val="clear" w:color="auto" w:fill="auto"/>
          </w:tcPr>
          <w:p w14:paraId="7D9A5786" w14:textId="11699917"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209,05 </w:t>
            </w:r>
          </w:p>
        </w:tc>
        <w:tc>
          <w:tcPr>
            <w:tcW w:w="399" w:type="pct"/>
            <w:shd w:val="clear" w:color="auto" w:fill="auto"/>
          </w:tcPr>
          <w:p w14:paraId="251C9AE8" w14:textId="1D387CA2"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215,69 </w:t>
            </w:r>
          </w:p>
        </w:tc>
        <w:tc>
          <w:tcPr>
            <w:tcW w:w="450" w:type="pct"/>
            <w:shd w:val="clear" w:color="auto" w:fill="auto"/>
          </w:tcPr>
          <w:p w14:paraId="556F7299" w14:textId="1F136479"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824,00 </w:t>
            </w:r>
          </w:p>
        </w:tc>
        <w:tc>
          <w:tcPr>
            <w:tcW w:w="360" w:type="pct"/>
            <w:shd w:val="clear" w:color="auto" w:fill="auto"/>
          </w:tcPr>
          <w:p w14:paraId="2F8C39E4" w14:textId="5D8BE705"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0,53%</w:t>
            </w:r>
          </w:p>
        </w:tc>
      </w:tr>
      <w:tr w:rsidR="006000D9" w:rsidRPr="0002600F" w14:paraId="38C0F6D7" w14:textId="77777777" w:rsidTr="00754C41">
        <w:trPr>
          <w:trHeight w:val="422"/>
          <w:jc w:val="center"/>
        </w:trPr>
        <w:tc>
          <w:tcPr>
            <w:tcW w:w="1134" w:type="pct"/>
            <w:vMerge/>
          </w:tcPr>
          <w:p w14:paraId="7BA1427B" w14:textId="5C7CABED" w:rsidR="006000D9" w:rsidRPr="0002600F" w:rsidRDefault="006000D9" w:rsidP="006000D9">
            <w:pPr>
              <w:jc w:val="both"/>
              <w:rPr>
                <w:rFonts w:ascii="Arial Narrow" w:eastAsia="Times New Roman" w:hAnsi="Arial Narrow"/>
                <w:sz w:val="20"/>
                <w:szCs w:val="20"/>
                <w:lang w:val="es-AR" w:eastAsia="es-AR"/>
              </w:rPr>
            </w:pPr>
          </w:p>
        </w:tc>
        <w:tc>
          <w:tcPr>
            <w:tcW w:w="1461" w:type="pct"/>
            <w:shd w:val="clear" w:color="auto" w:fill="auto"/>
            <w:vAlign w:val="center"/>
          </w:tcPr>
          <w:p w14:paraId="74806596" w14:textId="7C48EE59" w:rsidR="006000D9" w:rsidRPr="0002600F" w:rsidRDefault="006000D9" w:rsidP="006000D9">
            <w:pPr>
              <w:jc w:val="both"/>
              <w:rPr>
                <w:rFonts w:ascii="Arial Narrow" w:eastAsia="Times New Roman" w:hAnsi="Arial Narrow"/>
                <w:sz w:val="20"/>
                <w:szCs w:val="20"/>
                <w:lang w:val="es-AR" w:eastAsia="es-AR"/>
              </w:rPr>
            </w:pPr>
            <w:r w:rsidRPr="0002600F">
              <w:rPr>
                <w:rFonts w:ascii="Arial Narrow" w:eastAsia="Times New Roman" w:hAnsi="Arial Narrow" w:cs="Calibri"/>
                <w:color w:val="000000"/>
                <w:sz w:val="20"/>
                <w:szCs w:val="20"/>
                <w:lang w:val="es-CO" w:eastAsia="es-CO"/>
              </w:rPr>
              <w:t xml:space="preserve">Realizar </w:t>
            </w:r>
            <w:r>
              <w:rPr>
                <w:rFonts w:ascii="Arial Narrow" w:eastAsia="Times New Roman" w:hAnsi="Arial Narrow" w:cs="Calibri"/>
                <w:color w:val="FF0000"/>
                <w:sz w:val="20"/>
                <w:szCs w:val="20"/>
                <w:lang w:val="es-CO" w:eastAsia="es-CO"/>
              </w:rPr>
              <w:t>4</w:t>
            </w:r>
            <w:r w:rsidRPr="0002600F">
              <w:rPr>
                <w:rFonts w:ascii="Arial Narrow" w:eastAsia="Times New Roman" w:hAnsi="Arial Narrow" w:cs="Calibri"/>
                <w:color w:val="000000"/>
                <w:sz w:val="20"/>
                <w:szCs w:val="20"/>
                <w:lang w:val="es-CO" w:eastAsia="es-CO"/>
              </w:rPr>
              <w:t xml:space="preserve"> acuerdos </w:t>
            </w:r>
            <w:r w:rsidRPr="0002600F">
              <w:rPr>
                <w:rFonts w:ascii="Arial Narrow" w:hAnsi="Arial Narrow" w:cs="Calibri"/>
                <w:color w:val="000000"/>
                <w:sz w:val="20"/>
                <w:szCs w:val="20"/>
              </w:rPr>
              <w:t>para la promover la formalización de vendedores informales a círculos económicos productivos de la ciudad.</w:t>
            </w:r>
          </w:p>
        </w:tc>
        <w:tc>
          <w:tcPr>
            <w:tcW w:w="399" w:type="pct"/>
            <w:shd w:val="clear" w:color="auto" w:fill="auto"/>
          </w:tcPr>
          <w:p w14:paraId="7CC623E6" w14:textId="09834EF5"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262,46 </w:t>
            </w:r>
          </w:p>
        </w:tc>
        <w:tc>
          <w:tcPr>
            <w:tcW w:w="399" w:type="pct"/>
            <w:shd w:val="clear" w:color="auto" w:fill="auto"/>
          </w:tcPr>
          <w:p w14:paraId="585C2ADC" w14:textId="6BC228C2"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270,52 </w:t>
            </w:r>
          </w:p>
        </w:tc>
        <w:tc>
          <w:tcPr>
            <w:tcW w:w="399" w:type="pct"/>
            <w:shd w:val="clear" w:color="auto" w:fill="auto"/>
          </w:tcPr>
          <w:p w14:paraId="62E520F2" w14:textId="02E9B8D4"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279,07 </w:t>
            </w:r>
          </w:p>
        </w:tc>
        <w:tc>
          <w:tcPr>
            <w:tcW w:w="399" w:type="pct"/>
            <w:shd w:val="clear" w:color="auto" w:fill="auto"/>
          </w:tcPr>
          <w:p w14:paraId="0B2DDAC1" w14:textId="30237DF6"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287,94 </w:t>
            </w:r>
          </w:p>
        </w:tc>
        <w:tc>
          <w:tcPr>
            <w:tcW w:w="450" w:type="pct"/>
            <w:shd w:val="clear" w:color="auto" w:fill="auto"/>
          </w:tcPr>
          <w:p w14:paraId="792DD4BC" w14:textId="1D357CCB"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1.100,00 </w:t>
            </w:r>
          </w:p>
        </w:tc>
        <w:tc>
          <w:tcPr>
            <w:tcW w:w="360" w:type="pct"/>
            <w:shd w:val="clear" w:color="auto" w:fill="auto"/>
          </w:tcPr>
          <w:p w14:paraId="6E471A18" w14:textId="529B9C15"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0,71%</w:t>
            </w:r>
          </w:p>
        </w:tc>
      </w:tr>
      <w:tr w:rsidR="006000D9" w:rsidRPr="0002600F" w14:paraId="4643A04C" w14:textId="77777777" w:rsidTr="00754C41">
        <w:trPr>
          <w:trHeight w:val="422"/>
          <w:jc w:val="center"/>
        </w:trPr>
        <w:tc>
          <w:tcPr>
            <w:tcW w:w="1134" w:type="pct"/>
            <w:vMerge/>
          </w:tcPr>
          <w:p w14:paraId="5DCA7424" w14:textId="35DC8029" w:rsidR="006000D9" w:rsidRPr="0002600F" w:rsidRDefault="006000D9" w:rsidP="006000D9">
            <w:pPr>
              <w:jc w:val="both"/>
              <w:rPr>
                <w:rFonts w:ascii="Arial Narrow" w:eastAsia="Times New Roman" w:hAnsi="Arial Narrow"/>
                <w:color w:val="FF0000"/>
                <w:sz w:val="20"/>
                <w:szCs w:val="20"/>
                <w:lang w:val="es-AR" w:eastAsia="es-AR"/>
              </w:rPr>
            </w:pPr>
          </w:p>
        </w:tc>
        <w:tc>
          <w:tcPr>
            <w:tcW w:w="1461" w:type="pct"/>
            <w:shd w:val="clear" w:color="auto" w:fill="auto"/>
            <w:vAlign w:val="center"/>
          </w:tcPr>
          <w:p w14:paraId="3AD66158" w14:textId="57DA7EB2" w:rsidR="006000D9" w:rsidRPr="0002600F" w:rsidRDefault="006000D9" w:rsidP="006000D9">
            <w:pPr>
              <w:jc w:val="both"/>
              <w:rPr>
                <w:rFonts w:ascii="Arial Narrow" w:eastAsia="Times New Roman" w:hAnsi="Arial Narrow"/>
                <w:sz w:val="20"/>
                <w:szCs w:val="20"/>
                <w:lang w:val="es-AR" w:eastAsia="es-AR"/>
              </w:rPr>
            </w:pPr>
            <w:r w:rsidRPr="0002600F">
              <w:rPr>
                <w:rFonts w:ascii="Arial Narrow" w:eastAsia="Times New Roman" w:hAnsi="Arial Narrow" w:cs="Calibri"/>
                <w:color w:val="000000"/>
                <w:sz w:val="20"/>
                <w:szCs w:val="20"/>
                <w:lang w:val="es-CO" w:eastAsia="es-CO"/>
              </w:rPr>
              <w:t xml:space="preserve">Realizar </w:t>
            </w:r>
            <w:r>
              <w:rPr>
                <w:rFonts w:ascii="Arial Narrow" w:eastAsia="Times New Roman" w:hAnsi="Arial Narrow" w:cs="Calibri"/>
                <w:color w:val="FF0000"/>
                <w:sz w:val="20"/>
                <w:szCs w:val="20"/>
                <w:lang w:val="es-CO" w:eastAsia="es-CO"/>
              </w:rPr>
              <w:t>4</w:t>
            </w:r>
            <w:r w:rsidRPr="0002600F">
              <w:rPr>
                <w:rFonts w:ascii="Arial Narrow" w:eastAsia="Times New Roman" w:hAnsi="Arial Narrow" w:cs="Calibri"/>
                <w:color w:val="000000"/>
                <w:sz w:val="20"/>
                <w:szCs w:val="20"/>
                <w:lang w:val="es-CO" w:eastAsia="es-CO"/>
              </w:rPr>
              <w:t xml:space="preserve"> acuerdos </w:t>
            </w:r>
            <w:r w:rsidRPr="0002600F">
              <w:rPr>
                <w:rFonts w:ascii="Arial Narrow" w:hAnsi="Arial Narrow" w:cs="Calibri"/>
                <w:color w:val="000000"/>
                <w:sz w:val="20"/>
                <w:szCs w:val="20"/>
              </w:rPr>
              <w:t>para la vinculación de la ciudadanía en los programas adelantados por el IDRD y acuerdos con vendedores informales o estacionarios.</w:t>
            </w:r>
          </w:p>
        </w:tc>
        <w:tc>
          <w:tcPr>
            <w:tcW w:w="399" w:type="pct"/>
            <w:shd w:val="clear" w:color="auto" w:fill="auto"/>
          </w:tcPr>
          <w:p w14:paraId="4D6145C2" w14:textId="72166CC8"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192,64 </w:t>
            </w:r>
          </w:p>
        </w:tc>
        <w:tc>
          <w:tcPr>
            <w:tcW w:w="399" w:type="pct"/>
            <w:shd w:val="clear" w:color="auto" w:fill="auto"/>
          </w:tcPr>
          <w:p w14:paraId="27BE06AF" w14:textId="0C981436"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198,56 </w:t>
            </w:r>
          </w:p>
        </w:tc>
        <w:tc>
          <w:tcPr>
            <w:tcW w:w="399" w:type="pct"/>
            <w:shd w:val="clear" w:color="auto" w:fill="auto"/>
          </w:tcPr>
          <w:p w14:paraId="40132DEF" w14:textId="1EF7315E"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204,83 </w:t>
            </w:r>
          </w:p>
        </w:tc>
        <w:tc>
          <w:tcPr>
            <w:tcW w:w="399" w:type="pct"/>
            <w:shd w:val="clear" w:color="auto" w:fill="auto"/>
          </w:tcPr>
          <w:p w14:paraId="3AD5F2CE" w14:textId="4BF569ED"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211,34 </w:t>
            </w:r>
          </w:p>
        </w:tc>
        <w:tc>
          <w:tcPr>
            <w:tcW w:w="450" w:type="pct"/>
            <w:shd w:val="clear" w:color="auto" w:fill="auto"/>
          </w:tcPr>
          <w:p w14:paraId="3CD09F87" w14:textId="5351DC86"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807,38 </w:t>
            </w:r>
          </w:p>
        </w:tc>
        <w:tc>
          <w:tcPr>
            <w:tcW w:w="360" w:type="pct"/>
            <w:shd w:val="clear" w:color="auto" w:fill="auto"/>
          </w:tcPr>
          <w:p w14:paraId="2A84DDF4" w14:textId="5687A439"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0,52%</w:t>
            </w:r>
          </w:p>
        </w:tc>
      </w:tr>
      <w:tr w:rsidR="006000D9" w:rsidRPr="0002600F" w14:paraId="225F24E8" w14:textId="77777777" w:rsidTr="00754C41">
        <w:trPr>
          <w:trHeight w:val="422"/>
          <w:jc w:val="center"/>
        </w:trPr>
        <w:tc>
          <w:tcPr>
            <w:tcW w:w="1134" w:type="pct"/>
            <w:vMerge/>
            <w:vAlign w:val="center"/>
          </w:tcPr>
          <w:p w14:paraId="65A41106" w14:textId="69104211" w:rsidR="006000D9" w:rsidRPr="0002600F" w:rsidRDefault="006000D9" w:rsidP="006000D9">
            <w:pPr>
              <w:jc w:val="both"/>
              <w:rPr>
                <w:rFonts w:ascii="Arial Narrow" w:hAnsi="Arial Narrow"/>
                <w:sz w:val="20"/>
                <w:szCs w:val="20"/>
              </w:rPr>
            </w:pPr>
          </w:p>
        </w:tc>
        <w:tc>
          <w:tcPr>
            <w:tcW w:w="1461" w:type="pct"/>
            <w:vAlign w:val="center"/>
          </w:tcPr>
          <w:p w14:paraId="622E0931" w14:textId="12E700BC" w:rsidR="006000D9" w:rsidRPr="00330C8C" w:rsidRDefault="006000D9" w:rsidP="006000D9">
            <w:pPr>
              <w:jc w:val="both"/>
              <w:rPr>
                <w:rFonts w:ascii="Arial Narrow" w:eastAsia="Times New Roman" w:hAnsi="Arial Narrow"/>
                <w:sz w:val="20"/>
                <w:szCs w:val="20"/>
                <w:lang w:val="es-AR" w:eastAsia="es-AR"/>
              </w:rPr>
            </w:pPr>
            <w:r w:rsidRPr="00330C8C">
              <w:rPr>
                <w:rFonts w:ascii="Arial Narrow" w:eastAsia="Times New Roman" w:hAnsi="Arial Narrow" w:cs="Calibri"/>
                <w:color w:val="000000"/>
                <w:sz w:val="20"/>
                <w:szCs w:val="20"/>
                <w:lang w:val="es-CO" w:eastAsia="es-CO"/>
              </w:rPr>
              <w:t xml:space="preserve">Atender </w:t>
            </w:r>
            <w:r>
              <w:rPr>
                <w:rFonts w:ascii="Arial Narrow" w:eastAsia="Times New Roman" w:hAnsi="Arial Narrow" w:cs="Calibri"/>
                <w:color w:val="C00000"/>
                <w:sz w:val="20"/>
                <w:szCs w:val="20"/>
                <w:lang w:val="es-CO" w:eastAsia="es-CO"/>
              </w:rPr>
              <w:t>2</w:t>
            </w:r>
            <w:r w:rsidRPr="00330C8C">
              <w:rPr>
                <w:rFonts w:ascii="Arial Narrow" w:eastAsia="Times New Roman" w:hAnsi="Arial Narrow" w:cs="Calibri"/>
                <w:color w:val="C00000"/>
                <w:sz w:val="20"/>
                <w:szCs w:val="20"/>
                <w:lang w:val="es-CO" w:eastAsia="es-CO"/>
              </w:rPr>
              <w:t xml:space="preserve"> </w:t>
            </w:r>
            <w:r w:rsidRPr="00330C8C">
              <w:rPr>
                <w:rFonts w:ascii="Arial Narrow" w:eastAsia="Times New Roman" w:hAnsi="Arial Narrow" w:cs="Calibri"/>
                <w:color w:val="000000"/>
                <w:sz w:val="20"/>
                <w:szCs w:val="20"/>
                <w:lang w:val="es-CO" w:eastAsia="es-CO"/>
              </w:rPr>
              <w:t xml:space="preserve">personas </w:t>
            </w:r>
            <w:r w:rsidRPr="00330C8C">
              <w:rPr>
                <w:rFonts w:ascii="Arial Narrow" w:hAnsi="Arial Narrow" w:cs="Calibri"/>
                <w:sz w:val="20"/>
                <w:szCs w:val="20"/>
              </w:rPr>
              <w:t>en estrategias de acceso a la justicia integral en la ciudad.</w:t>
            </w:r>
          </w:p>
        </w:tc>
        <w:tc>
          <w:tcPr>
            <w:tcW w:w="399" w:type="pct"/>
            <w:shd w:val="clear" w:color="auto" w:fill="auto"/>
          </w:tcPr>
          <w:p w14:paraId="1B2379DD" w14:textId="10193B9C"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111,00 </w:t>
            </w:r>
          </w:p>
        </w:tc>
        <w:tc>
          <w:tcPr>
            <w:tcW w:w="399" w:type="pct"/>
            <w:shd w:val="clear" w:color="auto" w:fill="auto"/>
          </w:tcPr>
          <w:p w14:paraId="3B06DDB1" w14:textId="1ED41454"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114,41 </w:t>
            </w:r>
          </w:p>
        </w:tc>
        <w:tc>
          <w:tcPr>
            <w:tcW w:w="399" w:type="pct"/>
            <w:shd w:val="clear" w:color="auto" w:fill="auto"/>
          </w:tcPr>
          <w:p w14:paraId="117390F1" w14:textId="6937E728"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118,03 </w:t>
            </w:r>
          </w:p>
        </w:tc>
        <w:tc>
          <w:tcPr>
            <w:tcW w:w="399" w:type="pct"/>
            <w:shd w:val="clear" w:color="auto" w:fill="auto"/>
          </w:tcPr>
          <w:p w14:paraId="198C2586" w14:textId="7BA06095"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121,78 </w:t>
            </w:r>
          </w:p>
        </w:tc>
        <w:tc>
          <w:tcPr>
            <w:tcW w:w="450" w:type="pct"/>
            <w:shd w:val="clear" w:color="auto" w:fill="auto"/>
          </w:tcPr>
          <w:p w14:paraId="30885375" w14:textId="4AD3EDD7"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465,23 </w:t>
            </w:r>
          </w:p>
        </w:tc>
        <w:tc>
          <w:tcPr>
            <w:tcW w:w="360" w:type="pct"/>
            <w:shd w:val="clear" w:color="auto" w:fill="auto"/>
          </w:tcPr>
          <w:p w14:paraId="78F677CE" w14:textId="32778E7A"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0,30%</w:t>
            </w:r>
          </w:p>
        </w:tc>
      </w:tr>
      <w:tr w:rsidR="006000D9" w:rsidRPr="0002600F" w14:paraId="771D3064" w14:textId="77777777" w:rsidTr="00754C41">
        <w:trPr>
          <w:trHeight w:val="422"/>
          <w:jc w:val="center"/>
        </w:trPr>
        <w:tc>
          <w:tcPr>
            <w:tcW w:w="1134" w:type="pct"/>
            <w:vMerge/>
            <w:vAlign w:val="center"/>
          </w:tcPr>
          <w:p w14:paraId="29DE45FF" w14:textId="7835895E" w:rsidR="006000D9" w:rsidRPr="0002600F" w:rsidRDefault="006000D9" w:rsidP="006000D9">
            <w:pPr>
              <w:jc w:val="both"/>
              <w:rPr>
                <w:rFonts w:ascii="Arial Narrow" w:eastAsia="Times New Roman" w:hAnsi="Arial Narrow"/>
                <w:sz w:val="20"/>
                <w:szCs w:val="20"/>
                <w:lang w:val="es-AR" w:eastAsia="es-AR"/>
              </w:rPr>
            </w:pPr>
          </w:p>
        </w:tc>
        <w:tc>
          <w:tcPr>
            <w:tcW w:w="1461" w:type="pct"/>
            <w:vAlign w:val="center"/>
          </w:tcPr>
          <w:p w14:paraId="4F2FFFFB" w14:textId="0CD1FF9C" w:rsidR="006000D9" w:rsidRPr="0002600F" w:rsidRDefault="006000D9" w:rsidP="006000D9">
            <w:pPr>
              <w:jc w:val="both"/>
              <w:rPr>
                <w:rFonts w:ascii="Arial Narrow" w:eastAsia="Times New Roman" w:hAnsi="Arial Narrow"/>
                <w:sz w:val="20"/>
                <w:szCs w:val="20"/>
                <w:lang w:val="es-AR" w:eastAsia="es-AR"/>
              </w:rPr>
            </w:pPr>
            <w:r w:rsidRPr="0002600F">
              <w:rPr>
                <w:rFonts w:ascii="Arial Narrow" w:eastAsia="Times New Roman" w:hAnsi="Arial Narrow" w:cs="Calibri"/>
                <w:color w:val="000000"/>
                <w:sz w:val="20"/>
                <w:szCs w:val="20"/>
                <w:lang w:val="es-CO" w:eastAsia="es-CO"/>
              </w:rPr>
              <w:t xml:space="preserve">Implementar </w:t>
            </w:r>
            <w:r>
              <w:rPr>
                <w:rFonts w:ascii="Arial Narrow" w:eastAsia="Times New Roman" w:hAnsi="Arial Narrow" w:cs="Calibri"/>
                <w:color w:val="000000"/>
                <w:sz w:val="20"/>
                <w:szCs w:val="20"/>
                <w:lang w:val="es-CO" w:eastAsia="es-CO"/>
              </w:rPr>
              <w:t>2</w:t>
            </w:r>
            <w:r w:rsidRPr="0002600F">
              <w:rPr>
                <w:rFonts w:ascii="Arial Narrow" w:eastAsia="Times New Roman" w:hAnsi="Arial Narrow" w:cs="Calibri"/>
                <w:color w:val="000000"/>
                <w:sz w:val="20"/>
                <w:szCs w:val="20"/>
                <w:lang w:val="es-CO" w:eastAsia="es-CO"/>
              </w:rPr>
              <w:t xml:space="preserve"> </w:t>
            </w:r>
            <w:r w:rsidRPr="0002600F">
              <w:rPr>
                <w:rFonts w:ascii="Arial Narrow" w:hAnsi="Arial Narrow" w:cs="Calibri"/>
                <w:sz w:val="20"/>
                <w:szCs w:val="20"/>
              </w:rPr>
              <w:t>estrategia</w:t>
            </w:r>
            <w:r>
              <w:rPr>
                <w:rFonts w:ascii="Arial Narrow" w:hAnsi="Arial Narrow" w:cs="Calibri"/>
                <w:sz w:val="20"/>
                <w:szCs w:val="20"/>
              </w:rPr>
              <w:t>s</w:t>
            </w:r>
            <w:r w:rsidRPr="0002600F">
              <w:rPr>
                <w:rFonts w:ascii="Arial Narrow" w:hAnsi="Arial Narrow" w:cs="Calibri"/>
                <w:sz w:val="20"/>
                <w:szCs w:val="20"/>
              </w:rPr>
              <w:t xml:space="preserve"> local</w:t>
            </w:r>
            <w:r>
              <w:rPr>
                <w:rFonts w:ascii="Arial Narrow" w:hAnsi="Arial Narrow" w:cs="Calibri"/>
                <w:sz w:val="20"/>
                <w:szCs w:val="20"/>
              </w:rPr>
              <w:t>es</w:t>
            </w:r>
            <w:r w:rsidRPr="0002600F">
              <w:rPr>
                <w:rFonts w:ascii="Arial Narrow" w:hAnsi="Arial Narrow" w:cs="Calibri"/>
                <w:sz w:val="20"/>
                <w:szCs w:val="20"/>
              </w:rPr>
              <w:t xml:space="preserve"> de acciones pedagógicas del Código Nacional de Seguridad y Convivencia Ciudadana en la localidad.</w:t>
            </w:r>
          </w:p>
        </w:tc>
        <w:tc>
          <w:tcPr>
            <w:tcW w:w="399" w:type="pct"/>
            <w:shd w:val="clear" w:color="auto" w:fill="auto"/>
          </w:tcPr>
          <w:p w14:paraId="7F7C30CC" w14:textId="6A25AE6F"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111,00 </w:t>
            </w:r>
          </w:p>
        </w:tc>
        <w:tc>
          <w:tcPr>
            <w:tcW w:w="399" w:type="pct"/>
            <w:shd w:val="clear" w:color="auto" w:fill="auto"/>
          </w:tcPr>
          <w:p w14:paraId="5A690289" w14:textId="554D2C9A"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114,41 </w:t>
            </w:r>
          </w:p>
        </w:tc>
        <w:tc>
          <w:tcPr>
            <w:tcW w:w="399" w:type="pct"/>
            <w:shd w:val="clear" w:color="auto" w:fill="auto"/>
          </w:tcPr>
          <w:p w14:paraId="09932880" w14:textId="1695D1DF"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118,03 </w:t>
            </w:r>
          </w:p>
        </w:tc>
        <w:tc>
          <w:tcPr>
            <w:tcW w:w="399" w:type="pct"/>
            <w:shd w:val="clear" w:color="auto" w:fill="auto"/>
          </w:tcPr>
          <w:p w14:paraId="6D856B19" w14:textId="1A989CB2"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121,78 </w:t>
            </w:r>
          </w:p>
        </w:tc>
        <w:tc>
          <w:tcPr>
            <w:tcW w:w="450" w:type="pct"/>
            <w:shd w:val="clear" w:color="auto" w:fill="auto"/>
          </w:tcPr>
          <w:p w14:paraId="326A8B8E" w14:textId="42CC652C"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465,23 </w:t>
            </w:r>
          </w:p>
        </w:tc>
        <w:tc>
          <w:tcPr>
            <w:tcW w:w="360" w:type="pct"/>
            <w:shd w:val="clear" w:color="auto" w:fill="auto"/>
          </w:tcPr>
          <w:p w14:paraId="3C788899" w14:textId="06655D78"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0,30%</w:t>
            </w:r>
          </w:p>
        </w:tc>
      </w:tr>
      <w:tr w:rsidR="006000D9" w:rsidRPr="0002600F" w14:paraId="012A8447" w14:textId="77777777" w:rsidTr="00754C41">
        <w:trPr>
          <w:trHeight w:val="422"/>
          <w:jc w:val="center"/>
        </w:trPr>
        <w:tc>
          <w:tcPr>
            <w:tcW w:w="1134" w:type="pct"/>
            <w:vMerge/>
            <w:vAlign w:val="center"/>
          </w:tcPr>
          <w:p w14:paraId="4F19F84C" w14:textId="49D54567" w:rsidR="006000D9" w:rsidRPr="0002600F" w:rsidRDefault="006000D9" w:rsidP="006000D9">
            <w:pPr>
              <w:jc w:val="both"/>
              <w:rPr>
                <w:rFonts w:ascii="Arial Narrow" w:eastAsia="Times New Roman" w:hAnsi="Arial Narrow"/>
                <w:sz w:val="20"/>
                <w:szCs w:val="20"/>
                <w:lang w:val="es-AR" w:eastAsia="es-AR"/>
              </w:rPr>
            </w:pPr>
          </w:p>
        </w:tc>
        <w:tc>
          <w:tcPr>
            <w:tcW w:w="1461" w:type="pct"/>
            <w:vAlign w:val="center"/>
          </w:tcPr>
          <w:p w14:paraId="32576197" w14:textId="55E6BAA7" w:rsidR="006000D9" w:rsidRPr="0002600F" w:rsidRDefault="006000D9" w:rsidP="006000D9">
            <w:pPr>
              <w:jc w:val="both"/>
              <w:rPr>
                <w:rFonts w:ascii="Arial Narrow" w:eastAsia="Times New Roman" w:hAnsi="Arial Narrow"/>
                <w:sz w:val="20"/>
                <w:szCs w:val="20"/>
                <w:lang w:val="es-AR" w:eastAsia="es-AR"/>
              </w:rPr>
            </w:pPr>
            <w:r w:rsidRPr="0002600F">
              <w:rPr>
                <w:rFonts w:ascii="Arial Narrow" w:eastAsia="Times New Roman" w:hAnsi="Arial Narrow" w:cs="Calibri"/>
                <w:color w:val="000000"/>
                <w:sz w:val="20"/>
                <w:szCs w:val="20"/>
                <w:lang w:val="es-CO" w:eastAsia="es-CO"/>
              </w:rPr>
              <w:t xml:space="preserve">Suministrar </w:t>
            </w:r>
            <w:r>
              <w:rPr>
                <w:rFonts w:ascii="Arial Narrow" w:eastAsia="Times New Roman" w:hAnsi="Arial Narrow" w:cs="Calibri"/>
                <w:color w:val="C00000"/>
                <w:sz w:val="20"/>
                <w:szCs w:val="20"/>
                <w:lang w:val="es-CO" w:eastAsia="es-CO"/>
              </w:rPr>
              <w:t>2</w:t>
            </w:r>
            <w:r w:rsidRPr="0002600F">
              <w:rPr>
                <w:rFonts w:ascii="Arial Narrow" w:eastAsia="Times New Roman" w:hAnsi="Arial Narrow" w:cs="Calibri"/>
                <w:color w:val="000000"/>
                <w:sz w:val="20"/>
                <w:szCs w:val="20"/>
                <w:lang w:val="es-CO" w:eastAsia="es-CO"/>
              </w:rPr>
              <w:t xml:space="preserve"> d</w:t>
            </w:r>
            <w:r w:rsidRPr="0002600F">
              <w:rPr>
                <w:rFonts w:ascii="Arial Narrow" w:hAnsi="Arial Narrow" w:cs="Calibri"/>
                <w:sz w:val="20"/>
                <w:szCs w:val="20"/>
              </w:rPr>
              <w:t>otaciones tecnológicas a organismos de seguridad.</w:t>
            </w:r>
          </w:p>
        </w:tc>
        <w:tc>
          <w:tcPr>
            <w:tcW w:w="399" w:type="pct"/>
            <w:shd w:val="clear" w:color="auto" w:fill="auto"/>
          </w:tcPr>
          <w:p w14:paraId="5D47997F" w14:textId="40C763B6"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312,74 </w:t>
            </w:r>
          </w:p>
        </w:tc>
        <w:tc>
          <w:tcPr>
            <w:tcW w:w="399" w:type="pct"/>
            <w:shd w:val="clear" w:color="auto" w:fill="auto"/>
          </w:tcPr>
          <w:p w14:paraId="1ED88D75" w14:textId="5C447831"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322,35 </w:t>
            </w:r>
          </w:p>
        </w:tc>
        <w:tc>
          <w:tcPr>
            <w:tcW w:w="399" w:type="pct"/>
            <w:shd w:val="clear" w:color="auto" w:fill="auto"/>
          </w:tcPr>
          <w:p w14:paraId="74B77FB1" w14:textId="76DC2D18"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332,53 </w:t>
            </w:r>
          </w:p>
        </w:tc>
        <w:tc>
          <w:tcPr>
            <w:tcW w:w="399" w:type="pct"/>
            <w:shd w:val="clear" w:color="auto" w:fill="auto"/>
          </w:tcPr>
          <w:p w14:paraId="3EAAA05D" w14:textId="5625676B"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343,10 </w:t>
            </w:r>
          </w:p>
        </w:tc>
        <w:tc>
          <w:tcPr>
            <w:tcW w:w="450" w:type="pct"/>
            <w:shd w:val="clear" w:color="auto" w:fill="auto"/>
          </w:tcPr>
          <w:p w14:paraId="32D6DB64" w14:textId="56A99BA7"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1.310,73 </w:t>
            </w:r>
          </w:p>
        </w:tc>
        <w:tc>
          <w:tcPr>
            <w:tcW w:w="360" w:type="pct"/>
            <w:shd w:val="clear" w:color="auto" w:fill="auto"/>
          </w:tcPr>
          <w:p w14:paraId="77AB495E" w14:textId="7ED35EDC"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0,84%</w:t>
            </w:r>
          </w:p>
        </w:tc>
      </w:tr>
      <w:tr w:rsidR="006000D9" w:rsidRPr="0002600F" w14:paraId="4B927FCF" w14:textId="77777777" w:rsidTr="00754C41">
        <w:trPr>
          <w:trHeight w:val="422"/>
          <w:jc w:val="center"/>
        </w:trPr>
        <w:tc>
          <w:tcPr>
            <w:tcW w:w="1134" w:type="pct"/>
            <w:vMerge/>
            <w:vAlign w:val="center"/>
          </w:tcPr>
          <w:p w14:paraId="57214546" w14:textId="15D46CFE" w:rsidR="006000D9" w:rsidRPr="0002600F" w:rsidRDefault="006000D9" w:rsidP="006000D9">
            <w:pPr>
              <w:jc w:val="both"/>
              <w:rPr>
                <w:rFonts w:ascii="Arial Narrow" w:eastAsia="Times New Roman" w:hAnsi="Arial Narrow"/>
                <w:color w:val="FF0000"/>
                <w:sz w:val="20"/>
                <w:szCs w:val="20"/>
                <w:lang w:val="es-AR" w:eastAsia="es-AR"/>
              </w:rPr>
            </w:pPr>
          </w:p>
        </w:tc>
        <w:tc>
          <w:tcPr>
            <w:tcW w:w="1461" w:type="pct"/>
            <w:vAlign w:val="center"/>
          </w:tcPr>
          <w:p w14:paraId="326B7216" w14:textId="274C0F03" w:rsidR="006000D9" w:rsidRPr="0002600F" w:rsidRDefault="006000D9" w:rsidP="006000D9">
            <w:pPr>
              <w:jc w:val="both"/>
              <w:rPr>
                <w:rFonts w:ascii="Arial Narrow" w:eastAsia="Times New Roman" w:hAnsi="Arial Narrow"/>
                <w:sz w:val="20"/>
                <w:szCs w:val="20"/>
                <w:lang w:val="es-AR" w:eastAsia="es-AR"/>
              </w:rPr>
            </w:pPr>
            <w:r w:rsidRPr="0002600F">
              <w:rPr>
                <w:rFonts w:ascii="Arial Narrow" w:eastAsia="Times New Roman" w:hAnsi="Arial Narrow" w:cs="Calibri"/>
                <w:color w:val="000000"/>
                <w:sz w:val="20"/>
                <w:szCs w:val="20"/>
                <w:lang w:val="es-CO" w:eastAsia="es-CO"/>
              </w:rPr>
              <w:t xml:space="preserve">Suministrar </w:t>
            </w:r>
            <w:r>
              <w:rPr>
                <w:rFonts w:ascii="Arial Narrow" w:eastAsia="Times New Roman" w:hAnsi="Arial Narrow" w:cs="Calibri"/>
                <w:color w:val="C00000"/>
                <w:sz w:val="20"/>
                <w:szCs w:val="20"/>
                <w:lang w:val="es-CO" w:eastAsia="es-CO"/>
              </w:rPr>
              <w:t>1</w:t>
            </w:r>
            <w:r w:rsidRPr="0002600F">
              <w:rPr>
                <w:rFonts w:ascii="Arial Narrow" w:eastAsia="Times New Roman" w:hAnsi="Arial Narrow" w:cs="Calibri"/>
                <w:color w:val="000000"/>
                <w:sz w:val="20"/>
                <w:szCs w:val="20"/>
                <w:lang w:val="es-CO" w:eastAsia="es-CO"/>
              </w:rPr>
              <w:t xml:space="preserve"> d</w:t>
            </w:r>
            <w:r w:rsidRPr="0002600F">
              <w:rPr>
                <w:rFonts w:ascii="Arial Narrow" w:hAnsi="Arial Narrow" w:cs="Calibri"/>
                <w:sz w:val="20"/>
                <w:szCs w:val="20"/>
              </w:rPr>
              <w:t>otaciones logísticas a organismos de seguridad.</w:t>
            </w:r>
          </w:p>
        </w:tc>
        <w:tc>
          <w:tcPr>
            <w:tcW w:w="399" w:type="pct"/>
            <w:shd w:val="clear" w:color="auto" w:fill="auto"/>
          </w:tcPr>
          <w:p w14:paraId="5F048B42" w14:textId="10AD3AD7"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312,74 </w:t>
            </w:r>
          </w:p>
        </w:tc>
        <w:tc>
          <w:tcPr>
            <w:tcW w:w="399" w:type="pct"/>
            <w:shd w:val="clear" w:color="auto" w:fill="auto"/>
          </w:tcPr>
          <w:p w14:paraId="4C5F57F0" w14:textId="67A0E97F"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322,35 </w:t>
            </w:r>
          </w:p>
        </w:tc>
        <w:tc>
          <w:tcPr>
            <w:tcW w:w="399" w:type="pct"/>
            <w:shd w:val="clear" w:color="auto" w:fill="auto"/>
          </w:tcPr>
          <w:p w14:paraId="00BD80C9" w14:textId="34E46FD3"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332,53 </w:t>
            </w:r>
          </w:p>
        </w:tc>
        <w:tc>
          <w:tcPr>
            <w:tcW w:w="399" w:type="pct"/>
            <w:shd w:val="clear" w:color="auto" w:fill="auto"/>
          </w:tcPr>
          <w:p w14:paraId="01025665" w14:textId="11A4DB1D"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343,10 </w:t>
            </w:r>
          </w:p>
        </w:tc>
        <w:tc>
          <w:tcPr>
            <w:tcW w:w="450" w:type="pct"/>
            <w:shd w:val="clear" w:color="auto" w:fill="auto"/>
          </w:tcPr>
          <w:p w14:paraId="51B91D16" w14:textId="6E36A779"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1.310,73 </w:t>
            </w:r>
          </w:p>
        </w:tc>
        <w:tc>
          <w:tcPr>
            <w:tcW w:w="360" w:type="pct"/>
            <w:shd w:val="clear" w:color="auto" w:fill="auto"/>
          </w:tcPr>
          <w:p w14:paraId="459DA367" w14:textId="0E663DDF" w:rsidR="006000D9" w:rsidRPr="00CA791B" w:rsidRDefault="006000D9" w:rsidP="006000D9">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0,84%</w:t>
            </w:r>
          </w:p>
        </w:tc>
      </w:tr>
      <w:tr w:rsidR="00EA68F1" w:rsidRPr="0002600F" w14:paraId="1150E438" w14:textId="77777777" w:rsidTr="3E3AE3FD">
        <w:trPr>
          <w:trHeight w:val="422"/>
          <w:jc w:val="center"/>
        </w:trPr>
        <w:tc>
          <w:tcPr>
            <w:tcW w:w="5000" w:type="pct"/>
            <w:gridSpan w:val="8"/>
            <w:shd w:val="clear" w:color="auto" w:fill="auto"/>
            <w:vAlign w:val="center"/>
          </w:tcPr>
          <w:p w14:paraId="13D945A1" w14:textId="2F7FCF7C" w:rsidR="00EA68F1" w:rsidRPr="0002600F" w:rsidRDefault="00EA68F1" w:rsidP="00EA68F1">
            <w:pPr>
              <w:jc w:val="center"/>
              <w:rPr>
                <w:rFonts w:ascii="Arial Narrow" w:eastAsia="Times New Roman" w:hAnsi="Arial Narrow"/>
                <w:b/>
                <w:bCs/>
                <w:sz w:val="20"/>
                <w:szCs w:val="20"/>
                <w:lang w:val="es-AR" w:eastAsia="es-AR"/>
              </w:rPr>
            </w:pPr>
            <w:r w:rsidRPr="0002600F">
              <w:rPr>
                <w:rFonts w:ascii="Arial Narrow" w:eastAsia="Times New Roman" w:hAnsi="Arial Narrow"/>
                <w:b/>
                <w:bCs/>
                <w:sz w:val="20"/>
                <w:szCs w:val="20"/>
                <w:lang w:val="es-AR" w:eastAsia="es-AR"/>
              </w:rPr>
              <w:t>PROPÓSITO 4</w:t>
            </w:r>
            <w:r w:rsidR="00DC7588" w:rsidRPr="0002600F">
              <w:rPr>
                <w:rFonts w:ascii="Arial Narrow" w:eastAsia="Times New Roman" w:hAnsi="Arial Narrow"/>
                <w:b/>
                <w:bCs/>
                <w:sz w:val="20"/>
                <w:szCs w:val="20"/>
                <w:lang w:val="es-AR" w:eastAsia="es-AR"/>
              </w:rPr>
              <w:t>. Hacer de Bogotá-región un modelo de movilidad multimodal, incluyente y sostenible.</w:t>
            </w:r>
          </w:p>
        </w:tc>
      </w:tr>
      <w:tr w:rsidR="00494003" w:rsidRPr="0002600F" w14:paraId="26254902" w14:textId="77777777" w:rsidTr="00754C41">
        <w:trPr>
          <w:trHeight w:val="422"/>
          <w:jc w:val="center"/>
        </w:trPr>
        <w:tc>
          <w:tcPr>
            <w:tcW w:w="1134" w:type="pct"/>
            <w:vMerge w:val="restart"/>
            <w:shd w:val="clear" w:color="auto" w:fill="auto"/>
            <w:vAlign w:val="center"/>
          </w:tcPr>
          <w:p w14:paraId="474C2B47" w14:textId="3DAEAA7F" w:rsidR="00494003" w:rsidRPr="0002600F" w:rsidRDefault="00494003" w:rsidP="00494003">
            <w:pPr>
              <w:jc w:val="both"/>
              <w:rPr>
                <w:rFonts w:ascii="Arial Narrow" w:hAnsi="Arial Narrow"/>
                <w:sz w:val="20"/>
                <w:szCs w:val="20"/>
              </w:rPr>
            </w:pPr>
            <w:r w:rsidRPr="0002600F">
              <w:rPr>
                <w:rFonts w:ascii="Arial Narrow" w:hAnsi="Arial Narrow"/>
                <w:sz w:val="20"/>
                <w:szCs w:val="20"/>
              </w:rPr>
              <w:t>Movilidad segura, sostenible y accesible.</w:t>
            </w:r>
          </w:p>
        </w:tc>
        <w:tc>
          <w:tcPr>
            <w:tcW w:w="1461" w:type="pct"/>
            <w:vAlign w:val="center"/>
          </w:tcPr>
          <w:p w14:paraId="50252326" w14:textId="0AA90608" w:rsidR="00494003" w:rsidRPr="0002600F" w:rsidRDefault="00494003" w:rsidP="00494003">
            <w:pPr>
              <w:jc w:val="both"/>
              <w:rPr>
                <w:rFonts w:ascii="Arial Narrow" w:eastAsia="Times New Roman" w:hAnsi="Arial Narrow" w:cs="Calibri"/>
                <w:color w:val="000000"/>
                <w:sz w:val="20"/>
                <w:szCs w:val="20"/>
                <w:lang w:val="es-CO" w:eastAsia="es-CO"/>
              </w:rPr>
            </w:pPr>
            <w:r>
              <w:rPr>
                <w:rFonts w:ascii="Arial Narrow" w:hAnsi="Arial Narrow" w:cs="Calibri"/>
                <w:sz w:val="20"/>
                <w:szCs w:val="20"/>
              </w:rPr>
              <w:t xml:space="preserve">Intervenir </w:t>
            </w:r>
            <w:r>
              <w:rPr>
                <w:rFonts w:ascii="Arial Narrow" w:hAnsi="Arial Narrow" w:cs="Calibri"/>
                <w:color w:val="C00000"/>
                <w:sz w:val="20"/>
                <w:szCs w:val="20"/>
              </w:rPr>
              <w:t>1700</w:t>
            </w:r>
            <w:r>
              <w:rPr>
                <w:rFonts w:ascii="Arial Narrow" w:hAnsi="Arial Narrow" w:cs="Calibri"/>
                <w:sz w:val="20"/>
                <w:szCs w:val="20"/>
              </w:rPr>
              <w:t xml:space="preserve"> metros cuadrados de elementos del sistema de espacio público peatonal con acciones de construcción y/o conservación.</w:t>
            </w:r>
          </w:p>
        </w:tc>
        <w:tc>
          <w:tcPr>
            <w:tcW w:w="399" w:type="pct"/>
            <w:shd w:val="clear" w:color="auto" w:fill="auto"/>
          </w:tcPr>
          <w:p w14:paraId="3BC25946" w14:textId="476A16B8" w:rsidR="00494003" w:rsidRPr="00CA791B" w:rsidRDefault="00494003" w:rsidP="0049400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481,61 </w:t>
            </w:r>
          </w:p>
        </w:tc>
        <w:tc>
          <w:tcPr>
            <w:tcW w:w="399" w:type="pct"/>
            <w:shd w:val="clear" w:color="auto" w:fill="auto"/>
          </w:tcPr>
          <w:p w14:paraId="29E79E8F" w14:textId="46259BBB" w:rsidR="00494003" w:rsidRPr="00CA791B" w:rsidRDefault="00494003" w:rsidP="0049400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496,40 </w:t>
            </w:r>
          </w:p>
        </w:tc>
        <w:tc>
          <w:tcPr>
            <w:tcW w:w="399" w:type="pct"/>
            <w:shd w:val="clear" w:color="auto" w:fill="auto"/>
          </w:tcPr>
          <w:p w14:paraId="35BA9C68" w14:textId="062FF250" w:rsidR="00494003" w:rsidRPr="00CA791B" w:rsidRDefault="00494003" w:rsidP="0049400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512,09 </w:t>
            </w:r>
          </w:p>
        </w:tc>
        <w:tc>
          <w:tcPr>
            <w:tcW w:w="399" w:type="pct"/>
            <w:shd w:val="clear" w:color="auto" w:fill="auto"/>
          </w:tcPr>
          <w:p w14:paraId="530F0E0F" w14:textId="6C09F77E" w:rsidR="00494003" w:rsidRPr="00CA791B" w:rsidRDefault="00494003" w:rsidP="0049400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528,36 </w:t>
            </w:r>
          </w:p>
        </w:tc>
        <w:tc>
          <w:tcPr>
            <w:tcW w:w="450" w:type="pct"/>
            <w:shd w:val="clear" w:color="auto" w:fill="auto"/>
          </w:tcPr>
          <w:p w14:paraId="039B2BD8" w14:textId="27BD0731" w:rsidR="00494003" w:rsidRPr="00CA791B" w:rsidRDefault="00494003" w:rsidP="0049400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2.018,45 </w:t>
            </w:r>
          </w:p>
        </w:tc>
        <w:tc>
          <w:tcPr>
            <w:tcW w:w="360" w:type="pct"/>
            <w:shd w:val="clear" w:color="auto" w:fill="auto"/>
          </w:tcPr>
          <w:p w14:paraId="72EDC180" w14:textId="6942E92C" w:rsidR="00494003" w:rsidRPr="00CA791B" w:rsidRDefault="00494003" w:rsidP="0049400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1,30%</w:t>
            </w:r>
          </w:p>
        </w:tc>
      </w:tr>
      <w:tr w:rsidR="00822280" w:rsidRPr="0002600F" w14:paraId="7058FFC8" w14:textId="77777777" w:rsidTr="00754C41">
        <w:trPr>
          <w:trHeight w:val="422"/>
          <w:jc w:val="center"/>
        </w:trPr>
        <w:tc>
          <w:tcPr>
            <w:tcW w:w="1134" w:type="pct"/>
            <w:vMerge/>
          </w:tcPr>
          <w:p w14:paraId="349A0DBE" w14:textId="70CF9357" w:rsidR="00822280" w:rsidRPr="0002600F" w:rsidRDefault="00822280" w:rsidP="00822280">
            <w:pPr>
              <w:jc w:val="both"/>
              <w:rPr>
                <w:rFonts w:ascii="Arial Narrow" w:hAnsi="Arial Narrow"/>
                <w:sz w:val="20"/>
                <w:szCs w:val="20"/>
              </w:rPr>
            </w:pPr>
          </w:p>
        </w:tc>
        <w:tc>
          <w:tcPr>
            <w:tcW w:w="1461" w:type="pct"/>
            <w:vAlign w:val="center"/>
          </w:tcPr>
          <w:p w14:paraId="150DF95C" w14:textId="185AD4D4" w:rsidR="00822280" w:rsidRPr="0002600F" w:rsidRDefault="00822280" w:rsidP="00822280">
            <w:pPr>
              <w:jc w:val="both"/>
              <w:rPr>
                <w:rFonts w:ascii="Arial Narrow" w:eastAsia="Times New Roman" w:hAnsi="Arial Narrow" w:cs="Calibri"/>
                <w:color w:val="000000"/>
                <w:sz w:val="20"/>
                <w:szCs w:val="20"/>
                <w:lang w:val="es-CO" w:eastAsia="es-CO"/>
              </w:rPr>
            </w:pPr>
            <w:r w:rsidRPr="00B46FB6">
              <w:rPr>
                <w:rFonts w:ascii="Arial Narrow" w:hAnsi="Arial Narrow" w:cs="Calibri"/>
                <w:sz w:val="20"/>
                <w:szCs w:val="20"/>
              </w:rPr>
              <w:t xml:space="preserve">Intervenir </w:t>
            </w:r>
            <w:r>
              <w:rPr>
                <w:rFonts w:ascii="Arial Narrow" w:hAnsi="Arial Narrow" w:cs="Calibri"/>
                <w:color w:val="C00000"/>
                <w:sz w:val="20"/>
                <w:szCs w:val="20"/>
              </w:rPr>
              <w:t>500</w:t>
            </w:r>
            <w:r>
              <w:rPr>
                <w:rFonts w:ascii="Arial Narrow" w:hAnsi="Arial Narrow" w:cs="Calibri"/>
                <w:sz w:val="20"/>
                <w:szCs w:val="20"/>
              </w:rPr>
              <w:t xml:space="preserve"> metros cuadrados de Puentes vehiculares y/o peatonales de escala local sobre </w:t>
            </w:r>
            <w:r>
              <w:rPr>
                <w:rFonts w:ascii="Arial Narrow" w:hAnsi="Arial Narrow" w:cs="Calibri"/>
                <w:sz w:val="20"/>
                <w:szCs w:val="20"/>
              </w:rPr>
              <w:lastRenderedPageBreak/>
              <w:t xml:space="preserve">cuerpos de agua con acciones de construcción </w:t>
            </w:r>
            <w:r w:rsidRPr="00B46FB6">
              <w:rPr>
                <w:rFonts w:ascii="Arial Narrow" w:hAnsi="Arial Narrow" w:cs="Calibri"/>
                <w:sz w:val="20"/>
                <w:szCs w:val="20"/>
              </w:rPr>
              <w:t>y/o conservación</w:t>
            </w:r>
            <w:r>
              <w:rPr>
                <w:rFonts w:ascii="Arial Narrow" w:hAnsi="Arial Narrow" w:cs="Calibri"/>
                <w:sz w:val="20"/>
                <w:szCs w:val="20"/>
              </w:rPr>
              <w:t>.</w:t>
            </w:r>
          </w:p>
        </w:tc>
        <w:tc>
          <w:tcPr>
            <w:tcW w:w="399" w:type="pct"/>
            <w:shd w:val="clear" w:color="auto" w:fill="auto"/>
          </w:tcPr>
          <w:p w14:paraId="5423EEE6" w14:textId="5C22264B" w:rsidR="00822280" w:rsidRPr="00CA791B" w:rsidRDefault="00822280" w:rsidP="00822280">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lastRenderedPageBreak/>
              <w:t xml:space="preserve"> 308,93 </w:t>
            </w:r>
          </w:p>
        </w:tc>
        <w:tc>
          <w:tcPr>
            <w:tcW w:w="399" w:type="pct"/>
            <w:shd w:val="clear" w:color="auto" w:fill="auto"/>
          </w:tcPr>
          <w:p w14:paraId="0190DB67" w14:textId="6DA80832" w:rsidR="00822280" w:rsidRPr="00CA791B" w:rsidRDefault="00822280" w:rsidP="00822280">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318,42 </w:t>
            </w:r>
          </w:p>
        </w:tc>
        <w:tc>
          <w:tcPr>
            <w:tcW w:w="399" w:type="pct"/>
            <w:shd w:val="clear" w:color="auto" w:fill="auto"/>
          </w:tcPr>
          <w:p w14:paraId="2D3DBCD6" w14:textId="18E38F3F" w:rsidR="00822280" w:rsidRPr="00CA791B" w:rsidRDefault="00822280" w:rsidP="00822280">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328,48 </w:t>
            </w:r>
          </w:p>
        </w:tc>
        <w:tc>
          <w:tcPr>
            <w:tcW w:w="399" w:type="pct"/>
            <w:shd w:val="clear" w:color="auto" w:fill="auto"/>
          </w:tcPr>
          <w:p w14:paraId="34821CFC" w14:textId="7906AD95" w:rsidR="00822280" w:rsidRPr="00CA791B" w:rsidRDefault="00822280" w:rsidP="00822280">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338,92 </w:t>
            </w:r>
          </w:p>
        </w:tc>
        <w:tc>
          <w:tcPr>
            <w:tcW w:w="450" w:type="pct"/>
            <w:shd w:val="clear" w:color="auto" w:fill="auto"/>
          </w:tcPr>
          <w:p w14:paraId="7E9EBA36" w14:textId="3A473FAE" w:rsidR="00822280" w:rsidRPr="00CA791B" w:rsidRDefault="00822280" w:rsidP="00822280">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1.294,76 </w:t>
            </w:r>
          </w:p>
        </w:tc>
        <w:tc>
          <w:tcPr>
            <w:tcW w:w="360" w:type="pct"/>
            <w:shd w:val="clear" w:color="auto" w:fill="auto"/>
          </w:tcPr>
          <w:p w14:paraId="2A5A96D4" w14:textId="1CB1AA70" w:rsidR="00822280" w:rsidRPr="00CA791B" w:rsidRDefault="00822280" w:rsidP="00822280">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0,83%</w:t>
            </w:r>
          </w:p>
        </w:tc>
      </w:tr>
      <w:tr w:rsidR="00822280" w:rsidRPr="0002600F" w14:paraId="4B659EED" w14:textId="77777777" w:rsidTr="00754C41">
        <w:trPr>
          <w:trHeight w:val="422"/>
          <w:jc w:val="center"/>
        </w:trPr>
        <w:tc>
          <w:tcPr>
            <w:tcW w:w="1134" w:type="pct"/>
            <w:vMerge/>
          </w:tcPr>
          <w:p w14:paraId="5A11A225" w14:textId="66545C33" w:rsidR="00822280" w:rsidRPr="0002600F" w:rsidRDefault="00822280" w:rsidP="00822280">
            <w:pPr>
              <w:jc w:val="both"/>
              <w:rPr>
                <w:rFonts w:ascii="Arial Narrow" w:hAnsi="Arial Narrow"/>
                <w:sz w:val="20"/>
                <w:szCs w:val="20"/>
              </w:rPr>
            </w:pPr>
          </w:p>
        </w:tc>
        <w:tc>
          <w:tcPr>
            <w:tcW w:w="1461" w:type="pct"/>
            <w:vAlign w:val="center"/>
          </w:tcPr>
          <w:p w14:paraId="71863CBB" w14:textId="7083C192" w:rsidR="00822280" w:rsidRPr="0002600F" w:rsidRDefault="00822280" w:rsidP="00822280">
            <w:pPr>
              <w:jc w:val="both"/>
              <w:rPr>
                <w:rFonts w:ascii="Arial Narrow" w:eastAsia="Times New Roman" w:hAnsi="Arial Narrow" w:cs="Calibri"/>
                <w:color w:val="000000"/>
                <w:sz w:val="20"/>
                <w:szCs w:val="20"/>
                <w:lang w:val="es-CO" w:eastAsia="es-CO"/>
              </w:rPr>
            </w:pPr>
            <w:r w:rsidRPr="00B46FB6">
              <w:rPr>
                <w:rFonts w:ascii="Arial Narrow" w:hAnsi="Arial Narrow" w:cs="Calibri"/>
                <w:sz w:val="20"/>
                <w:szCs w:val="20"/>
              </w:rPr>
              <w:t>Intervenir</w:t>
            </w:r>
            <w:r>
              <w:rPr>
                <w:rFonts w:ascii="Arial Narrow" w:hAnsi="Arial Narrow" w:cs="Calibri"/>
                <w:sz w:val="20"/>
                <w:szCs w:val="20"/>
              </w:rPr>
              <w:t xml:space="preserve"> </w:t>
            </w:r>
            <w:r>
              <w:rPr>
                <w:rFonts w:ascii="Arial Narrow" w:hAnsi="Arial Narrow" w:cs="Calibri"/>
                <w:color w:val="C00000"/>
                <w:sz w:val="20"/>
                <w:szCs w:val="20"/>
              </w:rPr>
              <w:t>2</w:t>
            </w:r>
            <w:r>
              <w:rPr>
                <w:rFonts w:ascii="Arial Narrow" w:hAnsi="Arial Narrow" w:cs="Calibri"/>
                <w:sz w:val="20"/>
                <w:szCs w:val="20"/>
              </w:rPr>
              <w:t xml:space="preserve"> Kilómetros-carril de malla vial urbana (local y/o intermedia) con acciones de construcción </w:t>
            </w:r>
            <w:r w:rsidRPr="00B46FB6">
              <w:rPr>
                <w:rFonts w:ascii="Arial Narrow" w:hAnsi="Arial Narrow" w:cs="Calibri"/>
                <w:sz w:val="20"/>
                <w:szCs w:val="20"/>
              </w:rPr>
              <w:t>y/o conservación.</w:t>
            </w:r>
          </w:p>
        </w:tc>
        <w:tc>
          <w:tcPr>
            <w:tcW w:w="399" w:type="pct"/>
            <w:shd w:val="clear" w:color="auto" w:fill="auto"/>
          </w:tcPr>
          <w:p w14:paraId="45D4C33A" w14:textId="61509377" w:rsidR="00822280" w:rsidRPr="00CA791B" w:rsidRDefault="00822280" w:rsidP="00822280">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1.943,98 </w:t>
            </w:r>
          </w:p>
        </w:tc>
        <w:tc>
          <w:tcPr>
            <w:tcW w:w="399" w:type="pct"/>
            <w:shd w:val="clear" w:color="auto" w:fill="auto"/>
          </w:tcPr>
          <w:p w14:paraId="0E525420" w14:textId="18383CD7" w:rsidR="00822280" w:rsidRPr="00CA791B" w:rsidRDefault="00822280" w:rsidP="00822280">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2.003,69 </w:t>
            </w:r>
          </w:p>
        </w:tc>
        <w:tc>
          <w:tcPr>
            <w:tcW w:w="399" w:type="pct"/>
            <w:shd w:val="clear" w:color="auto" w:fill="auto"/>
          </w:tcPr>
          <w:p w14:paraId="0772111E" w14:textId="7179246B" w:rsidR="00822280" w:rsidRPr="00CA791B" w:rsidRDefault="00822280" w:rsidP="00822280">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2.067,00 </w:t>
            </w:r>
          </w:p>
        </w:tc>
        <w:tc>
          <w:tcPr>
            <w:tcW w:w="399" w:type="pct"/>
            <w:shd w:val="clear" w:color="auto" w:fill="auto"/>
          </w:tcPr>
          <w:p w14:paraId="3E0755EF" w14:textId="279D73E9" w:rsidR="00822280" w:rsidRPr="00CA791B" w:rsidRDefault="00822280" w:rsidP="00822280">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2.132,69 </w:t>
            </w:r>
          </w:p>
        </w:tc>
        <w:tc>
          <w:tcPr>
            <w:tcW w:w="450" w:type="pct"/>
            <w:shd w:val="clear" w:color="auto" w:fill="auto"/>
          </w:tcPr>
          <w:p w14:paraId="3A7887D8" w14:textId="348E6E75" w:rsidR="00822280" w:rsidRPr="00CA791B" w:rsidRDefault="00822280" w:rsidP="00822280">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8.147,37 </w:t>
            </w:r>
          </w:p>
        </w:tc>
        <w:tc>
          <w:tcPr>
            <w:tcW w:w="360" w:type="pct"/>
            <w:shd w:val="clear" w:color="auto" w:fill="auto"/>
          </w:tcPr>
          <w:p w14:paraId="3D003107" w14:textId="73BA2526" w:rsidR="00822280" w:rsidRPr="00CA791B" w:rsidRDefault="00822280" w:rsidP="00822280">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5,24%</w:t>
            </w:r>
          </w:p>
        </w:tc>
      </w:tr>
      <w:tr w:rsidR="00822280" w:rsidRPr="0002600F" w14:paraId="5D47389E" w14:textId="77777777" w:rsidTr="00754C41">
        <w:trPr>
          <w:trHeight w:val="422"/>
          <w:jc w:val="center"/>
        </w:trPr>
        <w:tc>
          <w:tcPr>
            <w:tcW w:w="1134" w:type="pct"/>
            <w:vMerge/>
          </w:tcPr>
          <w:p w14:paraId="496F3AB7" w14:textId="45373278" w:rsidR="00822280" w:rsidRPr="0002600F" w:rsidRDefault="00822280" w:rsidP="00822280">
            <w:pPr>
              <w:jc w:val="both"/>
              <w:rPr>
                <w:rFonts w:ascii="Arial Narrow" w:hAnsi="Arial Narrow"/>
                <w:sz w:val="20"/>
                <w:szCs w:val="20"/>
              </w:rPr>
            </w:pPr>
          </w:p>
        </w:tc>
        <w:tc>
          <w:tcPr>
            <w:tcW w:w="1461" w:type="pct"/>
            <w:vAlign w:val="center"/>
          </w:tcPr>
          <w:p w14:paraId="4B2C6595" w14:textId="4E754403" w:rsidR="00822280" w:rsidRPr="0002600F" w:rsidRDefault="00822280" w:rsidP="00822280">
            <w:pPr>
              <w:jc w:val="both"/>
              <w:rPr>
                <w:rFonts w:ascii="Arial Narrow" w:eastAsia="Times New Roman" w:hAnsi="Arial Narrow" w:cs="Calibri"/>
                <w:color w:val="000000"/>
                <w:sz w:val="20"/>
                <w:szCs w:val="20"/>
                <w:lang w:val="es-CO" w:eastAsia="es-CO"/>
              </w:rPr>
            </w:pPr>
            <w:r w:rsidRPr="00B46FB6">
              <w:rPr>
                <w:rFonts w:ascii="Arial Narrow" w:hAnsi="Arial Narrow" w:cs="Calibri"/>
                <w:sz w:val="20"/>
                <w:szCs w:val="20"/>
              </w:rPr>
              <w:t>Intervenir</w:t>
            </w:r>
            <w:r>
              <w:rPr>
                <w:rFonts w:ascii="Arial Narrow" w:hAnsi="Arial Narrow" w:cs="Calibri"/>
                <w:sz w:val="20"/>
                <w:szCs w:val="20"/>
              </w:rPr>
              <w:t xml:space="preserve"> </w:t>
            </w:r>
            <w:r>
              <w:rPr>
                <w:rFonts w:ascii="Arial Narrow" w:hAnsi="Arial Narrow" w:cs="Calibri"/>
                <w:color w:val="C00000"/>
                <w:sz w:val="20"/>
                <w:szCs w:val="20"/>
              </w:rPr>
              <w:t>800</w:t>
            </w:r>
            <w:r>
              <w:rPr>
                <w:rFonts w:ascii="Arial Narrow" w:hAnsi="Arial Narrow" w:cs="Calibri"/>
                <w:sz w:val="20"/>
                <w:szCs w:val="20"/>
              </w:rPr>
              <w:t xml:space="preserve"> metros lineales de Ciclo-infraestructura con acciones de construcción </w:t>
            </w:r>
            <w:r w:rsidRPr="00B46FB6">
              <w:rPr>
                <w:rFonts w:ascii="Arial Narrow" w:hAnsi="Arial Narrow" w:cs="Calibri"/>
                <w:sz w:val="20"/>
                <w:szCs w:val="20"/>
              </w:rPr>
              <w:t>y/o conservación</w:t>
            </w:r>
            <w:r>
              <w:rPr>
                <w:rFonts w:ascii="Arial Narrow" w:hAnsi="Arial Narrow" w:cs="Calibri"/>
                <w:sz w:val="20"/>
                <w:szCs w:val="20"/>
              </w:rPr>
              <w:t>.</w:t>
            </w:r>
          </w:p>
        </w:tc>
        <w:tc>
          <w:tcPr>
            <w:tcW w:w="399" w:type="pct"/>
            <w:shd w:val="clear" w:color="auto" w:fill="auto"/>
          </w:tcPr>
          <w:p w14:paraId="0141DC93" w14:textId="1A23D346" w:rsidR="00822280" w:rsidRPr="00CA791B" w:rsidRDefault="00822280" w:rsidP="00822280">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394,68 </w:t>
            </w:r>
          </w:p>
        </w:tc>
        <w:tc>
          <w:tcPr>
            <w:tcW w:w="399" w:type="pct"/>
            <w:shd w:val="clear" w:color="auto" w:fill="auto"/>
          </w:tcPr>
          <w:p w14:paraId="56B7A5E7" w14:textId="4E411BCD" w:rsidR="00822280" w:rsidRPr="00CA791B" w:rsidRDefault="00822280" w:rsidP="00822280">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406,81 </w:t>
            </w:r>
          </w:p>
        </w:tc>
        <w:tc>
          <w:tcPr>
            <w:tcW w:w="399" w:type="pct"/>
            <w:shd w:val="clear" w:color="auto" w:fill="auto"/>
          </w:tcPr>
          <w:p w14:paraId="5E647917" w14:textId="17BA5658" w:rsidR="00822280" w:rsidRPr="00CA791B" w:rsidRDefault="00822280" w:rsidP="00822280">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419,66 </w:t>
            </w:r>
          </w:p>
        </w:tc>
        <w:tc>
          <w:tcPr>
            <w:tcW w:w="399" w:type="pct"/>
            <w:shd w:val="clear" w:color="auto" w:fill="auto"/>
          </w:tcPr>
          <w:p w14:paraId="4F865B6B" w14:textId="26D7F18A" w:rsidR="00822280" w:rsidRPr="00CA791B" w:rsidRDefault="00822280" w:rsidP="00822280">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433,00 </w:t>
            </w:r>
          </w:p>
        </w:tc>
        <w:tc>
          <w:tcPr>
            <w:tcW w:w="450" w:type="pct"/>
            <w:shd w:val="clear" w:color="auto" w:fill="auto"/>
          </w:tcPr>
          <w:p w14:paraId="706DFF92" w14:textId="270F5DBE" w:rsidR="00822280" w:rsidRPr="00CA791B" w:rsidRDefault="00822280" w:rsidP="00822280">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1.654,15 </w:t>
            </w:r>
          </w:p>
        </w:tc>
        <w:tc>
          <w:tcPr>
            <w:tcW w:w="360" w:type="pct"/>
            <w:shd w:val="clear" w:color="auto" w:fill="auto"/>
          </w:tcPr>
          <w:p w14:paraId="46F26CDD" w14:textId="7C5E7545" w:rsidR="00822280" w:rsidRPr="00CA791B" w:rsidRDefault="00822280" w:rsidP="00822280">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1,06%</w:t>
            </w:r>
          </w:p>
        </w:tc>
      </w:tr>
      <w:tr w:rsidR="00EA68F1" w:rsidRPr="0002600F" w14:paraId="518A91B5" w14:textId="77777777" w:rsidTr="3E3AE3FD">
        <w:trPr>
          <w:trHeight w:val="422"/>
          <w:jc w:val="center"/>
        </w:trPr>
        <w:tc>
          <w:tcPr>
            <w:tcW w:w="5000" w:type="pct"/>
            <w:gridSpan w:val="8"/>
            <w:shd w:val="clear" w:color="auto" w:fill="auto"/>
            <w:vAlign w:val="center"/>
          </w:tcPr>
          <w:p w14:paraId="7BA7057D" w14:textId="11530914" w:rsidR="00EA68F1" w:rsidRPr="0002600F" w:rsidRDefault="00EA68F1" w:rsidP="00DC7588">
            <w:pPr>
              <w:jc w:val="center"/>
              <w:rPr>
                <w:rFonts w:ascii="Arial Narrow" w:eastAsia="Times New Roman" w:hAnsi="Arial Narrow"/>
                <w:sz w:val="20"/>
                <w:szCs w:val="20"/>
                <w:lang w:val="es-AR" w:eastAsia="es-AR"/>
              </w:rPr>
            </w:pPr>
            <w:r w:rsidRPr="0002600F">
              <w:rPr>
                <w:rFonts w:ascii="Arial Narrow" w:eastAsia="Times New Roman" w:hAnsi="Arial Narrow"/>
                <w:b/>
                <w:bCs/>
                <w:sz w:val="20"/>
                <w:szCs w:val="20"/>
                <w:lang w:val="es-AR" w:eastAsia="es-AR"/>
              </w:rPr>
              <w:t>PROPÓSITO 5</w:t>
            </w:r>
            <w:r w:rsidR="00DC7588" w:rsidRPr="0002600F">
              <w:rPr>
                <w:rFonts w:ascii="Arial Narrow" w:eastAsia="Times New Roman" w:hAnsi="Arial Narrow"/>
                <w:b/>
                <w:bCs/>
                <w:sz w:val="20"/>
                <w:szCs w:val="20"/>
                <w:lang w:val="es-AR" w:eastAsia="es-AR"/>
              </w:rPr>
              <w:t>. Construir Bogotá-región con gobierno abierto, transparente y ciudadanía consciente.</w:t>
            </w:r>
          </w:p>
        </w:tc>
      </w:tr>
      <w:tr w:rsidR="00087273" w:rsidRPr="0002600F" w14:paraId="0567DAC2" w14:textId="77777777" w:rsidTr="00754C41">
        <w:trPr>
          <w:trHeight w:val="422"/>
          <w:jc w:val="center"/>
        </w:trPr>
        <w:tc>
          <w:tcPr>
            <w:tcW w:w="1134" w:type="pct"/>
            <w:shd w:val="clear" w:color="auto" w:fill="auto"/>
            <w:vAlign w:val="center"/>
          </w:tcPr>
          <w:p w14:paraId="5184C035" w14:textId="3957967C" w:rsidR="00087273" w:rsidRPr="0002600F" w:rsidRDefault="00087273" w:rsidP="00087273">
            <w:pPr>
              <w:jc w:val="both"/>
              <w:rPr>
                <w:rFonts w:ascii="Arial Narrow" w:hAnsi="Arial Narrow"/>
                <w:sz w:val="20"/>
                <w:szCs w:val="20"/>
              </w:rPr>
            </w:pPr>
            <w:r w:rsidRPr="0002600F">
              <w:rPr>
                <w:rFonts w:ascii="Arial Narrow" w:hAnsi="Arial Narrow"/>
                <w:sz w:val="20"/>
                <w:szCs w:val="20"/>
              </w:rPr>
              <w:t>Gobierno Abierto.</w:t>
            </w:r>
          </w:p>
        </w:tc>
        <w:tc>
          <w:tcPr>
            <w:tcW w:w="1461" w:type="pct"/>
            <w:vAlign w:val="center"/>
          </w:tcPr>
          <w:p w14:paraId="6CCE9C79" w14:textId="069FBE63" w:rsidR="00087273" w:rsidRPr="0002600F" w:rsidRDefault="00087273" w:rsidP="00087273">
            <w:pPr>
              <w:jc w:val="both"/>
              <w:rPr>
                <w:rFonts w:ascii="Arial Narrow" w:eastAsia="Times New Roman" w:hAnsi="Arial Narrow" w:cs="Calibri"/>
                <w:color w:val="000000"/>
                <w:sz w:val="20"/>
                <w:szCs w:val="20"/>
                <w:lang w:val="es-CO" w:eastAsia="es-CO"/>
              </w:rPr>
            </w:pPr>
            <w:r w:rsidRPr="0002600F">
              <w:rPr>
                <w:rFonts w:ascii="Arial Narrow" w:eastAsia="Times New Roman" w:hAnsi="Arial Narrow" w:cs="Times New Roman"/>
                <w:sz w:val="20"/>
                <w:szCs w:val="20"/>
                <w:lang w:val="es-CO" w:eastAsia="es-CO"/>
              </w:rPr>
              <w:t xml:space="preserve">Realizar </w:t>
            </w:r>
            <w:r w:rsidRPr="0002600F">
              <w:rPr>
                <w:rFonts w:ascii="Arial Narrow" w:eastAsia="Times New Roman" w:hAnsi="Arial Narrow" w:cs="Times New Roman"/>
                <w:color w:val="FF0000"/>
                <w:sz w:val="20"/>
                <w:szCs w:val="20"/>
                <w:lang w:val="es-CO" w:eastAsia="es-CO"/>
              </w:rPr>
              <w:t>1</w:t>
            </w:r>
            <w:r w:rsidRPr="0002600F">
              <w:rPr>
                <w:rFonts w:ascii="Arial Narrow" w:eastAsia="Times New Roman" w:hAnsi="Arial Narrow" w:cs="Times New Roman"/>
                <w:sz w:val="20"/>
                <w:szCs w:val="20"/>
                <w:lang w:val="es-CO" w:eastAsia="es-CO"/>
              </w:rPr>
              <w:t xml:space="preserve"> rendición de cuentas anuales.</w:t>
            </w:r>
          </w:p>
        </w:tc>
        <w:tc>
          <w:tcPr>
            <w:tcW w:w="399" w:type="pct"/>
            <w:shd w:val="clear" w:color="auto" w:fill="auto"/>
          </w:tcPr>
          <w:p w14:paraId="4D55CB63" w14:textId="29FF1AF2" w:rsidR="00087273" w:rsidRPr="00CA791B" w:rsidRDefault="00087273" w:rsidP="0008727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29,59 </w:t>
            </w:r>
          </w:p>
        </w:tc>
        <w:tc>
          <w:tcPr>
            <w:tcW w:w="399" w:type="pct"/>
            <w:shd w:val="clear" w:color="auto" w:fill="auto"/>
          </w:tcPr>
          <w:p w14:paraId="6F687180" w14:textId="7BC1314D" w:rsidR="00087273" w:rsidRPr="00CA791B" w:rsidRDefault="00087273" w:rsidP="0008727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30,50 </w:t>
            </w:r>
          </w:p>
        </w:tc>
        <w:tc>
          <w:tcPr>
            <w:tcW w:w="399" w:type="pct"/>
            <w:shd w:val="clear" w:color="auto" w:fill="auto"/>
          </w:tcPr>
          <w:p w14:paraId="14D721DB" w14:textId="6EFD91A2" w:rsidR="00087273" w:rsidRPr="00CA791B" w:rsidRDefault="00087273" w:rsidP="0008727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31,46 </w:t>
            </w:r>
          </w:p>
        </w:tc>
        <w:tc>
          <w:tcPr>
            <w:tcW w:w="399" w:type="pct"/>
            <w:shd w:val="clear" w:color="auto" w:fill="auto"/>
          </w:tcPr>
          <w:p w14:paraId="1C3A86D5" w14:textId="039324F3" w:rsidR="00087273" w:rsidRPr="00CA791B" w:rsidRDefault="00087273" w:rsidP="0008727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32,46 </w:t>
            </w:r>
          </w:p>
        </w:tc>
        <w:tc>
          <w:tcPr>
            <w:tcW w:w="450" w:type="pct"/>
            <w:shd w:val="clear" w:color="auto" w:fill="auto"/>
          </w:tcPr>
          <w:p w14:paraId="0C535CAB" w14:textId="1267AAEB" w:rsidR="00087273" w:rsidRPr="00CA791B" w:rsidRDefault="00087273" w:rsidP="0008727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124,00 </w:t>
            </w:r>
          </w:p>
        </w:tc>
        <w:tc>
          <w:tcPr>
            <w:tcW w:w="360" w:type="pct"/>
            <w:shd w:val="clear" w:color="auto" w:fill="auto"/>
          </w:tcPr>
          <w:p w14:paraId="7516C3F1" w14:textId="6AC4AC2A" w:rsidR="00087273" w:rsidRPr="00CA791B" w:rsidRDefault="00087273" w:rsidP="0008727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0,08%</w:t>
            </w:r>
          </w:p>
        </w:tc>
      </w:tr>
      <w:tr w:rsidR="00087273" w:rsidRPr="0002600F" w14:paraId="4FD1320F" w14:textId="77777777" w:rsidTr="00754C41">
        <w:trPr>
          <w:trHeight w:val="422"/>
          <w:jc w:val="center"/>
        </w:trPr>
        <w:tc>
          <w:tcPr>
            <w:tcW w:w="1134" w:type="pct"/>
            <w:vMerge w:val="restart"/>
            <w:shd w:val="clear" w:color="auto" w:fill="auto"/>
            <w:vAlign w:val="center"/>
          </w:tcPr>
          <w:p w14:paraId="0542A9A1" w14:textId="1F0C7E9B" w:rsidR="00087273" w:rsidRPr="0002600F" w:rsidRDefault="00087273" w:rsidP="00087273">
            <w:pPr>
              <w:jc w:val="both"/>
              <w:rPr>
                <w:rFonts w:ascii="Arial Narrow" w:hAnsi="Arial Narrow"/>
                <w:sz w:val="20"/>
                <w:szCs w:val="20"/>
              </w:rPr>
            </w:pPr>
            <w:r w:rsidRPr="0002600F">
              <w:rPr>
                <w:rFonts w:ascii="Arial Narrow" w:hAnsi="Arial Narrow"/>
                <w:sz w:val="20"/>
                <w:szCs w:val="20"/>
              </w:rPr>
              <w:t>Fortalecimiento de cultura ciudadana y su institucionalidad.</w:t>
            </w:r>
          </w:p>
        </w:tc>
        <w:tc>
          <w:tcPr>
            <w:tcW w:w="1461" w:type="pct"/>
            <w:vAlign w:val="center"/>
          </w:tcPr>
          <w:p w14:paraId="6972482C" w14:textId="5F24E7F0" w:rsidR="00087273" w:rsidRPr="0002600F" w:rsidRDefault="00087273" w:rsidP="00087273">
            <w:pPr>
              <w:jc w:val="both"/>
              <w:rPr>
                <w:rFonts w:ascii="Arial Narrow" w:hAnsi="Arial Narrow" w:cs="Calibri"/>
                <w:color w:val="C00000"/>
                <w:sz w:val="20"/>
                <w:szCs w:val="20"/>
              </w:rPr>
            </w:pPr>
            <w:r w:rsidRPr="00405DBD">
              <w:rPr>
                <w:rFonts w:ascii="Arial Narrow" w:hAnsi="Arial Narrow" w:cs="Calibri"/>
                <w:sz w:val="20"/>
                <w:szCs w:val="20"/>
              </w:rPr>
              <w:t>Intervenir</w:t>
            </w:r>
            <w:r w:rsidRPr="00F716B5">
              <w:rPr>
                <w:rFonts w:ascii="Arial Narrow" w:hAnsi="Arial Narrow" w:cs="Calibri"/>
                <w:color w:val="C00000"/>
                <w:sz w:val="20"/>
                <w:szCs w:val="20"/>
              </w:rPr>
              <w:t xml:space="preserve"> </w:t>
            </w:r>
            <w:r>
              <w:rPr>
                <w:rFonts w:ascii="Arial Narrow" w:hAnsi="Arial Narrow" w:cs="Calibri"/>
                <w:color w:val="C00000"/>
                <w:sz w:val="20"/>
                <w:szCs w:val="20"/>
              </w:rPr>
              <w:t>7</w:t>
            </w:r>
            <w:r>
              <w:rPr>
                <w:rFonts w:ascii="Arial Narrow" w:hAnsi="Arial Narrow" w:cs="Calibri"/>
                <w:sz w:val="20"/>
                <w:szCs w:val="20"/>
              </w:rPr>
              <w:t xml:space="preserve"> sedes de salones comunales.</w:t>
            </w:r>
          </w:p>
        </w:tc>
        <w:tc>
          <w:tcPr>
            <w:tcW w:w="399" w:type="pct"/>
            <w:shd w:val="clear" w:color="auto" w:fill="auto"/>
          </w:tcPr>
          <w:p w14:paraId="6047B326" w14:textId="28147DC7" w:rsidR="00087273" w:rsidRPr="00CA791B" w:rsidRDefault="00087273" w:rsidP="0008727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109,29 </w:t>
            </w:r>
          </w:p>
        </w:tc>
        <w:tc>
          <w:tcPr>
            <w:tcW w:w="399" w:type="pct"/>
            <w:shd w:val="clear" w:color="auto" w:fill="auto"/>
          </w:tcPr>
          <w:p w14:paraId="39B0999D" w14:textId="25802451" w:rsidR="00087273" w:rsidRPr="00CA791B" w:rsidRDefault="00087273" w:rsidP="0008727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112,64 </w:t>
            </w:r>
          </w:p>
        </w:tc>
        <w:tc>
          <w:tcPr>
            <w:tcW w:w="399" w:type="pct"/>
            <w:shd w:val="clear" w:color="auto" w:fill="auto"/>
          </w:tcPr>
          <w:p w14:paraId="4701E996" w14:textId="0E796B71" w:rsidR="00087273" w:rsidRPr="00CA791B" w:rsidRDefault="00087273" w:rsidP="0008727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116,20 </w:t>
            </w:r>
          </w:p>
        </w:tc>
        <w:tc>
          <w:tcPr>
            <w:tcW w:w="399" w:type="pct"/>
            <w:shd w:val="clear" w:color="auto" w:fill="auto"/>
          </w:tcPr>
          <w:p w14:paraId="2F6AF942" w14:textId="32FCB5EE" w:rsidR="00087273" w:rsidRPr="00CA791B" w:rsidRDefault="00087273" w:rsidP="0008727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119,89 </w:t>
            </w:r>
          </w:p>
        </w:tc>
        <w:tc>
          <w:tcPr>
            <w:tcW w:w="450" w:type="pct"/>
            <w:shd w:val="clear" w:color="auto" w:fill="auto"/>
          </w:tcPr>
          <w:p w14:paraId="35E923AE" w14:textId="51C92A42" w:rsidR="00087273" w:rsidRPr="00CA791B" w:rsidRDefault="00087273" w:rsidP="0008727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458,02 </w:t>
            </w:r>
          </w:p>
        </w:tc>
        <w:tc>
          <w:tcPr>
            <w:tcW w:w="360" w:type="pct"/>
            <w:shd w:val="clear" w:color="auto" w:fill="auto"/>
          </w:tcPr>
          <w:p w14:paraId="4C0AA7B9" w14:textId="66D1FFAB" w:rsidR="00087273" w:rsidRPr="00CA791B" w:rsidRDefault="00087273" w:rsidP="0008727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0,29%</w:t>
            </w:r>
          </w:p>
        </w:tc>
      </w:tr>
      <w:tr w:rsidR="00087273" w:rsidRPr="0002600F" w14:paraId="356C38C8" w14:textId="77777777" w:rsidTr="00754C41">
        <w:trPr>
          <w:trHeight w:val="422"/>
          <w:jc w:val="center"/>
        </w:trPr>
        <w:tc>
          <w:tcPr>
            <w:tcW w:w="1134" w:type="pct"/>
            <w:vMerge/>
            <w:vAlign w:val="center"/>
          </w:tcPr>
          <w:p w14:paraId="7C79EF33" w14:textId="1820027F" w:rsidR="00087273" w:rsidRPr="0002600F" w:rsidRDefault="00087273" w:rsidP="00087273">
            <w:pPr>
              <w:jc w:val="both"/>
              <w:rPr>
                <w:rFonts w:ascii="Arial Narrow" w:hAnsi="Arial Narrow"/>
                <w:sz w:val="20"/>
                <w:szCs w:val="20"/>
              </w:rPr>
            </w:pPr>
          </w:p>
        </w:tc>
        <w:tc>
          <w:tcPr>
            <w:tcW w:w="1461" w:type="pct"/>
            <w:vAlign w:val="center"/>
          </w:tcPr>
          <w:p w14:paraId="6CDA787A" w14:textId="7EC9B2F5" w:rsidR="00087273" w:rsidRPr="0002600F" w:rsidRDefault="00087273" w:rsidP="00087273">
            <w:pPr>
              <w:jc w:val="both"/>
              <w:rPr>
                <w:rFonts w:ascii="Arial Narrow" w:hAnsi="Arial Narrow" w:cs="Calibri"/>
                <w:color w:val="C00000"/>
                <w:sz w:val="20"/>
                <w:szCs w:val="20"/>
              </w:rPr>
            </w:pPr>
            <w:r w:rsidRPr="00405DBD">
              <w:rPr>
                <w:rFonts w:ascii="Arial Narrow" w:hAnsi="Arial Narrow" w:cs="Calibri"/>
                <w:sz w:val="20"/>
                <w:szCs w:val="20"/>
              </w:rPr>
              <w:t>Dotar</w:t>
            </w:r>
            <w:r w:rsidRPr="00F716B5">
              <w:rPr>
                <w:rFonts w:ascii="Arial Narrow" w:hAnsi="Arial Narrow" w:cs="Calibri"/>
                <w:color w:val="C00000"/>
                <w:sz w:val="20"/>
                <w:szCs w:val="20"/>
              </w:rPr>
              <w:t xml:space="preserve"> </w:t>
            </w:r>
            <w:r>
              <w:rPr>
                <w:rFonts w:ascii="Arial Narrow" w:hAnsi="Arial Narrow" w:cs="Calibri"/>
                <w:color w:val="C00000"/>
                <w:sz w:val="20"/>
                <w:szCs w:val="20"/>
              </w:rPr>
              <w:t>26</w:t>
            </w:r>
            <w:r>
              <w:rPr>
                <w:rFonts w:ascii="Arial Narrow" w:hAnsi="Arial Narrow" w:cs="Calibri"/>
                <w:sz w:val="20"/>
                <w:szCs w:val="20"/>
              </w:rPr>
              <w:t xml:space="preserve"> sedes de salones comunales.</w:t>
            </w:r>
          </w:p>
        </w:tc>
        <w:tc>
          <w:tcPr>
            <w:tcW w:w="399" w:type="pct"/>
            <w:shd w:val="clear" w:color="auto" w:fill="auto"/>
          </w:tcPr>
          <w:p w14:paraId="144CD164" w14:textId="3708CFB7" w:rsidR="00087273" w:rsidRPr="00CA791B" w:rsidRDefault="00087273" w:rsidP="0008727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155,01 </w:t>
            </w:r>
          </w:p>
        </w:tc>
        <w:tc>
          <w:tcPr>
            <w:tcW w:w="399" w:type="pct"/>
            <w:shd w:val="clear" w:color="auto" w:fill="auto"/>
          </w:tcPr>
          <w:p w14:paraId="6209A08C" w14:textId="1ADEF056" w:rsidR="00087273" w:rsidRPr="00CA791B" w:rsidRDefault="00087273" w:rsidP="0008727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159,77 </w:t>
            </w:r>
          </w:p>
        </w:tc>
        <w:tc>
          <w:tcPr>
            <w:tcW w:w="399" w:type="pct"/>
            <w:shd w:val="clear" w:color="auto" w:fill="auto"/>
          </w:tcPr>
          <w:p w14:paraId="2661160B" w14:textId="7F42FA67" w:rsidR="00087273" w:rsidRPr="00CA791B" w:rsidRDefault="00087273" w:rsidP="0008727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164,82 </w:t>
            </w:r>
          </w:p>
        </w:tc>
        <w:tc>
          <w:tcPr>
            <w:tcW w:w="399" w:type="pct"/>
            <w:shd w:val="clear" w:color="auto" w:fill="auto"/>
          </w:tcPr>
          <w:p w14:paraId="75976F25" w14:textId="0E7AA0C6" w:rsidR="00087273" w:rsidRPr="00CA791B" w:rsidRDefault="00087273" w:rsidP="0008727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170,06 </w:t>
            </w:r>
          </w:p>
        </w:tc>
        <w:tc>
          <w:tcPr>
            <w:tcW w:w="450" w:type="pct"/>
            <w:shd w:val="clear" w:color="auto" w:fill="auto"/>
          </w:tcPr>
          <w:p w14:paraId="4D8FE5C3" w14:textId="0BC5D627" w:rsidR="00087273" w:rsidRPr="00CA791B" w:rsidRDefault="00087273" w:rsidP="0008727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649,67 </w:t>
            </w:r>
          </w:p>
        </w:tc>
        <w:tc>
          <w:tcPr>
            <w:tcW w:w="360" w:type="pct"/>
            <w:shd w:val="clear" w:color="auto" w:fill="auto"/>
          </w:tcPr>
          <w:p w14:paraId="246E457B" w14:textId="298C2878" w:rsidR="00087273" w:rsidRPr="00CA791B" w:rsidRDefault="00087273" w:rsidP="0008727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0,42%</w:t>
            </w:r>
          </w:p>
        </w:tc>
      </w:tr>
      <w:tr w:rsidR="00087273" w:rsidRPr="0002600F" w14:paraId="0507C533" w14:textId="77777777" w:rsidTr="00754C41">
        <w:trPr>
          <w:trHeight w:val="422"/>
          <w:jc w:val="center"/>
        </w:trPr>
        <w:tc>
          <w:tcPr>
            <w:tcW w:w="1134" w:type="pct"/>
            <w:vMerge/>
            <w:vAlign w:val="center"/>
          </w:tcPr>
          <w:p w14:paraId="7C3FEEA8" w14:textId="46641298" w:rsidR="00087273" w:rsidRPr="0002600F" w:rsidRDefault="00087273" w:rsidP="00087273">
            <w:pPr>
              <w:jc w:val="both"/>
              <w:rPr>
                <w:rFonts w:ascii="Arial Narrow" w:hAnsi="Arial Narrow"/>
                <w:sz w:val="20"/>
                <w:szCs w:val="20"/>
              </w:rPr>
            </w:pPr>
          </w:p>
        </w:tc>
        <w:tc>
          <w:tcPr>
            <w:tcW w:w="1461" w:type="pct"/>
            <w:vAlign w:val="center"/>
          </w:tcPr>
          <w:p w14:paraId="3BB3AD59" w14:textId="35F135E4" w:rsidR="00087273" w:rsidRPr="0002600F" w:rsidRDefault="00087273" w:rsidP="00087273">
            <w:pPr>
              <w:jc w:val="both"/>
              <w:rPr>
                <w:rFonts w:ascii="Arial Narrow" w:eastAsia="Times New Roman" w:hAnsi="Arial Narrow" w:cs="Calibri"/>
                <w:color w:val="000000"/>
                <w:sz w:val="20"/>
                <w:szCs w:val="20"/>
                <w:lang w:val="es-CO" w:eastAsia="es-CO"/>
              </w:rPr>
            </w:pPr>
            <w:r w:rsidRPr="0002600F">
              <w:rPr>
                <w:rFonts w:ascii="Arial Narrow" w:eastAsia="Times New Roman" w:hAnsi="Arial Narrow" w:cs="Calibri"/>
                <w:color w:val="000000"/>
                <w:sz w:val="20"/>
                <w:szCs w:val="20"/>
                <w:lang w:val="es-CO" w:eastAsia="es-CO"/>
              </w:rPr>
              <w:t xml:space="preserve">Capacitar </w:t>
            </w:r>
            <w:r>
              <w:rPr>
                <w:rFonts w:ascii="Arial Narrow" w:eastAsia="Times New Roman" w:hAnsi="Arial Narrow" w:cs="Calibri"/>
                <w:color w:val="C00000"/>
                <w:sz w:val="20"/>
                <w:szCs w:val="20"/>
                <w:lang w:val="es-CO" w:eastAsia="es-CO"/>
              </w:rPr>
              <w:t>734</w:t>
            </w:r>
            <w:r w:rsidRPr="0002600F">
              <w:rPr>
                <w:rFonts w:ascii="Arial Narrow" w:eastAsia="Times New Roman" w:hAnsi="Arial Narrow" w:cs="Calibri"/>
                <w:color w:val="000000"/>
                <w:sz w:val="20"/>
                <w:szCs w:val="20"/>
                <w:lang w:val="es-CO" w:eastAsia="es-CO"/>
              </w:rPr>
              <w:t xml:space="preserve"> personas </w:t>
            </w:r>
            <w:r w:rsidRPr="0002600F">
              <w:rPr>
                <w:rFonts w:ascii="Arial Narrow" w:hAnsi="Arial Narrow" w:cs="Calibri"/>
                <w:sz w:val="20"/>
                <w:szCs w:val="20"/>
              </w:rPr>
              <w:t>a través de procesos de formación para la participación de manera virtual y presencial.</w:t>
            </w:r>
          </w:p>
        </w:tc>
        <w:tc>
          <w:tcPr>
            <w:tcW w:w="399" w:type="pct"/>
            <w:shd w:val="clear" w:color="auto" w:fill="auto"/>
          </w:tcPr>
          <w:p w14:paraId="770E1528" w14:textId="75075098" w:rsidR="00087273" w:rsidRPr="00CA791B" w:rsidRDefault="00087273" w:rsidP="0008727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308,93 </w:t>
            </w:r>
          </w:p>
        </w:tc>
        <w:tc>
          <w:tcPr>
            <w:tcW w:w="399" w:type="pct"/>
            <w:shd w:val="clear" w:color="auto" w:fill="auto"/>
          </w:tcPr>
          <w:p w14:paraId="724E99F6" w14:textId="3E96D167" w:rsidR="00087273" w:rsidRPr="00CA791B" w:rsidRDefault="00087273" w:rsidP="0008727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318,42 </w:t>
            </w:r>
          </w:p>
        </w:tc>
        <w:tc>
          <w:tcPr>
            <w:tcW w:w="399" w:type="pct"/>
            <w:shd w:val="clear" w:color="auto" w:fill="auto"/>
          </w:tcPr>
          <w:p w14:paraId="4C756B14" w14:textId="14406443" w:rsidR="00087273" w:rsidRPr="00CA791B" w:rsidRDefault="00087273" w:rsidP="0008727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328,48 </w:t>
            </w:r>
          </w:p>
        </w:tc>
        <w:tc>
          <w:tcPr>
            <w:tcW w:w="399" w:type="pct"/>
            <w:shd w:val="clear" w:color="auto" w:fill="auto"/>
          </w:tcPr>
          <w:p w14:paraId="4F99A9B8" w14:textId="600D2304" w:rsidR="00087273" w:rsidRPr="00CA791B" w:rsidRDefault="00087273" w:rsidP="0008727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338,92 </w:t>
            </w:r>
          </w:p>
        </w:tc>
        <w:tc>
          <w:tcPr>
            <w:tcW w:w="450" w:type="pct"/>
            <w:shd w:val="clear" w:color="auto" w:fill="auto"/>
          </w:tcPr>
          <w:p w14:paraId="5510CE4F" w14:textId="2C47C1F9" w:rsidR="00087273" w:rsidRPr="00CA791B" w:rsidRDefault="00087273" w:rsidP="0008727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1.294,76 </w:t>
            </w:r>
          </w:p>
        </w:tc>
        <w:tc>
          <w:tcPr>
            <w:tcW w:w="360" w:type="pct"/>
            <w:shd w:val="clear" w:color="auto" w:fill="auto"/>
          </w:tcPr>
          <w:p w14:paraId="00C79E12" w14:textId="2B5B408B" w:rsidR="00087273" w:rsidRPr="00CA791B" w:rsidRDefault="00087273" w:rsidP="0008727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0,83%</w:t>
            </w:r>
          </w:p>
        </w:tc>
      </w:tr>
      <w:tr w:rsidR="00087273" w:rsidRPr="0002600F" w14:paraId="35B25566" w14:textId="77777777" w:rsidTr="00754C41">
        <w:trPr>
          <w:trHeight w:val="422"/>
          <w:jc w:val="center"/>
        </w:trPr>
        <w:tc>
          <w:tcPr>
            <w:tcW w:w="1134" w:type="pct"/>
            <w:vMerge/>
            <w:vAlign w:val="center"/>
          </w:tcPr>
          <w:p w14:paraId="1624F2E6" w14:textId="082A340E" w:rsidR="00087273" w:rsidRPr="0002600F" w:rsidRDefault="00087273" w:rsidP="00087273">
            <w:pPr>
              <w:jc w:val="both"/>
              <w:rPr>
                <w:rFonts w:ascii="Arial Narrow" w:hAnsi="Arial Narrow"/>
                <w:sz w:val="20"/>
                <w:szCs w:val="20"/>
              </w:rPr>
            </w:pPr>
          </w:p>
        </w:tc>
        <w:tc>
          <w:tcPr>
            <w:tcW w:w="1461" w:type="pct"/>
            <w:vAlign w:val="center"/>
          </w:tcPr>
          <w:p w14:paraId="22871777" w14:textId="561B9F76" w:rsidR="00087273" w:rsidRPr="0002600F" w:rsidRDefault="00087273" w:rsidP="00087273">
            <w:pPr>
              <w:jc w:val="both"/>
              <w:rPr>
                <w:rFonts w:ascii="Arial Narrow" w:eastAsia="Times New Roman" w:hAnsi="Arial Narrow" w:cs="Calibri"/>
                <w:color w:val="000000"/>
                <w:sz w:val="20"/>
                <w:szCs w:val="20"/>
                <w:lang w:val="es-CO" w:eastAsia="es-CO"/>
              </w:rPr>
            </w:pPr>
            <w:r w:rsidRPr="0002600F">
              <w:rPr>
                <w:rFonts w:ascii="Arial Narrow" w:eastAsia="Times New Roman" w:hAnsi="Arial Narrow" w:cs="Calibri"/>
                <w:color w:val="000000"/>
                <w:sz w:val="20"/>
                <w:szCs w:val="20"/>
                <w:lang w:val="es-CO" w:eastAsia="es-CO"/>
              </w:rPr>
              <w:t xml:space="preserve">Fortalecer </w:t>
            </w:r>
            <w:r>
              <w:rPr>
                <w:rFonts w:ascii="Arial Narrow" w:eastAsia="Times New Roman" w:hAnsi="Arial Narrow" w:cs="Calibri"/>
                <w:color w:val="C00000"/>
                <w:sz w:val="20"/>
                <w:szCs w:val="20"/>
                <w:lang w:val="es-CO" w:eastAsia="es-CO"/>
              </w:rPr>
              <w:t>43</w:t>
            </w:r>
            <w:r w:rsidRPr="0002600F">
              <w:rPr>
                <w:rFonts w:ascii="Arial Narrow" w:eastAsia="Times New Roman" w:hAnsi="Arial Narrow" w:cs="Calibri"/>
                <w:color w:val="000000"/>
                <w:sz w:val="20"/>
                <w:szCs w:val="20"/>
                <w:lang w:val="es-CO" w:eastAsia="es-CO"/>
              </w:rPr>
              <w:t xml:space="preserve"> </w:t>
            </w:r>
            <w:r w:rsidRPr="0002600F">
              <w:rPr>
                <w:rFonts w:ascii="Arial Narrow" w:hAnsi="Arial Narrow" w:cs="Calibri"/>
                <w:sz w:val="20"/>
                <w:szCs w:val="20"/>
              </w:rPr>
              <w:t>Organizaciones, JAC e Instancias de participación ciudadana.</w:t>
            </w:r>
          </w:p>
        </w:tc>
        <w:tc>
          <w:tcPr>
            <w:tcW w:w="399" w:type="pct"/>
            <w:shd w:val="clear" w:color="auto" w:fill="auto"/>
          </w:tcPr>
          <w:p w14:paraId="339BE364" w14:textId="1A7A5FAE" w:rsidR="00087273" w:rsidRPr="00CA791B" w:rsidRDefault="00087273" w:rsidP="0008727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572,06 </w:t>
            </w:r>
          </w:p>
        </w:tc>
        <w:tc>
          <w:tcPr>
            <w:tcW w:w="399" w:type="pct"/>
            <w:shd w:val="clear" w:color="auto" w:fill="auto"/>
          </w:tcPr>
          <w:p w14:paraId="7E6F30FE" w14:textId="418A408D" w:rsidR="00087273" w:rsidRPr="00CA791B" w:rsidRDefault="00087273" w:rsidP="0008727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589,63 </w:t>
            </w:r>
          </w:p>
        </w:tc>
        <w:tc>
          <w:tcPr>
            <w:tcW w:w="399" w:type="pct"/>
            <w:shd w:val="clear" w:color="auto" w:fill="auto"/>
          </w:tcPr>
          <w:p w14:paraId="0AB76CEC" w14:textId="48F420CB" w:rsidR="00087273" w:rsidRPr="00CA791B" w:rsidRDefault="00087273" w:rsidP="0008727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608,26 </w:t>
            </w:r>
          </w:p>
        </w:tc>
        <w:tc>
          <w:tcPr>
            <w:tcW w:w="399" w:type="pct"/>
            <w:shd w:val="clear" w:color="auto" w:fill="auto"/>
          </w:tcPr>
          <w:p w14:paraId="39DA5BE6" w14:textId="4AED6B93" w:rsidR="00087273" w:rsidRPr="00CA791B" w:rsidRDefault="00087273" w:rsidP="0008727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627,59 </w:t>
            </w:r>
          </w:p>
        </w:tc>
        <w:tc>
          <w:tcPr>
            <w:tcW w:w="450" w:type="pct"/>
            <w:shd w:val="clear" w:color="auto" w:fill="auto"/>
          </w:tcPr>
          <w:p w14:paraId="090448F2" w14:textId="17BD831C" w:rsidR="00087273" w:rsidRPr="00CA791B" w:rsidRDefault="00087273" w:rsidP="0008727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2.397,53 </w:t>
            </w:r>
          </w:p>
        </w:tc>
        <w:tc>
          <w:tcPr>
            <w:tcW w:w="360" w:type="pct"/>
            <w:shd w:val="clear" w:color="auto" w:fill="auto"/>
          </w:tcPr>
          <w:p w14:paraId="046F1CD9" w14:textId="3DA43426" w:rsidR="00087273" w:rsidRPr="00CA791B" w:rsidRDefault="00087273" w:rsidP="0008727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1,54%</w:t>
            </w:r>
          </w:p>
        </w:tc>
      </w:tr>
      <w:tr w:rsidR="00087273" w:rsidRPr="0002600F" w14:paraId="3A55D478" w14:textId="77777777" w:rsidTr="00754C41">
        <w:trPr>
          <w:trHeight w:val="422"/>
          <w:jc w:val="center"/>
        </w:trPr>
        <w:tc>
          <w:tcPr>
            <w:tcW w:w="1134" w:type="pct"/>
            <w:shd w:val="clear" w:color="auto" w:fill="auto"/>
            <w:vAlign w:val="center"/>
          </w:tcPr>
          <w:p w14:paraId="7B4005F7" w14:textId="1E5E57AB" w:rsidR="00087273" w:rsidRPr="0002600F" w:rsidRDefault="00087273" w:rsidP="00087273">
            <w:pPr>
              <w:jc w:val="both"/>
              <w:rPr>
                <w:rFonts w:ascii="Arial Narrow" w:hAnsi="Arial Narrow"/>
                <w:sz w:val="20"/>
                <w:szCs w:val="20"/>
              </w:rPr>
            </w:pPr>
            <w:r w:rsidRPr="0002600F">
              <w:rPr>
                <w:rFonts w:ascii="Arial Narrow" w:hAnsi="Arial Narrow"/>
                <w:sz w:val="20"/>
                <w:szCs w:val="20"/>
              </w:rPr>
              <w:t>Gestión pública efectiva.</w:t>
            </w:r>
          </w:p>
        </w:tc>
        <w:tc>
          <w:tcPr>
            <w:tcW w:w="1461" w:type="pct"/>
            <w:vAlign w:val="center"/>
          </w:tcPr>
          <w:p w14:paraId="6231C62C" w14:textId="216C89DF" w:rsidR="00087273" w:rsidRPr="0002600F" w:rsidRDefault="00087273" w:rsidP="00087273">
            <w:pPr>
              <w:jc w:val="both"/>
              <w:rPr>
                <w:rFonts w:ascii="Arial Narrow" w:eastAsia="Times New Roman" w:hAnsi="Arial Narrow" w:cs="Times New Roman"/>
                <w:sz w:val="20"/>
                <w:szCs w:val="20"/>
                <w:lang w:val="es-CO" w:eastAsia="es-CO"/>
              </w:rPr>
            </w:pPr>
            <w:r w:rsidRPr="000758CE">
              <w:rPr>
                <w:rFonts w:ascii="Arial Narrow" w:eastAsia="Times New Roman" w:hAnsi="Arial Narrow" w:cs="Calibri"/>
                <w:sz w:val="20"/>
                <w:szCs w:val="20"/>
                <w:lang w:val="es-CO" w:eastAsia="es-CO"/>
              </w:rPr>
              <w:t>Construir</w:t>
            </w:r>
            <w:r w:rsidRPr="003F66E8">
              <w:rPr>
                <w:rFonts w:ascii="Arial Narrow" w:eastAsia="Times New Roman" w:hAnsi="Arial Narrow" w:cs="Calibri"/>
                <w:color w:val="C0504D" w:themeColor="accent2"/>
                <w:sz w:val="20"/>
                <w:szCs w:val="20"/>
                <w:lang w:val="es-CO" w:eastAsia="es-CO"/>
              </w:rPr>
              <w:t xml:space="preserve"> </w:t>
            </w:r>
            <w:r>
              <w:rPr>
                <w:rFonts w:ascii="Arial Narrow" w:eastAsia="Times New Roman" w:hAnsi="Arial Narrow" w:cs="Calibri"/>
                <w:color w:val="C0504D" w:themeColor="accent2"/>
                <w:sz w:val="20"/>
                <w:szCs w:val="20"/>
                <w:lang w:val="es-CO" w:eastAsia="es-CO"/>
              </w:rPr>
              <w:t>1</w:t>
            </w:r>
            <w:r w:rsidRPr="00733AD1">
              <w:rPr>
                <w:rFonts w:ascii="Arial Narrow" w:eastAsia="Times New Roman" w:hAnsi="Arial Narrow" w:cs="Calibri"/>
                <w:color w:val="1F497D" w:themeColor="text2"/>
                <w:sz w:val="20"/>
                <w:szCs w:val="20"/>
                <w:lang w:val="es-CO" w:eastAsia="es-CO"/>
              </w:rPr>
              <w:t xml:space="preserve"> </w:t>
            </w:r>
            <w:r w:rsidRPr="00F716B5">
              <w:rPr>
                <w:rFonts w:ascii="Arial Narrow" w:eastAsia="Times New Roman" w:hAnsi="Arial Narrow" w:cs="Times New Roman"/>
                <w:sz w:val="20"/>
                <w:szCs w:val="20"/>
                <w:lang w:val="es-CO" w:eastAsia="es-CO"/>
              </w:rPr>
              <w:t>sedes administrativas locales.</w:t>
            </w:r>
          </w:p>
        </w:tc>
        <w:tc>
          <w:tcPr>
            <w:tcW w:w="399" w:type="pct"/>
            <w:shd w:val="clear" w:color="auto" w:fill="auto"/>
          </w:tcPr>
          <w:p w14:paraId="2A8C6020" w14:textId="1CD22A41" w:rsidR="00087273" w:rsidRPr="00CA791B" w:rsidRDefault="00087273" w:rsidP="0008727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   </w:t>
            </w:r>
          </w:p>
        </w:tc>
        <w:tc>
          <w:tcPr>
            <w:tcW w:w="399" w:type="pct"/>
            <w:shd w:val="clear" w:color="auto" w:fill="auto"/>
          </w:tcPr>
          <w:p w14:paraId="665072CE" w14:textId="6AC81F92" w:rsidR="00087273" w:rsidRPr="00CA791B" w:rsidRDefault="00087273" w:rsidP="0008727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   </w:t>
            </w:r>
          </w:p>
        </w:tc>
        <w:tc>
          <w:tcPr>
            <w:tcW w:w="399" w:type="pct"/>
            <w:shd w:val="clear" w:color="auto" w:fill="auto"/>
          </w:tcPr>
          <w:p w14:paraId="3751381B" w14:textId="5A8FF741" w:rsidR="00087273" w:rsidRPr="00CA791B" w:rsidRDefault="00087273" w:rsidP="0008727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   </w:t>
            </w:r>
          </w:p>
        </w:tc>
        <w:tc>
          <w:tcPr>
            <w:tcW w:w="399" w:type="pct"/>
            <w:shd w:val="clear" w:color="auto" w:fill="auto"/>
          </w:tcPr>
          <w:p w14:paraId="41E23388" w14:textId="79F5DFC0" w:rsidR="00087273" w:rsidRPr="00CA791B" w:rsidRDefault="00087273" w:rsidP="0008727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   </w:t>
            </w:r>
          </w:p>
        </w:tc>
        <w:tc>
          <w:tcPr>
            <w:tcW w:w="450" w:type="pct"/>
            <w:shd w:val="clear" w:color="auto" w:fill="auto"/>
          </w:tcPr>
          <w:p w14:paraId="1DDFCC70" w14:textId="52FDC4F9" w:rsidR="00087273" w:rsidRPr="00CA791B" w:rsidRDefault="00087273" w:rsidP="0008727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   </w:t>
            </w:r>
          </w:p>
        </w:tc>
        <w:tc>
          <w:tcPr>
            <w:tcW w:w="360" w:type="pct"/>
            <w:shd w:val="clear" w:color="auto" w:fill="auto"/>
          </w:tcPr>
          <w:p w14:paraId="2DB2AAF9" w14:textId="2FA56295" w:rsidR="00087273" w:rsidRPr="00CA791B" w:rsidRDefault="00087273" w:rsidP="0008727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0,00%</w:t>
            </w:r>
          </w:p>
        </w:tc>
      </w:tr>
      <w:tr w:rsidR="00087273" w:rsidRPr="0002600F" w14:paraId="365FC3CF" w14:textId="77777777" w:rsidTr="00754C41">
        <w:trPr>
          <w:trHeight w:val="422"/>
          <w:jc w:val="center"/>
        </w:trPr>
        <w:tc>
          <w:tcPr>
            <w:tcW w:w="1134" w:type="pct"/>
            <w:vMerge w:val="restart"/>
            <w:shd w:val="clear" w:color="auto" w:fill="auto"/>
            <w:vAlign w:val="center"/>
          </w:tcPr>
          <w:p w14:paraId="3235B93B" w14:textId="51ACCE18" w:rsidR="00087273" w:rsidRPr="0002600F" w:rsidRDefault="00087273" w:rsidP="00087273">
            <w:pPr>
              <w:jc w:val="both"/>
              <w:rPr>
                <w:rFonts w:ascii="Arial Narrow" w:hAnsi="Arial Narrow"/>
                <w:sz w:val="20"/>
                <w:szCs w:val="20"/>
              </w:rPr>
            </w:pPr>
            <w:r w:rsidRPr="0002600F">
              <w:rPr>
                <w:rFonts w:ascii="Arial Narrow" w:hAnsi="Arial Narrow"/>
                <w:sz w:val="20"/>
                <w:szCs w:val="20"/>
              </w:rPr>
              <w:t>Gestión pública local.</w:t>
            </w:r>
          </w:p>
        </w:tc>
        <w:tc>
          <w:tcPr>
            <w:tcW w:w="1461" w:type="pct"/>
            <w:vAlign w:val="center"/>
          </w:tcPr>
          <w:p w14:paraId="520FE393" w14:textId="26020791" w:rsidR="00087273" w:rsidRPr="0002600F" w:rsidRDefault="00087273" w:rsidP="00087273">
            <w:pPr>
              <w:jc w:val="both"/>
              <w:rPr>
                <w:rFonts w:ascii="Arial Narrow" w:eastAsia="Times New Roman" w:hAnsi="Arial Narrow" w:cs="Calibri"/>
                <w:sz w:val="20"/>
                <w:szCs w:val="20"/>
                <w:lang w:val="es-CO" w:eastAsia="es-CO"/>
              </w:rPr>
            </w:pPr>
            <w:r w:rsidRPr="0002600F">
              <w:rPr>
                <w:rFonts w:ascii="Arial Narrow" w:eastAsia="Times New Roman" w:hAnsi="Arial Narrow" w:cs="Times New Roman"/>
                <w:sz w:val="20"/>
                <w:szCs w:val="20"/>
                <w:lang w:val="es-CO" w:eastAsia="es-CO"/>
              </w:rPr>
              <w:t xml:space="preserve">Realizar </w:t>
            </w:r>
            <w:r w:rsidRPr="0002600F">
              <w:rPr>
                <w:rFonts w:ascii="Arial Narrow" w:eastAsia="Times New Roman" w:hAnsi="Arial Narrow" w:cs="Calibri"/>
                <w:color w:val="FF0000"/>
                <w:sz w:val="20"/>
                <w:szCs w:val="20"/>
                <w:lang w:val="es-CO" w:eastAsia="es-CO"/>
              </w:rPr>
              <w:t>4</w:t>
            </w:r>
            <w:r w:rsidRPr="0002600F">
              <w:rPr>
                <w:rFonts w:ascii="Arial Narrow" w:eastAsia="Times New Roman" w:hAnsi="Arial Narrow" w:cs="Calibri"/>
                <w:sz w:val="20"/>
                <w:szCs w:val="20"/>
                <w:lang w:val="es-CO" w:eastAsia="es-CO"/>
              </w:rPr>
              <w:t xml:space="preserve"> </w:t>
            </w:r>
            <w:r w:rsidRPr="0002600F">
              <w:rPr>
                <w:rFonts w:ascii="Arial Narrow" w:eastAsia="Times New Roman" w:hAnsi="Arial Narrow" w:cs="Times New Roman"/>
                <w:sz w:val="20"/>
                <w:szCs w:val="20"/>
                <w:lang w:val="es-CO" w:eastAsia="es-CO"/>
              </w:rPr>
              <w:t>estrategias de fortalecimiento institucional.</w:t>
            </w:r>
          </w:p>
        </w:tc>
        <w:tc>
          <w:tcPr>
            <w:tcW w:w="399" w:type="pct"/>
            <w:shd w:val="clear" w:color="auto" w:fill="auto"/>
          </w:tcPr>
          <w:p w14:paraId="469A61C2" w14:textId="4CD329AF" w:rsidR="00087273" w:rsidRPr="00CA791B" w:rsidRDefault="00087273" w:rsidP="0008727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5.566,80 </w:t>
            </w:r>
          </w:p>
        </w:tc>
        <w:tc>
          <w:tcPr>
            <w:tcW w:w="399" w:type="pct"/>
            <w:shd w:val="clear" w:color="auto" w:fill="auto"/>
          </w:tcPr>
          <w:p w14:paraId="2BA523C6" w14:textId="13254CB3" w:rsidR="00087273" w:rsidRPr="00CA791B" w:rsidRDefault="00087273" w:rsidP="0008727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5.737,77 </w:t>
            </w:r>
          </w:p>
        </w:tc>
        <w:tc>
          <w:tcPr>
            <w:tcW w:w="399" w:type="pct"/>
            <w:shd w:val="clear" w:color="auto" w:fill="auto"/>
          </w:tcPr>
          <w:p w14:paraId="795A23AA" w14:textId="1E2BA4DD" w:rsidR="00087273" w:rsidRPr="00CA791B" w:rsidRDefault="00087273" w:rsidP="0008727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5.919,09 </w:t>
            </w:r>
          </w:p>
        </w:tc>
        <w:tc>
          <w:tcPr>
            <w:tcW w:w="399" w:type="pct"/>
            <w:shd w:val="clear" w:color="auto" w:fill="auto"/>
          </w:tcPr>
          <w:p w14:paraId="12172E91" w14:textId="0C2CBB84" w:rsidR="00087273" w:rsidRPr="00CA791B" w:rsidRDefault="00087273" w:rsidP="0008727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6.107,20 </w:t>
            </w:r>
          </w:p>
        </w:tc>
        <w:tc>
          <w:tcPr>
            <w:tcW w:w="450" w:type="pct"/>
            <w:shd w:val="clear" w:color="auto" w:fill="auto"/>
          </w:tcPr>
          <w:p w14:paraId="1E622341" w14:textId="62489068" w:rsidR="00087273" w:rsidRPr="00CA791B" w:rsidRDefault="00087273" w:rsidP="0008727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23.330,86 </w:t>
            </w:r>
          </w:p>
        </w:tc>
        <w:tc>
          <w:tcPr>
            <w:tcW w:w="360" w:type="pct"/>
            <w:shd w:val="clear" w:color="auto" w:fill="auto"/>
          </w:tcPr>
          <w:p w14:paraId="35EF3F65" w14:textId="5DDF5E88" w:rsidR="00087273" w:rsidRPr="00CA791B" w:rsidRDefault="00087273" w:rsidP="0008727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15,00%</w:t>
            </w:r>
          </w:p>
        </w:tc>
      </w:tr>
      <w:tr w:rsidR="00087273" w:rsidRPr="0002600F" w14:paraId="02398854" w14:textId="77777777" w:rsidTr="00754C41">
        <w:trPr>
          <w:trHeight w:val="422"/>
          <w:jc w:val="center"/>
        </w:trPr>
        <w:tc>
          <w:tcPr>
            <w:tcW w:w="1134" w:type="pct"/>
            <w:vMerge/>
            <w:vAlign w:val="center"/>
          </w:tcPr>
          <w:p w14:paraId="4231EC4C" w14:textId="2784E6F9" w:rsidR="00087273" w:rsidRPr="0002600F" w:rsidRDefault="00087273" w:rsidP="00087273">
            <w:pPr>
              <w:jc w:val="both"/>
              <w:rPr>
                <w:rFonts w:ascii="Arial Narrow" w:hAnsi="Arial Narrow"/>
                <w:sz w:val="20"/>
                <w:szCs w:val="20"/>
              </w:rPr>
            </w:pPr>
          </w:p>
        </w:tc>
        <w:tc>
          <w:tcPr>
            <w:tcW w:w="1461" w:type="pct"/>
            <w:vAlign w:val="center"/>
          </w:tcPr>
          <w:p w14:paraId="1042F375" w14:textId="36E91985" w:rsidR="00087273" w:rsidRPr="0002600F" w:rsidRDefault="00087273" w:rsidP="00087273">
            <w:pPr>
              <w:jc w:val="both"/>
              <w:rPr>
                <w:rFonts w:ascii="Arial Narrow" w:eastAsia="Times New Roman" w:hAnsi="Arial Narrow" w:cs="Times New Roman"/>
                <w:sz w:val="20"/>
                <w:szCs w:val="20"/>
                <w:lang w:val="es-CO" w:eastAsia="es-CO"/>
              </w:rPr>
            </w:pPr>
            <w:r w:rsidRPr="0002600F">
              <w:rPr>
                <w:rFonts w:ascii="Arial Narrow" w:eastAsia="Times New Roman" w:hAnsi="Arial Narrow" w:cs="Times New Roman"/>
                <w:sz w:val="20"/>
                <w:szCs w:val="20"/>
                <w:lang w:val="es-CO" w:eastAsia="es-CO"/>
              </w:rPr>
              <w:t xml:space="preserve">Realizar </w:t>
            </w:r>
            <w:r w:rsidRPr="0002600F">
              <w:rPr>
                <w:rFonts w:ascii="Arial Narrow" w:eastAsia="Times New Roman" w:hAnsi="Arial Narrow" w:cs="Calibri"/>
                <w:color w:val="FF0000"/>
                <w:sz w:val="20"/>
                <w:szCs w:val="20"/>
                <w:lang w:val="es-CO" w:eastAsia="es-CO"/>
              </w:rPr>
              <w:t>4</w:t>
            </w:r>
            <w:r w:rsidRPr="0002600F">
              <w:rPr>
                <w:rFonts w:ascii="Arial Narrow" w:eastAsia="Times New Roman" w:hAnsi="Arial Narrow" w:cs="Calibri"/>
                <w:sz w:val="20"/>
                <w:szCs w:val="20"/>
                <w:lang w:val="es-CO" w:eastAsia="es-CO"/>
              </w:rPr>
              <w:t xml:space="preserve"> </w:t>
            </w:r>
            <w:r w:rsidRPr="0002600F">
              <w:rPr>
                <w:rFonts w:ascii="Arial Narrow" w:eastAsia="Times New Roman" w:hAnsi="Arial Narrow" w:cs="Times New Roman"/>
                <w:sz w:val="20"/>
                <w:szCs w:val="20"/>
                <w:lang w:val="es-CO" w:eastAsia="es-CO"/>
              </w:rPr>
              <w:t>acciones de inspección, vigilancia y control.</w:t>
            </w:r>
          </w:p>
        </w:tc>
        <w:tc>
          <w:tcPr>
            <w:tcW w:w="399" w:type="pct"/>
            <w:shd w:val="clear" w:color="auto" w:fill="auto"/>
          </w:tcPr>
          <w:p w14:paraId="73828CCB" w14:textId="24BFB367" w:rsidR="00087273" w:rsidRPr="00CA791B" w:rsidRDefault="00087273" w:rsidP="0008727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1.484,48 </w:t>
            </w:r>
          </w:p>
        </w:tc>
        <w:tc>
          <w:tcPr>
            <w:tcW w:w="399" w:type="pct"/>
            <w:shd w:val="clear" w:color="auto" w:fill="auto"/>
          </w:tcPr>
          <w:p w14:paraId="726037E9" w14:textId="153CCCE5" w:rsidR="00087273" w:rsidRPr="00CA791B" w:rsidRDefault="00087273" w:rsidP="0008727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1.530,07 </w:t>
            </w:r>
          </w:p>
        </w:tc>
        <w:tc>
          <w:tcPr>
            <w:tcW w:w="399" w:type="pct"/>
            <w:shd w:val="clear" w:color="auto" w:fill="auto"/>
          </w:tcPr>
          <w:p w14:paraId="704DE2B2" w14:textId="3930D189" w:rsidR="00087273" w:rsidRPr="00CA791B" w:rsidRDefault="00087273" w:rsidP="0008727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1.578,42 </w:t>
            </w:r>
          </w:p>
        </w:tc>
        <w:tc>
          <w:tcPr>
            <w:tcW w:w="399" w:type="pct"/>
            <w:shd w:val="clear" w:color="auto" w:fill="auto"/>
          </w:tcPr>
          <w:p w14:paraId="76FECD02" w14:textId="49FE1758" w:rsidR="00087273" w:rsidRPr="00CA791B" w:rsidRDefault="00087273" w:rsidP="0008727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1.628,59 </w:t>
            </w:r>
          </w:p>
        </w:tc>
        <w:tc>
          <w:tcPr>
            <w:tcW w:w="450" w:type="pct"/>
            <w:shd w:val="clear" w:color="auto" w:fill="auto"/>
          </w:tcPr>
          <w:p w14:paraId="280BB9CB" w14:textId="2C074D21" w:rsidR="00087273" w:rsidRPr="00CA791B" w:rsidRDefault="00087273" w:rsidP="0008727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6.221,56 </w:t>
            </w:r>
          </w:p>
        </w:tc>
        <w:tc>
          <w:tcPr>
            <w:tcW w:w="360" w:type="pct"/>
            <w:shd w:val="clear" w:color="auto" w:fill="auto"/>
          </w:tcPr>
          <w:p w14:paraId="64E36228" w14:textId="7937FA47" w:rsidR="00087273" w:rsidRPr="00CA791B" w:rsidRDefault="00087273" w:rsidP="00087273">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4,00%</w:t>
            </w:r>
          </w:p>
        </w:tc>
      </w:tr>
      <w:tr w:rsidR="00CA791B" w:rsidRPr="0002600F" w14:paraId="1E5FC7D3" w14:textId="77777777" w:rsidTr="00754C41">
        <w:trPr>
          <w:trHeight w:val="325"/>
          <w:jc w:val="center"/>
        </w:trPr>
        <w:tc>
          <w:tcPr>
            <w:tcW w:w="1134" w:type="pct"/>
            <w:shd w:val="clear" w:color="auto" w:fill="auto"/>
            <w:vAlign w:val="center"/>
          </w:tcPr>
          <w:p w14:paraId="48306D9A" w14:textId="1BC05927" w:rsidR="00CA791B" w:rsidRPr="0002600F" w:rsidRDefault="00CA791B" w:rsidP="00CA791B">
            <w:pPr>
              <w:jc w:val="both"/>
              <w:rPr>
                <w:rFonts w:ascii="Arial Narrow" w:hAnsi="Arial Narrow"/>
                <w:sz w:val="20"/>
                <w:szCs w:val="20"/>
              </w:rPr>
            </w:pPr>
            <w:r w:rsidRPr="0002600F">
              <w:rPr>
                <w:rFonts w:ascii="Arial Narrow" w:eastAsia="Times New Roman" w:hAnsi="Arial Narrow"/>
                <w:sz w:val="20"/>
                <w:szCs w:val="20"/>
                <w:lang w:val="es-AR" w:eastAsia="es-AR"/>
              </w:rPr>
              <w:t>TOTAL, RECURSOS</w:t>
            </w:r>
          </w:p>
        </w:tc>
        <w:tc>
          <w:tcPr>
            <w:tcW w:w="1461" w:type="pct"/>
            <w:vAlign w:val="center"/>
          </w:tcPr>
          <w:p w14:paraId="04E9995F" w14:textId="77777777" w:rsidR="00CA791B" w:rsidRPr="0002600F" w:rsidRDefault="00CA791B" w:rsidP="00CA791B">
            <w:pPr>
              <w:jc w:val="both"/>
              <w:rPr>
                <w:rFonts w:ascii="Arial Narrow" w:eastAsia="Times New Roman" w:hAnsi="Arial Narrow"/>
                <w:sz w:val="20"/>
                <w:szCs w:val="20"/>
                <w:lang w:val="es-AR" w:eastAsia="es-AR"/>
              </w:rPr>
            </w:pPr>
          </w:p>
        </w:tc>
        <w:tc>
          <w:tcPr>
            <w:tcW w:w="399" w:type="pct"/>
            <w:shd w:val="clear" w:color="auto" w:fill="auto"/>
          </w:tcPr>
          <w:p w14:paraId="10AD7E9F" w14:textId="0BF238A7" w:rsidR="00CA791B" w:rsidRPr="00CA791B" w:rsidRDefault="00CA791B" w:rsidP="00CA791B">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37.112,03 </w:t>
            </w:r>
          </w:p>
        </w:tc>
        <w:tc>
          <w:tcPr>
            <w:tcW w:w="399" w:type="pct"/>
            <w:shd w:val="clear" w:color="auto" w:fill="auto"/>
          </w:tcPr>
          <w:p w14:paraId="6ADF5A93" w14:textId="0BDADEC9" w:rsidR="00CA791B" w:rsidRPr="00CA791B" w:rsidRDefault="00CA791B" w:rsidP="00CA791B">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38.251,81 </w:t>
            </w:r>
          </w:p>
        </w:tc>
        <w:tc>
          <w:tcPr>
            <w:tcW w:w="399" w:type="pct"/>
            <w:shd w:val="clear" w:color="auto" w:fill="auto"/>
          </w:tcPr>
          <w:p w14:paraId="15A297D1" w14:textId="59902937" w:rsidR="00CA791B" w:rsidRPr="00CA791B" w:rsidRDefault="00CA791B" w:rsidP="00CA791B">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39.460,58 </w:t>
            </w:r>
          </w:p>
        </w:tc>
        <w:tc>
          <w:tcPr>
            <w:tcW w:w="399" w:type="pct"/>
            <w:shd w:val="clear" w:color="auto" w:fill="auto"/>
          </w:tcPr>
          <w:p w14:paraId="19A6DB4F" w14:textId="6D301961" w:rsidR="00CA791B" w:rsidRPr="00CA791B" w:rsidRDefault="00CA791B" w:rsidP="00CA791B">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40.714,64 </w:t>
            </w:r>
          </w:p>
        </w:tc>
        <w:tc>
          <w:tcPr>
            <w:tcW w:w="450" w:type="pct"/>
            <w:shd w:val="clear" w:color="auto" w:fill="auto"/>
          </w:tcPr>
          <w:p w14:paraId="313829E3" w14:textId="6A5A78A9" w:rsidR="00CA791B" w:rsidRPr="00CA791B" w:rsidRDefault="00CA791B" w:rsidP="00CA791B">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 xml:space="preserve"> 155.539,06 </w:t>
            </w:r>
          </w:p>
        </w:tc>
        <w:tc>
          <w:tcPr>
            <w:tcW w:w="360" w:type="pct"/>
            <w:shd w:val="clear" w:color="auto" w:fill="auto"/>
          </w:tcPr>
          <w:p w14:paraId="52ABA82E" w14:textId="7A55D185" w:rsidR="00CA791B" w:rsidRPr="00CA791B" w:rsidRDefault="00CA791B" w:rsidP="00CA791B">
            <w:pPr>
              <w:jc w:val="right"/>
              <w:rPr>
                <w:rFonts w:ascii="Arial Narrow" w:eastAsia="Times New Roman" w:hAnsi="Arial Narrow" w:cs="Calibri"/>
                <w:sz w:val="20"/>
                <w:szCs w:val="20"/>
                <w:lang w:val="es-CO" w:eastAsia="es-CO"/>
              </w:rPr>
            </w:pPr>
            <w:r w:rsidRPr="00CA791B">
              <w:rPr>
                <w:rFonts w:ascii="Arial Narrow" w:eastAsia="Times New Roman" w:hAnsi="Arial Narrow" w:cs="Calibri"/>
                <w:sz w:val="20"/>
                <w:szCs w:val="20"/>
                <w:lang w:val="es-CO" w:eastAsia="es-CO"/>
              </w:rPr>
              <w:t>100,00%</w:t>
            </w:r>
          </w:p>
        </w:tc>
      </w:tr>
    </w:tbl>
    <w:p w14:paraId="201845C4" w14:textId="77777777" w:rsidR="00C31EA3" w:rsidRPr="00F02A38" w:rsidRDefault="00C31EA3" w:rsidP="00C31EA3">
      <w:pPr>
        <w:autoSpaceDE w:val="0"/>
        <w:autoSpaceDN w:val="0"/>
        <w:adjustRightInd w:val="0"/>
        <w:jc w:val="both"/>
        <w:rPr>
          <w:rFonts w:ascii="Arial Narrow" w:eastAsia="Times New Roman" w:hAnsi="Arial Narrow"/>
          <w:b/>
          <w:bCs/>
          <w:color w:val="000000"/>
          <w:sz w:val="23"/>
          <w:szCs w:val="23"/>
          <w:lang w:val="es-AR" w:eastAsia="es-AR"/>
        </w:rPr>
      </w:pPr>
      <w:r w:rsidRPr="00F02A38">
        <w:rPr>
          <w:rFonts w:ascii="Arial Narrow" w:eastAsia="Times New Roman" w:hAnsi="Arial Narrow"/>
          <w:sz w:val="20"/>
          <w:szCs w:val="20"/>
          <w:lang w:val="es-AR" w:eastAsia="es-AR"/>
        </w:rPr>
        <w:t>Cifras en millones de pesos de 2020</w:t>
      </w:r>
    </w:p>
    <w:p w14:paraId="3BE283ED" w14:textId="77777777" w:rsidR="00FA0825" w:rsidRDefault="00FA0825" w:rsidP="00C31EA3">
      <w:pPr>
        <w:autoSpaceDE w:val="0"/>
        <w:autoSpaceDN w:val="0"/>
        <w:adjustRightInd w:val="0"/>
        <w:jc w:val="both"/>
        <w:rPr>
          <w:rFonts w:ascii="Arial Narrow" w:hAnsi="Arial Narrow"/>
          <w:b/>
          <w:bCs/>
        </w:rPr>
        <w:sectPr w:rsidR="00FA0825" w:rsidSect="00FA0825">
          <w:pgSz w:w="15840" w:h="12240" w:orient="landscape"/>
          <w:pgMar w:top="1701" w:right="1418" w:bottom="1701" w:left="1418" w:header="709" w:footer="709" w:gutter="0"/>
          <w:cols w:space="708"/>
          <w:docGrid w:linePitch="360"/>
        </w:sectPr>
      </w:pPr>
    </w:p>
    <w:p w14:paraId="5E393EA7" w14:textId="4755A688" w:rsidR="00C31EA3" w:rsidRPr="00AF4B1E" w:rsidRDefault="00C31EA3" w:rsidP="00C31EA3">
      <w:pPr>
        <w:autoSpaceDE w:val="0"/>
        <w:autoSpaceDN w:val="0"/>
        <w:adjustRightInd w:val="0"/>
        <w:jc w:val="both"/>
        <w:rPr>
          <w:rFonts w:ascii="Arial Narrow" w:hAnsi="Arial Narrow"/>
          <w:b/>
          <w:bCs/>
        </w:rPr>
      </w:pPr>
    </w:p>
    <w:p w14:paraId="2934F0F5" w14:textId="22EC3193" w:rsidR="000D54AD" w:rsidRDefault="00AF76C7" w:rsidP="00727F48">
      <w:pPr>
        <w:autoSpaceDE w:val="0"/>
        <w:autoSpaceDN w:val="0"/>
        <w:adjustRightInd w:val="0"/>
        <w:jc w:val="both"/>
        <w:rPr>
          <w:rFonts w:ascii="Arial Narrow" w:hAnsi="Arial Narrow"/>
          <w:b/>
          <w:bCs/>
        </w:rPr>
      </w:pPr>
      <w:r w:rsidRPr="00AF76C7">
        <w:rPr>
          <w:rStyle w:val="Textoennegrita"/>
          <w:rFonts w:ascii="Arial Narrow" w:hAnsi="Arial Narrow"/>
        </w:rPr>
        <w:t>Artículo</w:t>
      </w:r>
      <w:r w:rsidR="00514363">
        <w:rPr>
          <w:rStyle w:val="Textoennegrita"/>
          <w:rFonts w:ascii="Arial Narrow" w:hAnsi="Arial Narrow"/>
        </w:rPr>
        <w:t xml:space="preserve"> </w:t>
      </w:r>
      <w:r w:rsidR="00514363" w:rsidRPr="02BEB536">
        <w:rPr>
          <w:rFonts w:ascii="Arial Narrow" w:hAnsi="Arial Narrow"/>
          <w:b/>
          <w:bCs/>
        </w:rPr>
        <w:t>6</w:t>
      </w:r>
      <w:r w:rsidR="00170DD1">
        <w:rPr>
          <w:rFonts w:ascii="Arial Narrow" w:hAnsi="Arial Narrow"/>
          <w:b/>
          <w:bCs/>
        </w:rPr>
        <w:t>7</w:t>
      </w:r>
      <w:r w:rsidRPr="00AF76C7">
        <w:rPr>
          <w:rStyle w:val="Textoennegrita"/>
          <w:rFonts w:ascii="Arial Narrow" w:hAnsi="Arial Narrow"/>
        </w:rPr>
        <w:t xml:space="preserve">. </w:t>
      </w:r>
      <w:r w:rsidR="003B4654" w:rsidRPr="00AF4B1E">
        <w:rPr>
          <w:rFonts w:ascii="Arial Narrow" w:hAnsi="Arial Narrow"/>
          <w:b/>
          <w:bCs/>
        </w:rPr>
        <w:t xml:space="preserve">Mecanismos de coordinación interinstitucional previstos para la ejecución del plan. </w:t>
      </w:r>
    </w:p>
    <w:p w14:paraId="69229DCA" w14:textId="77777777" w:rsidR="000D54AD" w:rsidRDefault="000D54AD" w:rsidP="00727F48">
      <w:pPr>
        <w:autoSpaceDE w:val="0"/>
        <w:autoSpaceDN w:val="0"/>
        <w:adjustRightInd w:val="0"/>
        <w:jc w:val="both"/>
        <w:rPr>
          <w:rFonts w:ascii="Arial Narrow" w:hAnsi="Arial Narrow"/>
          <w:bCs/>
          <w:color w:val="FF0000"/>
          <w:lang w:val="es-AR"/>
        </w:rPr>
      </w:pPr>
    </w:p>
    <w:p w14:paraId="145607A3" w14:textId="715238EB" w:rsidR="704D8908" w:rsidRDefault="75ECE779" w:rsidP="00814168">
      <w:pPr>
        <w:pStyle w:val="EstiloPdlparrafo"/>
      </w:pPr>
      <w:r w:rsidRPr="2A7CBE6D">
        <w:t>Para la implementación del Plan de Desarrollo se realizarán acciones de coordinación interinstitucional</w:t>
      </w:r>
      <w:r w:rsidR="08EF3C7D" w:rsidRPr="2A7CBE6D">
        <w:t>, principalmente</w:t>
      </w:r>
      <w:r w:rsidR="157F8FB3" w:rsidRPr="2A7CBE6D">
        <w:t xml:space="preserve"> mediante el establecimiento de diálogos</w:t>
      </w:r>
      <w:r w:rsidRPr="2A7CBE6D">
        <w:t xml:space="preserve"> con diferentes instancias de participación locales, el Consejo de Planeación Local (CPL)</w:t>
      </w:r>
      <w:r w:rsidR="66C582D2" w:rsidRPr="2A7CBE6D">
        <w:t xml:space="preserve">, líderes y lideresas comunitarias de la localidad, Juntas de acción Comunal (JAC), </w:t>
      </w:r>
      <w:r w:rsidR="06C18EE1" w:rsidRPr="2A7CBE6D">
        <w:t>A</w:t>
      </w:r>
      <w:r w:rsidR="66C582D2" w:rsidRPr="2A7CBE6D">
        <w:t xml:space="preserve">sociaciones de </w:t>
      </w:r>
      <w:r w:rsidR="2BAF9B5F" w:rsidRPr="2A7CBE6D">
        <w:t>P</w:t>
      </w:r>
      <w:r w:rsidR="66C582D2" w:rsidRPr="2A7CBE6D">
        <w:t xml:space="preserve">adres de </w:t>
      </w:r>
      <w:r w:rsidR="375591D2" w:rsidRPr="2A7CBE6D">
        <w:t>F</w:t>
      </w:r>
      <w:r w:rsidR="66C582D2" w:rsidRPr="2A7CBE6D">
        <w:t>amilia</w:t>
      </w:r>
      <w:r w:rsidR="0E666A13" w:rsidRPr="2A7CBE6D">
        <w:t xml:space="preserve">, </w:t>
      </w:r>
      <w:r w:rsidR="37332D87" w:rsidRPr="2A7CBE6D">
        <w:t>Organizaciones de Propiedad Horizontal</w:t>
      </w:r>
      <w:r w:rsidR="34C1EB17" w:rsidRPr="2A7CBE6D">
        <w:t xml:space="preserve">, </w:t>
      </w:r>
      <w:r w:rsidR="7F192D83" w:rsidRPr="2A7CBE6D">
        <w:t>diferentes</w:t>
      </w:r>
      <w:r w:rsidR="5036B3D4" w:rsidRPr="2A7CBE6D">
        <w:t xml:space="preserve"> redes comunitarias y</w:t>
      </w:r>
      <w:r w:rsidR="7F192D83" w:rsidRPr="2A7CBE6D">
        <w:t xml:space="preserve"> veedurías ciudadanas </w:t>
      </w:r>
      <w:r w:rsidRPr="2A7CBE6D">
        <w:t xml:space="preserve">que sean </w:t>
      </w:r>
      <w:r w:rsidR="56EFB87D" w:rsidRPr="2A7CBE6D">
        <w:t xml:space="preserve">pertinentes para facilitar y fortalecer la implementación. </w:t>
      </w:r>
      <w:r w:rsidR="50957073" w:rsidRPr="2A7CBE6D">
        <w:t xml:space="preserve">Asimismo, de acuerdo con lo identificado en el marco de los encuentros ciudadanos Usaquén 2020, se diseñarán e implementarán estrategias orientadas a fortalecer </w:t>
      </w:r>
      <w:r w:rsidR="62D26371" w:rsidRPr="2A7CBE6D">
        <w:t xml:space="preserve">lo siguiente: </w:t>
      </w:r>
    </w:p>
    <w:p w14:paraId="0D8FCE7C" w14:textId="2CA8A826" w:rsidR="6CA4EB64" w:rsidRDefault="6CA4EB64" w:rsidP="6CA4EB64">
      <w:pPr>
        <w:jc w:val="both"/>
        <w:rPr>
          <w:rFonts w:ascii="Calibri" w:eastAsia="Calibri" w:hAnsi="Calibri" w:cs="Calibri"/>
          <w:sz w:val="22"/>
          <w:szCs w:val="22"/>
          <w:lang w:val="es-AR"/>
        </w:rPr>
      </w:pPr>
    </w:p>
    <w:p w14:paraId="79E75A06" w14:textId="375B5DEA" w:rsidR="4AA4A7C1" w:rsidRPr="00814168" w:rsidRDefault="168EFE75" w:rsidP="00814168">
      <w:pPr>
        <w:pStyle w:val="EstiloPdlparrafo"/>
        <w:numPr>
          <w:ilvl w:val="0"/>
          <w:numId w:val="42"/>
        </w:numPr>
      </w:pPr>
      <w:r w:rsidRPr="2A7CBE6D">
        <w:t>Impulsar el a</w:t>
      </w:r>
      <w:r w:rsidR="62D26371" w:rsidRPr="2A7CBE6D">
        <w:t>cceso a educación superior</w:t>
      </w:r>
      <w:r w:rsidR="2D87E96A" w:rsidRPr="2A7CBE6D">
        <w:t xml:space="preserve"> a través de estrategias de alianza interinstitucional entre l</w:t>
      </w:r>
      <w:r w:rsidR="2ECD51C1" w:rsidRPr="2A7CBE6D">
        <w:t xml:space="preserve">os colegios y las instituciones de educación superior de manera que se adopte la educación como </w:t>
      </w:r>
      <w:r w:rsidR="5A2F50D7" w:rsidRPr="2A7CBE6D">
        <w:t>parte del proyecto de vida de los j</w:t>
      </w:r>
      <w:r w:rsidR="7C7D4BD5" w:rsidRPr="2A7CBE6D">
        <w:t>óv</w:t>
      </w:r>
      <w:r w:rsidR="5A2F50D7" w:rsidRPr="2A7CBE6D">
        <w:t>enes</w:t>
      </w:r>
      <w:r w:rsidR="2ECD51C1" w:rsidRPr="2A7CBE6D">
        <w:t xml:space="preserve">. </w:t>
      </w:r>
    </w:p>
    <w:p w14:paraId="733B4FE7" w14:textId="244421E8" w:rsidR="10D3B863" w:rsidRPr="00814168" w:rsidRDefault="0079E80F" w:rsidP="00814168">
      <w:pPr>
        <w:pStyle w:val="EstiloPdlparrafo"/>
        <w:numPr>
          <w:ilvl w:val="0"/>
          <w:numId w:val="42"/>
        </w:numPr>
      </w:pPr>
      <w:r w:rsidRPr="2A7CBE6D">
        <w:t>Promover el</w:t>
      </w:r>
      <w:r w:rsidR="62D26371" w:rsidRPr="2A7CBE6D">
        <w:t xml:space="preserve"> </w:t>
      </w:r>
      <w:r w:rsidR="7F4EB095" w:rsidRPr="2A7CBE6D">
        <w:t>acceso a</w:t>
      </w:r>
      <w:r w:rsidR="62D26371" w:rsidRPr="2A7CBE6D">
        <w:t xml:space="preserve"> la educación inicial</w:t>
      </w:r>
      <w:r w:rsidR="2059E6BF" w:rsidRPr="2A7CBE6D">
        <w:t xml:space="preserve"> para potenciar el desarrollo integral, de las habilidades </w:t>
      </w:r>
      <w:r w:rsidR="1EBE3A69" w:rsidRPr="2A7CBE6D">
        <w:t xml:space="preserve">y capacidades </w:t>
      </w:r>
      <w:r w:rsidR="2059E6BF" w:rsidRPr="2A7CBE6D">
        <w:t xml:space="preserve">de los niños y niñas de la localidad. </w:t>
      </w:r>
      <w:r w:rsidR="62D26371" w:rsidRPr="2A7CBE6D">
        <w:t xml:space="preserve"> </w:t>
      </w:r>
    </w:p>
    <w:p w14:paraId="6DFA6C74" w14:textId="133CC535" w:rsidR="43FC9946" w:rsidRPr="00814168" w:rsidRDefault="62D26371" w:rsidP="00814168">
      <w:pPr>
        <w:pStyle w:val="EstiloPdlparrafo"/>
        <w:numPr>
          <w:ilvl w:val="0"/>
          <w:numId w:val="42"/>
        </w:numPr>
      </w:pPr>
      <w:r w:rsidRPr="2A7CBE6D">
        <w:t>Desarrollo de la economía local</w:t>
      </w:r>
      <w:r w:rsidR="7AD775C9" w:rsidRPr="2A7CBE6D">
        <w:t xml:space="preserve"> a través de</w:t>
      </w:r>
      <w:r w:rsidR="10EF4C35" w:rsidRPr="2A7CBE6D">
        <w:t xml:space="preserve">l fortalecimiento de actividades económicas emergentes y tradicionales en la localidad. </w:t>
      </w:r>
      <w:r w:rsidR="7AD775C9" w:rsidRPr="2A7CBE6D">
        <w:t xml:space="preserve"> </w:t>
      </w:r>
    </w:p>
    <w:p w14:paraId="3135B6D3" w14:textId="76E7F00E" w:rsidR="43FC9946" w:rsidRPr="00814168" w:rsidRDefault="62D26371" w:rsidP="00814168">
      <w:pPr>
        <w:pStyle w:val="EstiloPdlparrafo"/>
        <w:numPr>
          <w:ilvl w:val="0"/>
          <w:numId w:val="42"/>
        </w:numPr>
      </w:pPr>
      <w:r w:rsidRPr="2A7CBE6D">
        <w:t>Transformación del corazón productivo de Usaquén</w:t>
      </w:r>
      <w:r w:rsidR="7AACEB42" w:rsidRPr="2A7CBE6D">
        <w:t xml:space="preserve"> a través de la identificación de </w:t>
      </w:r>
      <w:r w:rsidR="6649306D" w:rsidRPr="2A7CBE6D">
        <w:t xml:space="preserve">áreas </w:t>
      </w:r>
      <w:r w:rsidR="7AACEB42" w:rsidRPr="2A7CBE6D">
        <w:t>de oportunidad</w:t>
      </w:r>
      <w:r w:rsidR="18190F5E" w:rsidRPr="2A7CBE6D">
        <w:t xml:space="preserve"> </w:t>
      </w:r>
      <w:r w:rsidR="4A9BD1E1" w:rsidRPr="2A7CBE6D">
        <w:t>para la</w:t>
      </w:r>
      <w:r w:rsidR="18190F5E" w:rsidRPr="2A7CBE6D">
        <w:t xml:space="preserve"> </w:t>
      </w:r>
      <w:r w:rsidR="445E5124" w:rsidRPr="2A7CBE6D">
        <w:t xml:space="preserve">formalización y </w:t>
      </w:r>
      <w:r w:rsidR="3628DCB2" w:rsidRPr="2A7CBE6D">
        <w:t xml:space="preserve">el </w:t>
      </w:r>
      <w:r w:rsidR="445E5124" w:rsidRPr="2A7CBE6D">
        <w:t xml:space="preserve">fortalecimiento de las cadenas productivas y empresariales. </w:t>
      </w:r>
    </w:p>
    <w:p w14:paraId="6F96E1C0" w14:textId="3D031554" w:rsidR="33AF4971" w:rsidRPr="00814168" w:rsidRDefault="78651970" w:rsidP="00814168">
      <w:pPr>
        <w:pStyle w:val="EstiloPdlparrafo"/>
        <w:numPr>
          <w:ilvl w:val="0"/>
          <w:numId w:val="42"/>
        </w:numPr>
      </w:pPr>
      <w:r w:rsidRPr="2A7CBE6D">
        <w:t>Priorización de proyectos que impulsen la generación de empleo</w:t>
      </w:r>
      <w:r w:rsidR="06E46679" w:rsidRPr="2A7CBE6D">
        <w:t xml:space="preserve"> para jóvenes y mujeres.</w:t>
      </w:r>
    </w:p>
    <w:p w14:paraId="7D016324" w14:textId="3FE97AAE" w:rsidR="75243E77" w:rsidRPr="00814168" w:rsidRDefault="2AB57A6F" w:rsidP="00814168">
      <w:pPr>
        <w:pStyle w:val="EstiloPdlparrafo"/>
        <w:numPr>
          <w:ilvl w:val="0"/>
          <w:numId w:val="42"/>
        </w:numPr>
      </w:pPr>
      <w:r w:rsidRPr="2A7CBE6D">
        <w:t>Facilitar la construcción y el fortalecimiento de la confianza</w:t>
      </w:r>
      <w:r w:rsidR="3A500458" w:rsidRPr="2A7CBE6D">
        <w:t>, la ciudadanía, la convivencia y el a</w:t>
      </w:r>
      <w:r w:rsidR="252E6078" w:rsidRPr="2A7CBE6D">
        <w:t>utocuidado</w:t>
      </w:r>
      <w:r w:rsidR="06E46679" w:rsidRPr="2A7CBE6D">
        <w:t xml:space="preserve"> </w:t>
      </w:r>
      <w:r w:rsidR="7035839B" w:rsidRPr="2A7CBE6D">
        <w:t>a través de mensajes de reconocimiento</w:t>
      </w:r>
      <w:r w:rsidR="7EDFF4D5" w:rsidRPr="2A7CBE6D">
        <w:t xml:space="preserve"> de normas sociales, roles y prácticas cotidianas. </w:t>
      </w:r>
    </w:p>
    <w:p w14:paraId="1ABD459A" w14:textId="77777777" w:rsidR="00814168" w:rsidRDefault="00814168" w:rsidP="6CA4EB64">
      <w:pPr>
        <w:ind w:left="360"/>
        <w:jc w:val="both"/>
        <w:rPr>
          <w:rStyle w:val="EstiloPdlparrafoCar"/>
        </w:rPr>
      </w:pPr>
    </w:p>
    <w:p w14:paraId="5207DF75" w14:textId="7D009767" w:rsidR="0F7685FF" w:rsidRDefault="4B746015" w:rsidP="6CA4EB64">
      <w:pPr>
        <w:ind w:left="360"/>
        <w:jc w:val="both"/>
        <w:rPr>
          <w:rFonts w:ascii="Calibri" w:eastAsia="Calibri" w:hAnsi="Calibri" w:cs="Calibri"/>
          <w:sz w:val="22"/>
          <w:szCs w:val="22"/>
          <w:lang w:val="es-AR"/>
        </w:rPr>
      </w:pPr>
      <w:r w:rsidRPr="00814168">
        <w:rPr>
          <w:rStyle w:val="EstiloPdlparrafoCar"/>
        </w:rPr>
        <w:t>Además, se fortalecerán estrategias como</w:t>
      </w:r>
      <w:r w:rsidRPr="2A7CBE6D">
        <w:rPr>
          <w:rFonts w:ascii="Calibri" w:eastAsia="Calibri" w:hAnsi="Calibri" w:cs="Calibri"/>
          <w:sz w:val="22"/>
          <w:szCs w:val="22"/>
          <w:lang w:val="es-AR"/>
        </w:rPr>
        <w:t>:</w:t>
      </w:r>
    </w:p>
    <w:p w14:paraId="544B0467" w14:textId="1A93BE14" w:rsidR="6CA4EB64" w:rsidRDefault="6CA4EB64" w:rsidP="6CA4EB64">
      <w:pPr>
        <w:jc w:val="both"/>
        <w:rPr>
          <w:rFonts w:ascii="Calibri" w:eastAsia="Calibri" w:hAnsi="Calibri" w:cs="Calibri"/>
          <w:sz w:val="22"/>
          <w:szCs w:val="22"/>
          <w:lang w:val="es-AR"/>
        </w:rPr>
      </w:pPr>
    </w:p>
    <w:p w14:paraId="03F49A73" w14:textId="445E00DE" w:rsidR="37AF326E" w:rsidRDefault="49AB3239" w:rsidP="00814168">
      <w:pPr>
        <w:pStyle w:val="EstiloPdlparrafo"/>
        <w:rPr>
          <w:rFonts w:asciiTheme="minorHAnsi" w:eastAsiaTheme="minorEastAsia" w:hAnsiTheme="minorHAnsi" w:cstheme="minorBidi"/>
        </w:rPr>
      </w:pPr>
      <w:r w:rsidRPr="2A7CBE6D">
        <w:t xml:space="preserve">“Usaquén te cuida” </w:t>
      </w:r>
      <w:r w:rsidR="77922F93" w:rsidRPr="2A7CBE6D">
        <w:t>que</w:t>
      </w:r>
      <w:r w:rsidRPr="2A7CBE6D">
        <w:t xml:space="preserve"> pretende a</w:t>
      </w:r>
      <w:r w:rsidR="6B55DB50" w:rsidRPr="2A7CBE6D">
        <w:t>tender las necesidades de la ciudadanía de la localidad a través de</w:t>
      </w:r>
      <w:r w:rsidR="69C3DD72" w:rsidRPr="2A7CBE6D">
        <w:t xml:space="preserve"> la implementación de</w:t>
      </w:r>
      <w:r w:rsidR="6B55DB50" w:rsidRPr="2A7CBE6D">
        <w:t xml:space="preserve"> estrategias para el forta</w:t>
      </w:r>
      <w:r w:rsidR="214B6C39" w:rsidRPr="2A7CBE6D">
        <w:t>lecimiento</w:t>
      </w:r>
      <w:r w:rsidR="14F53CC6" w:rsidRPr="2A7CBE6D">
        <w:t xml:space="preserve"> y el apoyo a</w:t>
      </w:r>
      <w:r w:rsidR="214B6C39" w:rsidRPr="2A7CBE6D">
        <w:t xml:space="preserve"> las economías domés</w:t>
      </w:r>
      <w:r w:rsidR="1002EC2C" w:rsidRPr="2A7CBE6D">
        <w:t>ticas</w:t>
      </w:r>
      <w:r w:rsidR="66F4C7BD" w:rsidRPr="2A7CBE6D">
        <w:t xml:space="preserve"> durante</w:t>
      </w:r>
      <w:r w:rsidR="46672A3B" w:rsidRPr="2A7CBE6D">
        <w:t xml:space="preserve"> la cuarentena</w:t>
      </w:r>
      <w:r w:rsidR="6CA5C2D3" w:rsidRPr="2A7CBE6D">
        <w:t>, la entrega de ayudas alimentarias y monetarias para los habitantes</w:t>
      </w:r>
      <w:r w:rsidR="46672A3B" w:rsidRPr="2A7CBE6D">
        <w:t xml:space="preserve"> y</w:t>
      </w:r>
      <w:r w:rsidR="1002EC2C" w:rsidRPr="2A7CBE6D">
        <w:t xml:space="preserve"> la prevención de</w:t>
      </w:r>
      <w:r w:rsidR="2DAF9449" w:rsidRPr="2A7CBE6D">
        <w:t>l contagio en la locali</w:t>
      </w:r>
      <w:r w:rsidR="14BD7B9E" w:rsidRPr="2A7CBE6D">
        <w:t>dad</w:t>
      </w:r>
      <w:r w:rsidR="6694DBD9" w:rsidRPr="2A7CBE6D">
        <w:t xml:space="preserve">. </w:t>
      </w:r>
    </w:p>
    <w:p w14:paraId="13202F1D" w14:textId="29534297" w:rsidR="28C61671" w:rsidRDefault="2DFF7297" w:rsidP="00814168">
      <w:pPr>
        <w:pStyle w:val="EstiloPdlparrafo"/>
      </w:pPr>
      <w:r w:rsidRPr="2A7CBE6D">
        <w:t>“</w:t>
      </w:r>
      <w:r w:rsidR="065043F6" w:rsidRPr="2A7CBE6D">
        <w:t>Eco-Usaca</w:t>
      </w:r>
      <w:r w:rsidR="769E36E3" w:rsidRPr="2A7CBE6D">
        <w:t>"</w:t>
      </w:r>
      <w:r w:rsidR="689555BD" w:rsidRPr="2A7CBE6D">
        <w:t xml:space="preserve"> </w:t>
      </w:r>
      <w:r w:rsidR="76C15549" w:rsidRPr="2A7CBE6D">
        <w:t xml:space="preserve">que busca prohibición del plástico de un solo uso para </w:t>
      </w:r>
      <w:r w:rsidR="6BEE0D08" w:rsidRPr="2A7CBE6D">
        <w:t xml:space="preserve">favorecer la sostenibilidad medioambiental. </w:t>
      </w:r>
    </w:p>
    <w:p w14:paraId="53E26AA3" w14:textId="78B063F9" w:rsidR="43DD4DFB" w:rsidRDefault="75D242AB" w:rsidP="00814168">
      <w:pPr>
        <w:pStyle w:val="EstiloPdlparrafo"/>
      </w:pPr>
      <w:r w:rsidRPr="2A7CBE6D">
        <w:t>“</w:t>
      </w:r>
      <w:r w:rsidR="065043F6" w:rsidRPr="2A7CBE6D">
        <w:t>Re-actívate</w:t>
      </w:r>
      <w:r w:rsidR="3102B01C" w:rsidRPr="2A7CBE6D">
        <w:t>”</w:t>
      </w:r>
      <w:r w:rsidR="510C6164" w:rsidRPr="2A7CBE6D">
        <w:t xml:space="preserve"> que intenta facilitar los procesos de reactivación económica en medio de la contingencia generada por el covid-19. </w:t>
      </w:r>
    </w:p>
    <w:p w14:paraId="117D7632" w14:textId="5A653709" w:rsidR="5B099D91" w:rsidRDefault="764D5AB4" w:rsidP="00814168">
      <w:pPr>
        <w:pStyle w:val="EstiloPdlparrafo"/>
      </w:pPr>
      <w:r w:rsidRPr="2A7CBE6D">
        <w:t>“Alianzas Locales, Educación y Desarrollo” que buscan facilitar espacios educativos de calidad e impulsar el emprendimiento y el empleo en la ciu</w:t>
      </w:r>
      <w:r w:rsidR="6C975BA5" w:rsidRPr="2A7CBE6D">
        <w:t xml:space="preserve">dadanía. </w:t>
      </w:r>
    </w:p>
    <w:p w14:paraId="02DCCAEE" w14:textId="3BD14B0D" w:rsidR="1B3931EC" w:rsidRDefault="706399F2" w:rsidP="00814168">
      <w:pPr>
        <w:pStyle w:val="EstiloPdlparrafo"/>
        <w:rPr>
          <w:rFonts w:asciiTheme="minorHAnsi" w:eastAsiaTheme="minorEastAsia" w:hAnsiTheme="minorHAnsi" w:cstheme="minorBidi"/>
        </w:rPr>
      </w:pPr>
      <w:r w:rsidRPr="2A7CBE6D">
        <w:t xml:space="preserve">“Usaquén </w:t>
      </w:r>
      <w:r w:rsidR="48F050D1" w:rsidRPr="2A7CBE6D">
        <w:t>S</w:t>
      </w:r>
      <w:r w:rsidRPr="2A7CBE6D">
        <w:t xml:space="preserve">in </w:t>
      </w:r>
      <w:r w:rsidR="57D19A63" w:rsidRPr="2A7CBE6D">
        <w:t>M</w:t>
      </w:r>
      <w:r w:rsidRPr="2A7CBE6D">
        <w:t xml:space="preserve">iedo” </w:t>
      </w:r>
      <w:r w:rsidR="500B5204" w:rsidRPr="2A7CBE6D">
        <w:t xml:space="preserve">intenta </w:t>
      </w:r>
      <w:r w:rsidR="25DFF604" w:rsidRPr="2A7CBE6D">
        <w:t>re</w:t>
      </w:r>
      <w:r w:rsidR="28825F19" w:rsidRPr="2A7CBE6D">
        <w:t>e</w:t>
      </w:r>
      <w:r w:rsidR="25DFF604" w:rsidRPr="2A7CBE6D">
        <w:t>stablec</w:t>
      </w:r>
      <w:r w:rsidR="71609DFC" w:rsidRPr="2A7CBE6D">
        <w:t>er</w:t>
      </w:r>
      <w:r w:rsidR="25DFF604" w:rsidRPr="2A7CBE6D">
        <w:t xml:space="preserve"> la seguridad y la confianza de la ciudadanía en las instituciones</w:t>
      </w:r>
      <w:r w:rsidR="3D5265CE" w:rsidRPr="2A7CBE6D">
        <w:t xml:space="preserve"> </w:t>
      </w:r>
      <w:r w:rsidR="2FED5CEB" w:rsidRPr="2A7CBE6D">
        <w:t xml:space="preserve">para </w:t>
      </w:r>
      <w:r w:rsidR="3D5265CE" w:rsidRPr="2A7CBE6D">
        <w:t>construir una localidad más segura</w:t>
      </w:r>
      <w:r w:rsidR="0EBAF0C2" w:rsidRPr="2A7CBE6D">
        <w:t xml:space="preserve"> y respetuosa de los derechos. </w:t>
      </w:r>
      <w:r w:rsidR="25DFF604" w:rsidRPr="2A7CBE6D">
        <w:t xml:space="preserve"> </w:t>
      </w:r>
    </w:p>
    <w:p w14:paraId="15E2ACE9" w14:textId="2A2B682E" w:rsidR="6CA4EB64" w:rsidRDefault="6CA4EB64" w:rsidP="6CA4EB64">
      <w:pPr>
        <w:ind w:left="360"/>
        <w:jc w:val="both"/>
        <w:rPr>
          <w:rFonts w:ascii="Calibri" w:eastAsia="Calibri" w:hAnsi="Calibri" w:cs="Calibri"/>
          <w:sz w:val="22"/>
          <w:szCs w:val="22"/>
          <w:lang w:val="es-AR"/>
        </w:rPr>
      </w:pPr>
    </w:p>
    <w:p w14:paraId="65CF244B" w14:textId="7A5AC525" w:rsidR="00814168" w:rsidRDefault="00AF76C7" w:rsidP="00727F48">
      <w:pPr>
        <w:autoSpaceDE w:val="0"/>
        <w:autoSpaceDN w:val="0"/>
        <w:adjustRightInd w:val="0"/>
        <w:jc w:val="both"/>
        <w:rPr>
          <w:rFonts w:ascii="Arial Narrow" w:hAnsi="Arial Narrow"/>
          <w:b/>
          <w:bCs/>
        </w:rPr>
      </w:pPr>
      <w:r w:rsidRPr="00AF76C7">
        <w:rPr>
          <w:rStyle w:val="Textoennegrita"/>
          <w:rFonts w:ascii="Arial Narrow" w:hAnsi="Arial Narrow"/>
        </w:rPr>
        <w:t>Artículo</w:t>
      </w:r>
      <w:r w:rsidR="00322FF1">
        <w:rPr>
          <w:rStyle w:val="Textoennegrita"/>
          <w:rFonts w:ascii="Arial Narrow" w:hAnsi="Arial Narrow"/>
        </w:rPr>
        <w:t xml:space="preserve"> </w:t>
      </w:r>
      <w:r w:rsidR="00322FF1" w:rsidRPr="02BEB536">
        <w:rPr>
          <w:rFonts w:ascii="Arial Narrow" w:hAnsi="Arial Narrow"/>
          <w:b/>
          <w:bCs/>
        </w:rPr>
        <w:t>6</w:t>
      </w:r>
      <w:r w:rsidR="00170DD1">
        <w:rPr>
          <w:rFonts w:ascii="Arial Narrow" w:hAnsi="Arial Narrow"/>
          <w:b/>
          <w:bCs/>
        </w:rPr>
        <w:t>8</w:t>
      </w:r>
      <w:r w:rsidRPr="00AF76C7">
        <w:rPr>
          <w:rStyle w:val="Textoennegrita"/>
          <w:rFonts w:ascii="Arial Narrow" w:hAnsi="Arial Narrow"/>
        </w:rPr>
        <w:t xml:space="preserve">. </w:t>
      </w:r>
      <w:r w:rsidR="003B4654" w:rsidRPr="00AF4B1E">
        <w:rPr>
          <w:rFonts w:ascii="Arial Narrow" w:hAnsi="Arial Narrow"/>
          <w:b/>
          <w:bCs/>
        </w:rPr>
        <w:t xml:space="preserve">Ejecución. </w:t>
      </w:r>
    </w:p>
    <w:p w14:paraId="3FB6B990" w14:textId="77777777" w:rsidR="00814168" w:rsidRDefault="00814168" w:rsidP="00727F48">
      <w:pPr>
        <w:autoSpaceDE w:val="0"/>
        <w:autoSpaceDN w:val="0"/>
        <w:adjustRightInd w:val="0"/>
        <w:jc w:val="both"/>
        <w:rPr>
          <w:rFonts w:ascii="Arial Narrow" w:hAnsi="Arial Narrow"/>
          <w:b/>
          <w:bCs/>
        </w:rPr>
      </w:pPr>
    </w:p>
    <w:p w14:paraId="06067761" w14:textId="56B02CE2" w:rsidR="003B4654" w:rsidRPr="00AF4B1E" w:rsidRDefault="003B4654" w:rsidP="00727F48">
      <w:pPr>
        <w:autoSpaceDE w:val="0"/>
        <w:autoSpaceDN w:val="0"/>
        <w:adjustRightInd w:val="0"/>
        <w:jc w:val="both"/>
        <w:rPr>
          <w:rFonts w:ascii="Arial Narrow" w:hAnsi="Arial Narrow"/>
          <w:bCs/>
        </w:rPr>
      </w:pPr>
      <w:r w:rsidRPr="00814168">
        <w:rPr>
          <w:rStyle w:val="EstiloPdlparrafoCar"/>
        </w:rPr>
        <w:t xml:space="preserve">La ejecución del plan de inversiones se realizará de acuerdo con lo establecido en el plan plurianual, en el evento que los ingresos proyectos no alcance los niveles requeridos o se requiera realizar modificaciones al </w:t>
      </w:r>
      <w:r w:rsidRPr="00814168">
        <w:rPr>
          <w:rStyle w:val="EstiloPdlparrafoCar"/>
        </w:rPr>
        <w:lastRenderedPageBreak/>
        <w:t>avance de los programas, las inversiones se ajustarán en los presupuestos anuales de acuerdo a la importancia estratégica de cada programa.</w:t>
      </w:r>
    </w:p>
    <w:p w14:paraId="411E6A4D" w14:textId="77777777" w:rsidR="003B4654" w:rsidRPr="00AF4B1E" w:rsidRDefault="003B4654" w:rsidP="00727F48">
      <w:pPr>
        <w:autoSpaceDE w:val="0"/>
        <w:autoSpaceDN w:val="0"/>
        <w:adjustRightInd w:val="0"/>
        <w:jc w:val="both"/>
        <w:rPr>
          <w:rFonts w:ascii="Arial Narrow" w:eastAsia="Times New Roman" w:hAnsi="Arial Narrow"/>
          <w:bCs/>
          <w:color w:val="000000"/>
          <w:lang w:val="es-AR" w:eastAsia="es-AR"/>
        </w:rPr>
      </w:pPr>
    </w:p>
    <w:p w14:paraId="34C68B2E" w14:textId="4305A2FF" w:rsidR="00814168" w:rsidRDefault="00AF76C7" w:rsidP="52DCEFA4">
      <w:pPr>
        <w:autoSpaceDE w:val="0"/>
        <w:autoSpaceDN w:val="0"/>
        <w:adjustRightInd w:val="0"/>
        <w:jc w:val="both"/>
        <w:rPr>
          <w:rFonts w:ascii="Arial Narrow" w:hAnsi="Arial Narrow"/>
          <w:b/>
          <w:bCs/>
        </w:rPr>
      </w:pPr>
      <w:r w:rsidRPr="52DCEFA4">
        <w:rPr>
          <w:rStyle w:val="Textoennegrita"/>
          <w:rFonts w:ascii="Arial Narrow" w:hAnsi="Arial Narrow"/>
        </w:rPr>
        <w:t>Artículo</w:t>
      </w:r>
      <w:r w:rsidR="00322FF1">
        <w:rPr>
          <w:rFonts w:ascii="Arial Narrow" w:hAnsi="Arial Narrow"/>
          <w:b/>
          <w:bCs/>
        </w:rPr>
        <w:t xml:space="preserve"> </w:t>
      </w:r>
      <w:r w:rsidR="00322FF1" w:rsidRPr="02BEB536">
        <w:rPr>
          <w:rFonts w:ascii="Arial Narrow" w:hAnsi="Arial Narrow"/>
          <w:b/>
          <w:bCs/>
        </w:rPr>
        <w:t>6</w:t>
      </w:r>
      <w:r w:rsidR="00170DD1">
        <w:rPr>
          <w:rFonts w:ascii="Arial Narrow" w:hAnsi="Arial Narrow"/>
          <w:b/>
          <w:bCs/>
        </w:rPr>
        <w:t>9</w:t>
      </w:r>
      <w:r w:rsidRPr="52DCEFA4">
        <w:rPr>
          <w:rStyle w:val="Textoennegrita"/>
          <w:rFonts w:ascii="Arial Narrow" w:hAnsi="Arial Narrow"/>
        </w:rPr>
        <w:t xml:space="preserve">. </w:t>
      </w:r>
      <w:r w:rsidR="003B4654" w:rsidRPr="52DCEFA4">
        <w:rPr>
          <w:rFonts w:ascii="Arial Narrow" w:hAnsi="Arial Narrow"/>
          <w:b/>
          <w:bCs/>
        </w:rPr>
        <w:t xml:space="preserve">Anexos. </w:t>
      </w:r>
    </w:p>
    <w:p w14:paraId="1A5D0C61" w14:textId="77777777" w:rsidR="00814168" w:rsidRDefault="00814168" w:rsidP="52DCEFA4">
      <w:pPr>
        <w:autoSpaceDE w:val="0"/>
        <w:autoSpaceDN w:val="0"/>
        <w:adjustRightInd w:val="0"/>
        <w:jc w:val="both"/>
        <w:rPr>
          <w:rFonts w:ascii="Arial Narrow" w:hAnsi="Arial Narrow"/>
          <w:b/>
          <w:bCs/>
        </w:rPr>
      </w:pPr>
    </w:p>
    <w:p w14:paraId="66C2BDBD" w14:textId="3FD6468B" w:rsidR="008C0678" w:rsidRDefault="008C0678" w:rsidP="52DCEFA4">
      <w:pPr>
        <w:autoSpaceDE w:val="0"/>
        <w:autoSpaceDN w:val="0"/>
        <w:adjustRightInd w:val="0"/>
        <w:jc w:val="both"/>
        <w:rPr>
          <w:rFonts w:ascii="Arial Narrow" w:hAnsi="Arial Narrow"/>
        </w:rPr>
      </w:pPr>
      <w:r w:rsidRPr="52DCEFA4">
        <w:rPr>
          <w:rFonts w:ascii="Arial Narrow" w:hAnsi="Arial Narrow"/>
        </w:rPr>
        <w:t>Los siguientes documentos acompaña el Plan de Desarrollo Local de “</w:t>
      </w:r>
      <w:r w:rsidR="3587006E" w:rsidRPr="52DCEFA4">
        <w:rPr>
          <w:rFonts w:ascii="Arial Narrow" w:hAnsi="Arial Narrow"/>
        </w:rPr>
        <w:t>Usaquen</w:t>
      </w:r>
      <w:r w:rsidRPr="52DCEFA4">
        <w:rPr>
          <w:rFonts w:ascii="Arial Narrow" w:hAnsi="Arial Narrow"/>
        </w:rPr>
        <w:t>”:</w:t>
      </w:r>
    </w:p>
    <w:p w14:paraId="70A402AE" w14:textId="5F07B942" w:rsidR="008C0678" w:rsidRDefault="008C0678" w:rsidP="00727F48">
      <w:pPr>
        <w:autoSpaceDE w:val="0"/>
        <w:autoSpaceDN w:val="0"/>
        <w:adjustRightInd w:val="0"/>
        <w:jc w:val="both"/>
        <w:rPr>
          <w:rFonts w:ascii="Arial Narrow" w:hAnsi="Arial Narrow"/>
          <w:bCs/>
        </w:rPr>
      </w:pPr>
    </w:p>
    <w:p w14:paraId="1BE849B0" w14:textId="77777777" w:rsidR="008C0678" w:rsidRPr="008C0678" w:rsidRDefault="00731487" w:rsidP="00814168">
      <w:pPr>
        <w:pStyle w:val="EstiloPdlparrafo"/>
        <w:numPr>
          <w:ilvl w:val="0"/>
          <w:numId w:val="43"/>
        </w:numPr>
        <w:rPr>
          <w:b/>
          <w:bCs/>
        </w:rPr>
      </w:pPr>
      <w:r w:rsidRPr="6A872DC0">
        <w:t>El</w:t>
      </w:r>
      <w:r w:rsidRPr="6A872DC0">
        <w:rPr>
          <w:b/>
          <w:bCs/>
        </w:rPr>
        <w:t xml:space="preserve"> </w:t>
      </w:r>
      <w:r w:rsidR="003B4654" w:rsidRPr="6A872DC0">
        <w:t>Documento técnico base para la construcci</w:t>
      </w:r>
      <w:r w:rsidR="00E043EF" w:rsidRPr="6A872DC0">
        <w:t>ón del Plan de Desarrollo Local</w:t>
      </w:r>
      <w:r w:rsidR="008C0678" w:rsidRPr="6A872DC0">
        <w:t>.</w:t>
      </w:r>
    </w:p>
    <w:p w14:paraId="7F9A7251" w14:textId="1F00F0CF" w:rsidR="00731487" w:rsidRPr="008C0678" w:rsidRDefault="32D2199C" w:rsidP="00814168">
      <w:pPr>
        <w:pStyle w:val="EstiloPdlparrafo"/>
        <w:numPr>
          <w:ilvl w:val="0"/>
          <w:numId w:val="43"/>
        </w:numPr>
        <w:rPr>
          <w:rFonts w:eastAsia="Times New Roman"/>
          <w:lang w:val="es-AR" w:eastAsia="es-AR"/>
        </w:rPr>
      </w:pPr>
      <w:r w:rsidRPr="2A7CBE6D">
        <w:t xml:space="preserve">El Acta de acuerdos participativos </w:t>
      </w:r>
      <w:r w:rsidR="08E7B87B" w:rsidRPr="2A7CBE6D">
        <w:t>001 del 28 de agosto de 2020</w:t>
      </w:r>
      <w:r w:rsidRPr="2A7CBE6D">
        <w:t xml:space="preserve"> para la construcción del Plan de Desarrollo Local</w:t>
      </w:r>
      <w:r w:rsidR="13F8D545" w:rsidRPr="2A7CBE6D">
        <w:t>.</w:t>
      </w:r>
      <w:r w:rsidRPr="2A7CBE6D">
        <w:t xml:space="preserve"> </w:t>
      </w:r>
    </w:p>
    <w:p w14:paraId="6BB13BCC" w14:textId="11A89BB9" w:rsidR="008C0678" w:rsidRPr="008C0678" w:rsidRDefault="008C0678" w:rsidP="00814168">
      <w:pPr>
        <w:pStyle w:val="EstiloPdlparrafo"/>
        <w:numPr>
          <w:ilvl w:val="0"/>
          <w:numId w:val="43"/>
        </w:numPr>
        <w:rPr>
          <w:rFonts w:eastAsia="Times New Roman"/>
          <w:lang w:val="es-AR" w:eastAsia="es-AR"/>
        </w:rPr>
      </w:pPr>
      <w:r w:rsidRPr="6A872DC0">
        <w:t>El documento que consigne el resultado de los encuentros ciudadanos.</w:t>
      </w:r>
    </w:p>
    <w:p w14:paraId="4CF81B7A" w14:textId="77777777" w:rsidR="00731487" w:rsidRPr="00AF4B1E" w:rsidRDefault="00731487" w:rsidP="00727F48">
      <w:pPr>
        <w:autoSpaceDE w:val="0"/>
        <w:autoSpaceDN w:val="0"/>
        <w:adjustRightInd w:val="0"/>
        <w:jc w:val="both"/>
        <w:rPr>
          <w:rFonts w:ascii="Arial Narrow" w:eastAsia="Times New Roman" w:hAnsi="Arial Narrow"/>
          <w:color w:val="000000"/>
          <w:lang w:val="es-AR" w:eastAsia="es-AR"/>
        </w:rPr>
      </w:pPr>
    </w:p>
    <w:p w14:paraId="586F2FAF" w14:textId="77777777" w:rsidR="00814168" w:rsidRDefault="00814168" w:rsidP="00727F48">
      <w:pPr>
        <w:jc w:val="both"/>
        <w:rPr>
          <w:rFonts w:ascii="Arial Narrow" w:eastAsia="Times New Roman" w:hAnsi="Arial Narrow"/>
          <w:color w:val="000000"/>
          <w:lang w:val="es-AR" w:eastAsia="es-AR"/>
        </w:rPr>
      </w:pPr>
    </w:p>
    <w:p w14:paraId="6542F401" w14:textId="7EB09C75" w:rsidR="00731487" w:rsidRPr="00AF4B1E" w:rsidRDefault="00731487" w:rsidP="00727F48">
      <w:pPr>
        <w:jc w:val="both"/>
        <w:rPr>
          <w:rFonts w:ascii="Arial Narrow" w:hAnsi="Arial Narrow" w:cs="Arial"/>
          <w:b/>
        </w:rPr>
      </w:pPr>
      <w:r w:rsidRPr="00AF4B1E">
        <w:rPr>
          <w:rFonts w:ascii="Arial Narrow" w:eastAsia="Times New Roman" w:hAnsi="Arial Narrow"/>
          <w:color w:val="000000"/>
          <w:lang w:val="es-AR" w:eastAsia="es-AR"/>
        </w:rPr>
        <w:t>El presente Acuerdo rige a partir de la fecha de su publicación.</w:t>
      </w:r>
    </w:p>
    <w:p w14:paraId="5497BEA7" w14:textId="77777777" w:rsidR="00731487" w:rsidRPr="00AF4B1E" w:rsidRDefault="00731487" w:rsidP="00727F48">
      <w:pPr>
        <w:jc w:val="both"/>
        <w:rPr>
          <w:rFonts w:ascii="Arial Narrow" w:hAnsi="Arial Narrow" w:cs="Arial"/>
          <w:b/>
        </w:rPr>
      </w:pPr>
    </w:p>
    <w:p w14:paraId="4882A831" w14:textId="77777777" w:rsidR="00731487" w:rsidRDefault="00731487" w:rsidP="00727F48">
      <w:pPr>
        <w:jc w:val="both"/>
        <w:rPr>
          <w:rFonts w:ascii="Arial" w:hAnsi="Arial" w:cs="Arial"/>
          <w:b/>
        </w:rPr>
      </w:pPr>
    </w:p>
    <w:p w14:paraId="577B4268" w14:textId="77777777" w:rsidR="00731487" w:rsidRDefault="00731487" w:rsidP="00731487">
      <w:pPr>
        <w:jc w:val="both"/>
        <w:rPr>
          <w:rFonts w:ascii="Arial" w:hAnsi="Arial" w:cs="Arial"/>
          <w:b/>
        </w:rPr>
      </w:pPr>
    </w:p>
    <w:p w14:paraId="0E6B5741"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es-AR" w:eastAsia="es-AR"/>
        </w:rPr>
      </w:pPr>
      <w:r w:rsidRPr="00AC4018">
        <w:rPr>
          <w:rFonts w:ascii="Times New Roman" w:eastAsia="Times New Roman" w:hAnsi="Times New Roman"/>
          <w:b/>
          <w:bCs/>
          <w:color w:val="231F20"/>
          <w:lang w:val="es-AR" w:eastAsia="es-AR"/>
        </w:rPr>
        <w:t>PUBLÍQUESE Y CÚMPLASE.</w:t>
      </w:r>
    </w:p>
    <w:p w14:paraId="46FF172E"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es-AR" w:eastAsia="es-AR"/>
        </w:rPr>
      </w:pPr>
    </w:p>
    <w:p w14:paraId="43290CE3"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es-AR" w:eastAsia="es-AR"/>
        </w:rPr>
      </w:pPr>
    </w:p>
    <w:p w14:paraId="18E03DC1" w14:textId="2A1D937C" w:rsidR="003E7ED3" w:rsidRPr="00AC4018" w:rsidRDefault="003E7ED3" w:rsidP="003E7ED3">
      <w:pPr>
        <w:autoSpaceDE w:val="0"/>
        <w:autoSpaceDN w:val="0"/>
        <w:adjustRightInd w:val="0"/>
        <w:jc w:val="center"/>
        <w:rPr>
          <w:rFonts w:ascii="Times New Roman" w:eastAsia="Times New Roman" w:hAnsi="Times New Roman"/>
          <w:b/>
          <w:bCs/>
          <w:color w:val="231F20"/>
          <w:lang w:val="es-AR" w:eastAsia="es-AR"/>
        </w:rPr>
      </w:pPr>
      <w:r w:rsidRPr="28F52EAF">
        <w:rPr>
          <w:rFonts w:ascii="Times New Roman" w:eastAsia="Times New Roman" w:hAnsi="Times New Roman"/>
          <w:b/>
          <w:bCs/>
          <w:color w:val="231F20"/>
          <w:lang w:val="es-AR" w:eastAsia="es-AR"/>
        </w:rPr>
        <w:t xml:space="preserve">Dado en Bogotá D.C., a los </w:t>
      </w:r>
      <w:r w:rsidR="6EAF5FF4" w:rsidRPr="28F52EAF">
        <w:rPr>
          <w:rFonts w:ascii="Times New Roman" w:eastAsia="Times New Roman" w:hAnsi="Times New Roman"/>
          <w:b/>
          <w:bCs/>
          <w:color w:val="231F20"/>
          <w:lang w:val="es-AR" w:eastAsia="es-AR"/>
        </w:rPr>
        <w:t>veintisiete</w:t>
      </w:r>
      <w:r w:rsidRPr="28F52EAF">
        <w:rPr>
          <w:rFonts w:ascii="Times New Roman" w:eastAsia="Times New Roman" w:hAnsi="Times New Roman"/>
          <w:b/>
          <w:bCs/>
          <w:color w:val="FF0000"/>
          <w:lang w:val="es-AR" w:eastAsia="es-AR"/>
        </w:rPr>
        <w:t xml:space="preserve"> </w:t>
      </w:r>
      <w:r w:rsidRPr="28F52EAF">
        <w:rPr>
          <w:rFonts w:ascii="Times New Roman" w:eastAsia="Times New Roman" w:hAnsi="Times New Roman"/>
          <w:b/>
          <w:bCs/>
          <w:lang w:val="es-AR" w:eastAsia="es-AR"/>
        </w:rPr>
        <w:t>(</w:t>
      </w:r>
      <w:r w:rsidR="706CD1DC" w:rsidRPr="28F52EAF">
        <w:rPr>
          <w:rFonts w:ascii="Times New Roman" w:eastAsia="Times New Roman" w:hAnsi="Times New Roman"/>
          <w:b/>
          <w:bCs/>
          <w:lang w:val="es-AR" w:eastAsia="es-AR"/>
        </w:rPr>
        <w:t>27</w:t>
      </w:r>
      <w:r w:rsidRPr="28F52EAF">
        <w:rPr>
          <w:rFonts w:ascii="Times New Roman" w:eastAsia="Times New Roman" w:hAnsi="Times New Roman"/>
          <w:b/>
          <w:bCs/>
          <w:lang w:val="es-AR" w:eastAsia="es-AR"/>
        </w:rPr>
        <w:t>)</w:t>
      </w:r>
      <w:r w:rsidRPr="28F52EAF">
        <w:rPr>
          <w:rFonts w:ascii="Times New Roman" w:eastAsia="Times New Roman" w:hAnsi="Times New Roman"/>
          <w:b/>
          <w:bCs/>
          <w:color w:val="231F20"/>
          <w:lang w:val="es-AR" w:eastAsia="es-AR"/>
        </w:rPr>
        <w:t xml:space="preserve"> días del</w:t>
      </w:r>
    </w:p>
    <w:p w14:paraId="6DADCE0E" w14:textId="76701C52" w:rsidR="003E7ED3" w:rsidRPr="00AC4018" w:rsidRDefault="003E7ED3" w:rsidP="003E7ED3">
      <w:pPr>
        <w:autoSpaceDE w:val="0"/>
        <w:autoSpaceDN w:val="0"/>
        <w:adjustRightInd w:val="0"/>
        <w:jc w:val="center"/>
        <w:rPr>
          <w:rFonts w:ascii="Times New Roman" w:eastAsia="Times New Roman" w:hAnsi="Times New Roman"/>
          <w:b/>
          <w:bCs/>
          <w:color w:val="231F20"/>
          <w:lang w:val="es-AR" w:eastAsia="es-AR"/>
        </w:rPr>
      </w:pPr>
      <w:r w:rsidRPr="28F52EAF">
        <w:rPr>
          <w:rFonts w:ascii="Times New Roman" w:eastAsia="Times New Roman" w:hAnsi="Times New Roman"/>
          <w:b/>
          <w:bCs/>
          <w:color w:val="231F20"/>
          <w:lang w:val="es-AR" w:eastAsia="es-AR"/>
        </w:rPr>
        <w:t xml:space="preserve">mes de </w:t>
      </w:r>
      <w:r w:rsidR="31617A91" w:rsidRPr="28F52EAF">
        <w:rPr>
          <w:rFonts w:ascii="Times New Roman" w:eastAsia="Times New Roman" w:hAnsi="Times New Roman"/>
          <w:b/>
          <w:bCs/>
          <w:color w:val="231F20"/>
          <w:lang w:val="es-AR" w:eastAsia="es-AR"/>
        </w:rPr>
        <w:t>agosto</w:t>
      </w:r>
      <w:r w:rsidRPr="28F52EAF">
        <w:rPr>
          <w:rFonts w:ascii="Times New Roman" w:eastAsia="Times New Roman" w:hAnsi="Times New Roman"/>
          <w:b/>
          <w:bCs/>
          <w:color w:val="FF0000"/>
          <w:lang w:val="es-AR" w:eastAsia="es-AR"/>
        </w:rPr>
        <w:t xml:space="preserve"> </w:t>
      </w:r>
      <w:r w:rsidRPr="28F52EAF">
        <w:rPr>
          <w:rFonts w:ascii="Times New Roman" w:eastAsia="Times New Roman" w:hAnsi="Times New Roman"/>
          <w:b/>
          <w:bCs/>
          <w:color w:val="231F20"/>
          <w:lang w:val="es-AR" w:eastAsia="es-AR"/>
        </w:rPr>
        <w:t>de dos mil veinte (2020).</w:t>
      </w:r>
    </w:p>
    <w:p w14:paraId="3FC6F116"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es-AR" w:eastAsia="es-AR"/>
        </w:rPr>
      </w:pPr>
    </w:p>
    <w:p w14:paraId="4E1BB886"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es-AR" w:eastAsia="es-AR"/>
        </w:rPr>
      </w:pPr>
    </w:p>
    <w:p w14:paraId="1882DD3A" w14:textId="77777777" w:rsidR="003E7ED3" w:rsidRPr="00AC4018" w:rsidRDefault="003E7ED3" w:rsidP="52DCEFA4">
      <w:pPr>
        <w:autoSpaceDE w:val="0"/>
        <w:autoSpaceDN w:val="0"/>
        <w:adjustRightInd w:val="0"/>
        <w:jc w:val="center"/>
        <w:rPr>
          <w:rFonts w:ascii="Times New Roman" w:eastAsia="Times New Roman" w:hAnsi="Times New Roman"/>
          <w:b/>
          <w:bCs/>
          <w:lang w:val="es-AR" w:eastAsia="es-AR"/>
        </w:rPr>
      </w:pPr>
      <w:r w:rsidRPr="52DCEFA4">
        <w:rPr>
          <w:rFonts w:ascii="Times New Roman" w:eastAsia="Times New Roman" w:hAnsi="Times New Roman"/>
          <w:b/>
          <w:bCs/>
          <w:color w:val="231F20"/>
          <w:lang w:val="es-AR" w:eastAsia="es-AR"/>
        </w:rPr>
        <w:t>Cordialmente</w:t>
      </w:r>
    </w:p>
    <w:p w14:paraId="6F6DA6CD" w14:textId="666F635C" w:rsidR="003E7ED3" w:rsidRPr="00AC4018" w:rsidRDefault="471518A5" w:rsidP="52DCEFA4">
      <w:pPr>
        <w:autoSpaceDE w:val="0"/>
        <w:autoSpaceDN w:val="0"/>
        <w:adjustRightInd w:val="0"/>
        <w:jc w:val="center"/>
        <w:rPr>
          <w:rFonts w:ascii="Times New Roman" w:eastAsia="Times New Roman" w:hAnsi="Times New Roman"/>
          <w:lang w:val="es-AR" w:eastAsia="es-AR"/>
        </w:rPr>
      </w:pPr>
      <w:r w:rsidRPr="52DCEFA4">
        <w:rPr>
          <w:rFonts w:ascii="Times New Roman" w:eastAsia="Times New Roman" w:hAnsi="Times New Roman"/>
          <w:lang w:val="es-AR" w:eastAsia="es-AR"/>
        </w:rPr>
        <w:t>Edil Nicolás Gutiérrez Bermúdez</w:t>
      </w:r>
    </w:p>
    <w:p w14:paraId="5CA4F12B" w14:textId="77777777" w:rsidR="003E7ED3" w:rsidRPr="00AC4018" w:rsidRDefault="003E7ED3" w:rsidP="003E7ED3">
      <w:pPr>
        <w:autoSpaceDE w:val="0"/>
        <w:autoSpaceDN w:val="0"/>
        <w:adjustRightInd w:val="0"/>
        <w:jc w:val="center"/>
        <w:rPr>
          <w:rFonts w:ascii="Times New Roman" w:eastAsia="Times New Roman" w:hAnsi="Times New Roman"/>
          <w:color w:val="231F20"/>
          <w:lang w:val="es-AR" w:eastAsia="es-AR"/>
        </w:rPr>
      </w:pPr>
      <w:r w:rsidRPr="00AC4018">
        <w:rPr>
          <w:rFonts w:ascii="Times New Roman" w:eastAsia="Times New Roman" w:hAnsi="Times New Roman"/>
          <w:color w:val="231F20"/>
          <w:lang w:val="es-AR" w:eastAsia="es-AR"/>
        </w:rPr>
        <w:t>Presidente - JAL</w:t>
      </w:r>
    </w:p>
    <w:p w14:paraId="3EC4F1A3"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es-AR" w:eastAsia="es-AR"/>
        </w:rPr>
      </w:pPr>
    </w:p>
    <w:p w14:paraId="2476CD16"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es-AR" w:eastAsia="es-AR"/>
        </w:rPr>
      </w:pPr>
    </w:p>
    <w:p w14:paraId="7CA69AC8" w14:textId="4CE5AD19" w:rsidR="003E7ED3" w:rsidRPr="00AC4018" w:rsidRDefault="5BC5E740" w:rsidP="52DCEFA4">
      <w:pPr>
        <w:autoSpaceDE w:val="0"/>
        <w:autoSpaceDN w:val="0"/>
        <w:adjustRightInd w:val="0"/>
        <w:jc w:val="center"/>
      </w:pPr>
      <w:r w:rsidRPr="526EE34B">
        <w:rPr>
          <w:rFonts w:ascii="Times New Roman" w:eastAsia="Times New Roman" w:hAnsi="Times New Roman" w:cs="Times New Roman"/>
          <w:lang w:val="es-AR"/>
        </w:rPr>
        <w:t>Erika Solanye López Cárdenas</w:t>
      </w:r>
    </w:p>
    <w:p w14:paraId="1E8CEA09" w14:textId="77777777" w:rsidR="003E7ED3" w:rsidRPr="00AC4018" w:rsidRDefault="003E7ED3" w:rsidP="003E7ED3">
      <w:pPr>
        <w:autoSpaceDE w:val="0"/>
        <w:autoSpaceDN w:val="0"/>
        <w:adjustRightInd w:val="0"/>
        <w:jc w:val="center"/>
        <w:rPr>
          <w:rFonts w:ascii="Times New Roman" w:eastAsia="Times New Roman" w:hAnsi="Times New Roman"/>
          <w:color w:val="231F20"/>
          <w:lang w:val="es-AR" w:eastAsia="es-AR"/>
        </w:rPr>
      </w:pPr>
      <w:r w:rsidRPr="00AC4018">
        <w:rPr>
          <w:rFonts w:ascii="Times New Roman" w:eastAsia="Times New Roman" w:hAnsi="Times New Roman"/>
          <w:color w:val="231F20"/>
          <w:lang w:val="es-AR" w:eastAsia="es-AR"/>
        </w:rPr>
        <w:t>Secretario – JAL</w:t>
      </w:r>
    </w:p>
    <w:p w14:paraId="1EFB2D05"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es-AR" w:eastAsia="es-AR"/>
        </w:rPr>
      </w:pPr>
    </w:p>
    <w:p w14:paraId="24FAD2D0"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es-AR" w:eastAsia="es-AR"/>
        </w:rPr>
      </w:pPr>
    </w:p>
    <w:p w14:paraId="45763FAB"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es-AR" w:eastAsia="es-AR"/>
        </w:rPr>
      </w:pPr>
      <w:r w:rsidRPr="00AC4018">
        <w:rPr>
          <w:rFonts w:ascii="Times New Roman" w:eastAsia="Times New Roman" w:hAnsi="Times New Roman"/>
          <w:b/>
          <w:bCs/>
          <w:color w:val="231F20"/>
          <w:lang w:val="es-AR" w:eastAsia="es-AR"/>
        </w:rPr>
        <w:t>Sancionado en Bogotá D.C., a los</w:t>
      </w:r>
      <w:r>
        <w:rPr>
          <w:rFonts w:ascii="Times New Roman" w:eastAsia="Times New Roman" w:hAnsi="Times New Roman"/>
          <w:b/>
          <w:bCs/>
          <w:color w:val="231F20"/>
          <w:lang w:val="es-AR" w:eastAsia="es-AR"/>
        </w:rPr>
        <w:t xml:space="preserve"> </w:t>
      </w:r>
      <w:r w:rsidRPr="00AC4018">
        <w:rPr>
          <w:rFonts w:ascii="Times New Roman" w:eastAsia="Times New Roman" w:hAnsi="Times New Roman"/>
          <w:b/>
          <w:bCs/>
          <w:color w:val="FF0000"/>
          <w:lang w:val="es-AR" w:eastAsia="es-AR"/>
        </w:rPr>
        <w:t>XXX</w:t>
      </w:r>
      <w:r w:rsidRPr="00AC4018">
        <w:rPr>
          <w:rFonts w:ascii="Times New Roman" w:eastAsia="Times New Roman" w:hAnsi="Times New Roman"/>
          <w:b/>
          <w:bCs/>
          <w:color w:val="231F20"/>
          <w:lang w:val="es-AR" w:eastAsia="es-AR"/>
        </w:rPr>
        <w:t xml:space="preserve"> </w:t>
      </w:r>
      <w:r w:rsidRPr="00AC4018">
        <w:rPr>
          <w:rFonts w:ascii="Times New Roman" w:eastAsia="Times New Roman" w:hAnsi="Times New Roman"/>
          <w:b/>
          <w:bCs/>
          <w:color w:val="FF0000"/>
          <w:lang w:val="es-AR" w:eastAsia="es-AR"/>
        </w:rPr>
        <w:t>(XX</w:t>
      </w:r>
      <w:r w:rsidRPr="00AC4018">
        <w:rPr>
          <w:rFonts w:ascii="Times New Roman" w:eastAsia="Times New Roman" w:hAnsi="Times New Roman"/>
          <w:b/>
          <w:bCs/>
          <w:color w:val="231F20"/>
          <w:lang w:val="es-AR" w:eastAsia="es-AR"/>
        </w:rPr>
        <w:t>) días del</w:t>
      </w:r>
    </w:p>
    <w:p w14:paraId="64754F3F" w14:textId="0C1FEEC7" w:rsidR="003E7ED3" w:rsidRPr="00AC4018" w:rsidRDefault="00BF18CB" w:rsidP="003E7ED3">
      <w:pPr>
        <w:autoSpaceDE w:val="0"/>
        <w:autoSpaceDN w:val="0"/>
        <w:adjustRightInd w:val="0"/>
        <w:jc w:val="center"/>
        <w:rPr>
          <w:rFonts w:ascii="Times New Roman" w:eastAsia="Times New Roman" w:hAnsi="Times New Roman"/>
          <w:b/>
          <w:bCs/>
          <w:color w:val="231F20"/>
          <w:lang w:val="pt-BR" w:eastAsia="es-AR"/>
        </w:rPr>
      </w:pPr>
      <w:r w:rsidRPr="00AC4018">
        <w:rPr>
          <w:rFonts w:ascii="Times New Roman" w:eastAsia="Times New Roman" w:hAnsi="Times New Roman"/>
          <w:b/>
          <w:bCs/>
          <w:color w:val="231F20"/>
          <w:lang w:val="pt-BR" w:eastAsia="es-AR"/>
        </w:rPr>
        <w:t>mês</w:t>
      </w:r>
      <w:r w:rsidR="003E7ED3" w:rsidRPr="00AC4018">
        <w:rPr>
          <w:rFonts w:ascii="Times New Roman" w:eastAsia="Times New Roman" w:hAnsi="Times New Roman"/>
          <w:b/>
          <w:bCs/>
          <w:color w:val="231F20"/>
          <w:lang w:val="pt-BR" w:eastAsia="es-AR"/>
        </w:rPr>
        <w:t xml:space="preserve"> de </w:t>
      </w:r>
      <w:r w:rsidR="003E7ED3" w:rsidRPr="00AC4018">
        <w:rPr>
          <w:rFonts w:ascii="Times New Roman" w:eastAsia="Times New Roman" w:hAnsi="Times New Roman"/>
          <w:b/>
          <w:bCs/>
          <w:color w:val="FF0000"/>
          <w:lang w:val="pt-BR" w:eastAsia="es-AR"/>
        </w:rPr>
        <w:t>XXX</w:t>
      </w:r>
      <w:r w:rsidR="003E7ED3" w:rsidRPr="00AC4018">
        <w:rPr>
          <w:rFonts w:ascii="Times New Roman" w:eastAsia="Times New Roman" w:hAnsi="Times New Roman"/>
          <w:b/>
          <w:bCs/>
          <w:color w:val="231F20"/>
          <w:lang w:val="pt-BR" w:eastAsia="es-AR"/>
        </w:rPr>
        <w:t xml:space="preserve"> de dos mil </w:t>
      </w:r>
      <w:r w:rsidR="003E7ED3">
        <w:rPr>
          <w:rFonts w:ascii="Times New Roman" w:eastAsia="Times New Roman" w:hAnsi="Times New Roman"/>
          <w:b/>
          <w:bCs/>
          <w:color w:val="231F20"/>
          <w:lang w:val="pt-BR" w:eastAsia="es-AR"/>
        </w:rPr>
        <w:t>veinte</w:t>
      </w:r>
      <w:r w:rsidR="003E7ED3" w:rsidRPr="00AC4018">
        <w:rPr>
          <w:rFonts w:ascii="Times New Roman" w:eastAsia="Times New Roman" w:hAnsi="Times New Roman"/>
          <w:b/>
          <w:bCs/>
          <w:color w:val="231F20"/>
          <w:lang w:val="pt-BR" w:eastAsia="es-AR"/>
        </w:rPr>
        <w:t xml:space="preserve"> (20</w:t>
      </w:r>
      <w:r w:rsidR="003E7ED3">
        <w:rPr>
          <w:rFonts w:ascii="Times New Roman" w:eastAsia="Times New Roman" w:hAnsi="Times New Roman"/>
          <w:b/>
          <w:bCs/>
          <w:color w:val="231F20"/>
          <w:lang w:val="pt-BR" w:eastAsia="es-AR"/>
        </w:rPr>
        <w:t>20</w:t>
      </w:r>
      <w:r w:rsidR="003E7ED3" w:rsidRPr="00AC4018">
        <w:rPr>
          <w:rFonts w:ascii="Times New Roman" w:eastAsia="Times New Roman" w:hAnsi="Times New Roman"/>
          <w:b/>
          <w:bCs/>
          <w:color w:val="231F20"/>
          <w:lang w:val="pt-BR" w:eastAsia="es-AR"/>
        </w:rPr>
        <w:t>).</w:t>
      </w:r>
    </w:p>
    <w:p w14:paraId="036E12B6"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pt-BR" w:eastAsia="es-AR"/>
        </w:rPr>
      </w:pPr>
    </w:p>
    <w:p w14:paraId="30D07608"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pt-BR" w:eastAsia="es-AR"/>
        </w:rPr>
      </w:pPr>
    </w:p>
    <w:p w14:paraId="0BC7050E" w14:textId="48171896" w:rsidR="6D70BDC3" w:rsidRDefault="6D70BDC3" w:rsidP="6CA4EB64">
      <w:pPr>
        <w:jc w:val="center"/>
      </w:pPr>
      <w:r w:rsidRPr="6CA4EB64">
        <w:rPr>
          <w:rFonts w:ascii="Times New Roman" w:eastAsia="Times New Roman" w:hAnsi="Times New Roman"/>
          <w:b/>
          <w:bCs/>
          <w:lang w:val="pt-BR" w:eastAsia="es-AR"/>
        </w:rPr>
        <w:t>Jaime Andrés Vargas Vives</w:t>
      </w:r>
    </w:p>
    <w:p w14:paraId="29B9E853" w14:textId="114A41EE" w:rsidR="0060365E" w:rsidRDefault="003E7ED3" w:rsidP="00814168">
      <w:pPr>
        <w:jc w:val="center"/>
        <w:rPr>
          <w:rFonts w:ascii="Arial Narrow" w:hAnsi="Arial Narrow"/>
          <w:bCs/>
          <w:color w:val="FF0000"/>
        </w:rPr>
      </w:pPr>
      <w:r w:rsidRPr="52DCEFA4">
        <w:rPr>
          <w:rFonts w:ascii="Times New Roman" w:eastAsia="Times New Roman" w:hAnsi="Times New Roman"/>
          <w:lang w:val="pt-BR" w:eastAsia="es-AR"/>
        </w:rPr>
        <w:t xml:space="preserve">Alcalde Local de </w:t>
      </w:r>
      <w:r w:rsidR="00BF18CB" w:rsidRPr="52DCEFA4">
        <w:rPr>
          <w:rFonts w:ascii="Times New Roman" w:eastAsia="Times New Roman" w:hAnsi="Times New Roman"/>
          <w:lang w:val="pt-BR" w:eastAsia="es-AR"/>
        </w:rPr>
        <w:t>Usaquen</w:t>
      </w:r>
    </w:p>
    <w:sectPr w:rsidR="0060365E" w:rsidSect="00475131">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iego Alejandro Garzon Cubillos" w:date="2020-08-30T21:37:00Z" w:initials="DG">
    <w:p w14:paraId="55E7F793" w14:textId="2E234897" w:rsidR="00617D43" w:rsidRDefault="00617D43">
      <w:pPr>
        <w:pStyle w:val="Textocomentario"/>
      </w:pPr>
      <w:r>
        <w:rPr>
          <w:rStyle w:val="Refdecomentario"/>
        </w:rPr>
        <w:annotationRef/>
      </w:r>
      <w:r>
        <w:t>Complementar con el programa</w:t>
      </w:r>
    </w:p>
  </w:comment>
  <w:comment w:id="3" w:author="Edward Parra Lopez" w:date="2020-08-30T18:50:00Z" w:initials="EL">
    <w:p w14:paraId="690670BF" w14:textId="182A8CD9" w:rsidR="02BEB536" w:rsidRDefault="02BEB536">
      <w:r>
        <w:t xml:space="preserve">Hola Carolina, en esta </w:t>
      </w:r>
      <w:r w:rsidR="005D6F09">
        <w:t>meta no</w:t>
      </w:r>
      <w:r>
        <w:t xml:space="preserve"> se </w:t>
      </w:r>
      <w:r w:rsidR="005D6F09">
        <w:t>dejó</w:t>
      </w:r>
      <w:r>
        <w:t xml:space="preserve"> </w:t>
      </w:r>
      <w:r w:rsidR="00FC6F98">
        <w:t>número</w:t>
      </w:r>
      <w:r>
        <w:t xml:space="preserve"> de personas, ya que en los costos de referencia no se aparece </w:t>
      </w:r>
      <w:r w:rsidR="00FC6F98">
        <w:t>correlación</w:t>
      </w:r>
      <w:r>
        <w:t xml:space="preserve"> </w:t>
      </w:r>
      <w:r w:rsidR="00FC6F98">
        <w:t>(solo</w:t>
      </w:r>
      <w:r>
        <w:t xml:space="preserve"> aparece un valor en </w:t>
      </w:r>
      <w:r w:rsidR="001E39CD">
        <w:t>pesos,</w:t>
      </w:r>
      <w:r>
        <w:t xml:space="preserve"> </w:t>
      </w:r>
      <w:r w:rsidR="00FC6F98">
        <w:t>pero no</w:t>
      </w:r>
      <w:r>
        <w:t xml:space="preserve"> dice por cuantas personas, por </w:t>
      </w:r>
      <w:r w:rsidR="00FC6F98">
        <w:t>consiguiente</w:t>
      </w:r>
      <w:r>
        <w:t xml:space="preserve"> no se puede sacar </w:t>
      </w:r>
      <w:r w:rsidR="001E39CD">
        <w:t>un cálculo</w:t>
      </w:r>
      <w:r>
        <w:t>)</w:t>
      </w:r>
      <w:r>
        <w:annotationRef/>
      </w:r>
    </w:p>
  </w:comment>
  <w:comment w:id="4" w:author="Edward Parra Lopez" w:date="2020-08-30T18:49:00Z" w:initials="EL">
    <w:p w14:paraId="15DF54C1" w14:textId="53A58A72" w:rsidR="02BEB536" w:rsidRDefault="02BEB536">
      <w:r>
        <w:t xml:space="preserve">Hola Carolina, en esta </w:t>
      </w:r>
      <w:r w:rsidR="00811D67">
        <w:t>meta no</w:t>
      </w:r>
      <w:r>
        <w:t xml:space="preserve"> se </w:t>
      </w:r>
      <w:r w:rsidR="00811D67">
        <w:t>dejó</w:t>
      </w:r>
      <w:r>
        <w:t xml:space="preserve"> </w:t>
      </w:r>
      <w:r w:rsidR="00811D67">
        <w:t>número</w:t>
      </w:r>
      <w:r>
        <w:t xml:space="preserve"> de personas, ya que en los costos de referencia no se aparece </w:t>
      </w:r>
      <w:r w:rsidR="00811D67">
        <w:t>correlación</w:t>
      </w:r>
      <w:r>
        <w:t xml:space="preserve"> (solo aparece un valor en pesos </w:t>
      </w:r>
      <w:r w:rsidR="00811D67">
        <w:t>pero no</w:t>
      </w:r>
      <w:r>
        <w:t xml:space="preserve"> dice por cuantas personas, por </w:t>
      </w:r>
      <w:r w:rsidR="00811D67">
        <w:t>consiguiente</w:t>
      </w:r>
      <w:r>
        <w:t xml:space="preserve"> no se puede sacar un  </w:t>
      </w:r>
      <w:r w:rsidR="00811D67">
        <w:t>cálculo</w:t>
      </w:r>
      <w:r>
        <w:t>)</w:t>
      </w: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E7F793" w15:done="1"/>
  <w15:commentEx w15:paraId="690670BF" w15:done="0"/>
  <w15:commentEx w15:paraId="15DF54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69AA5" w16cex:dateUtc="2020-08-31T02:37:00Z"/>
  <w16cex:commentExtensible w16cex:durableId="1C623DB2" w16cex:dateUtc="2020-08-30T23:50:00Z"/>
  <w16cex:commentExtensible w16cex:durableId="4A2D7AB4" w16cex:dateUtc="2020-08-30T2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E7F793" w16cid:durableId="22F69AA5"/>
  <w16cid:commentId w16cid:paraId="690670BF" w16cid:durableId="1C623DB2"/>
  <w16cid:commentId w16cid:paraId="15DF54C1" w16cid:durableId="4A2D7A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3F8A5" w14:textId="77777777" w:rsidR="00D766C9" w:rsidRDefault="00D766C9" w:rsidP="0072396B">
      <w:r>
        <w:separator/>
      </w:r>
    </w:p>
  </w:endnote>
  <w:endnote w:type="continuationSeparator" w:id="0">
    <w:p w14:paraId="23DF2B9A" w14:textId="77777777" w:rsidR="00D766C9" w:rsidRDefault="00D766C9" w:rsidP="0072396B">
      <w:r>
        <w:continuationSeparator/>
      </w:r>
    </w:p>
  </w:endnote>
  <w:endnote w:type="continuationNotice" w:id="1">
    <w:p w14:paraId="4B3BD0C6" w14:textId="77777777" w:rsidR="00D766C9" w:rsidRDefault="00D76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quot;Arial Narrow&quot;,sans-serif">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Segoe UI"/>
    <w:charset w:val="00"/>
    <w:family w:val="auto"/>
    <w:pitch w:val="variable"/>
    <w:sig w:usb0="00000003"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 w:name="Futura">
    <w:charset w:val="00"/>
    <w:family w:val="swiss"/>
    <w:pitch w:val="variable"/>
    <w:sig w:usb0="A00002AF" w:usb1="5000214A"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50FF4" w14:textId="101394E0" w:rsidR="0059321E" w:rsidRDefault="0059321E" w:rsidP="00232E3F">
    <w:pPr>
      <w:pStyle w:val="Piedepgina"/>
      <w:rPr>
        <w:rFonts w:ascii="Arial" w:hAnsi="Arial"/>
        <w:sz w:val="16"/>
        <w:szCs w:val="16"/>
      </w:rPr>
    </w:pPr>
    <w:r>
      <w:rPr>
        <w:rFonts w:ascii="Arial" w:hAnsi="Arial"/>
        <w:noProof/>
        <w:sz w:val="16"/>
        <w:szCs w:val="16"/>
        <w:lang w:val="es-CO" w:eastAsia="es-CO"/>
      </w:rPr>
      <w:drawing>
        <wp:anchor distT="0" distB="0" distL="114300" distR="114300" simplePos="0" relativeHeight="251658242" behindDoc="0" locked="0" layoutInCell="1" allowOverlap="1" wp14:anchorId="56727115" wp14:editId="214C1BF3">
          <wp:simplePos x="0" y="0"/>
          <wp:positionH relativeFrom="column">
            <wp:posOffset>2508250</wp:posOffset>
          </wp:positionH>
          <wp:positionV relativeFrom="paragraph">
            <wp:posOffset>102235</wp:posOffset>
          </wp:positionV>
          <wp:extent cx="806450" cy="806450"/>
          <wp:effectExtent l="0" t="0" r="0" b="0"/>
          <wp:wrapTight wrapText="bothSides">
            <wp:wrapPolygon edited="0">
              <wp:start x="8164" y="680"/>
              <wp:lineTo x="4082" y="4082"/>
              <wp:lineTo x="680" y="8844"/>
              <wp:lineTo x="1361" y="14287"/>
              <wp:lineTo x="8164" y="20409"/>
              <wp:lineTo x="12926" y="20409"/>
              <wp:lineTo x="14967" y="19049"/>
              <wp:lineTo x="19729" y="14287"/>
              <wp:lineTo x="20409" y="9524"/>
              <wp:lineTo x="17008" y="3402"/>
              <wp:lineTo x="13606" y="680"/>
              <wp:lineTo x="8164" y="68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QNet_BN.png"/>
                  <pic:cNvPicPr/>
                </pic:nvPicPr>
                <pic:blipFill>
                  <a:blip r:embed="rId1">
                    <a:extLst>
                      <a:ext uri="{28A0092B-C50C-407E-A947-70E740481C1C}">
                        <a14:useLocalDpi xmlns:a14="http://schemas.microsoft.com/office/drawing/2010/main" val="0"/>
                      </a:ext>
                    </a:extLst>
                  </a:blip>
                  <a:stretch>
                    <a:fillRect/>
                  </a:stretch>
                </pic:blipFill>
                <pic:spPr>
                  <a:xfrm>
                    <a:off x="0" y="0"/>
                    <a:ext cx="806450" cy="8064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noProof/>
        <w:sz w:val="16"/>
        <w:szCs w:val="16"/>
        <w:lang w:val="es-CO" w:eastAsia="es-CO"/>
      </w:rPr>
      <w:drawing>
        <wp:anchor distT="0" distB="0" distL="114300" distR="114300" simplePos="0" relativeHeight="251658243" behindDoc="0" locked="0" layoutInCell="1" allowOverlap="1" wp14:anchorId="17D2E4EB" wp14:editId="63587B59">
          <wp:simplePos x="0" y="0"/>
          <wp:positionH relativeFrom="column">
            <wp:posOffset>1828800</wp:posOffset>
          </wp:positionH>
          <wp:positionV relativeFrom="paragraph">
            <wp:posOffset>102235</wp:posOffset>
          </wp:positionV>
          <wp:extent cx="604520" cy="812800"/>
          <wp:effectExtent l="0" t="0" r="5080" b="0"/>
          <wp:wrapTight wrapText="bothSides">
            <wp:wrapPolygon edited="0">
              <wp:start x="1815" y="0"/>
              <wp:lineTo x="0" y="10125"/>
              <wp:lineTo x="1815" y="20925"/>
              <wp:lineTo x="19059" y="20925"/>
              <wp:lineTo x="20874" y="10125"/>
              <wp:lineTo x="19059" y="0"/>
              <wp:lineTo x="1815"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lo-ICONTEC_ISO-9001_BN.png"/>
                  <pic:cNvPicPr/>
                </pic:nvPicPr>
                <pic:blipFill>
                  <a:blip r:embed="rId2">
                    <a:extLst>
                      <a:ext uri="{28A0092B-C50C-407E-A947-70E740481C1C}">
                        <a14:useLocalDpi xmlns:a14="http://schemas.microsoft.com/office/drawing/2010/main" val="0"/>
                      </a:ext>
                    </a:extLst>
                  </a:blip>
                  <a:stretch>
                    <a:fillRect/>
                  </a:stretch>
                </pic:blipFill>
                <pic:spPr>
                  <a:xfrm>
                    <a:off x="0" y="0"/>
                    <a:ext cx="604520" cy="812800"/>
                  </a:xfrm>
                  <a:prstGeom prst="rect">
                    <a:avLst/>
                  </a:prstGeom>
                </pic:spPr>
              </pic:pic>
            </a:graphicData>
          </a:graphic>
          <wp14:sizeRelH relativeFrom="page">
            <wp14:pctWidth>0</wp14:pctWidth>
          </wp14:sizeRelH>
          <wp14:sizeRelV relativeFrom="page">
            <wp14:pctHeight>0</wp14:pctHeight>
          </wp14:sizeRelV>
        </wp:anchor>
      </w:drawing>
    </w:r>
    <w:r w:rsidRPr="00232E3F">
      <w:rPr>
        <w:rFonts w:ascii="Arial" w:hAnsi="Arial"/>
        <w:noProof/>
        <w:sz w:val="16"/>
        <w:szCs w:val="16"/>
        <w:lang w:val="es-CO" w:eastAsia="es-CO"/>
      </w:rPr>
      <w:drawing>
        <wp:anchor distT="0" distB="0" distL="114300" distR="114300" simplePos="0" relativeHeight="251658241" behindDoc="0" locked="0" layoutInCell="1" allowOverlap="1" wp14:anchorId="159A5B40" wp14:editId="00E26712">
          <wp:simplePos x="0" y="0"/>
          <wp:positionH relativeFrom="column">
            <wp:posOffset>5143500</wp:posOffset>
          </wp:positionH>
          <wp:positionV relativeFrom="paragraph">
            <wp:posOffset>108585</wp:posOffset>
          </wp:positionV>
          <wp:extent cx="800100" cy="792480"/>
          <wp:effectExtent l="0" t="0" r="12700" b="0"/>
          <wp:wrapThrough wrapText="bothSides">
            <wp:wrapPolygon edited="0">
              <wp:start x="2743" y="0"/>
              <wp:lineTo x="2743" y="11077"/>
              <wp:lineTo x="0" y="15923"/>
              <wp:lineTo x="0" y="20769"/>
              <wp:lineTo x="21257" y="20769"/>
              <wp:lineTo x="21257" y="15923"/>
              <wp:lineTo x="18514" y="11077"/>
              <wp:lineTo x="18514" y="0"/>
              <wp:lineTo x="274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a:blip r:embed="rId3">
                    <a:extLst>
                      <a:ext uri="{28A0092B-C50C-407E-A947-70E740481C1C}">
                        <a14:useLocalDpi xmlns:a14="http://schemas.microsoft.com/office/drawing/2010/main" val="0"/>
                      </a:ext>
                    </a:extLst>
                  </a:blip>
                  <a:stretch>
                    <a:fillRect/>
                  </a:stretch>
                </pic:blipFill>
                <pic:spPr>
                  <a:xfrm>
                    <a:off x="0" y="0"/>
                    <a:ext cx="800100" cy="7924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noProof/>
        <w:sz w:val="16"/>
        <w:szCs w:val="16"/>
        <w:lang w:val="es-CO" w:eastAsia="es-CO"/>
      </w:rPr>
      <mc:AlternateContent>
        <mc:Choice Requires="wps">
          <w:drawing>
            <wp:anchor distT="0" distB="0" distL="114300" distR="114300" simplePos="0" relativeHeight="251658244" behindDoc="0" locked="0" layoutInCell="1" allowOverlap="1" wp14:anchorId="1152F64A" wp14:editId="6C79C7D1">
              <wp:simplePos x="0" y="0"/>
              <wp:positionH relativeFrom="column">
                <wp:posOffset>1714500</wp:posOffset>
              </wp:positionH>
              <wp:positionV relativeFrom="paragraph">
                <wp:posOffset>108585</wp:posOffset>
              </wp:positionV>
              <wp:extent cx="0" cy="800100"/>
              <wp:effectExtent l="0" t="0" r="25400" b="12700"/>
              <wp:wrapNone/>
              <wp:docPr id="4" name="Conector recto 4"/>
              <wp:cNvGraphicFramePr/>
              <a:graphic xmlns:a="http://schemas.openxmlformats.org/drawingml/2006/main">
                <a:graphicData uri="http://schemas.microsoft.com/office/word/2010/wordprocessingShape">
                  <wps:wsp>
                    <wps:cNvCnPr/>
                    <wps:spPr>
                      <a:xfrm>
                        <a:off x="0" y="0"/>
                        <a:ext cx="0" cy="800100"/>
                      </a:xfrm>
                      <a:prstGeom prst="line">
                        <a:avLst/>
                      </a:prstGeom>
                      <a:ln w="158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Conector recto 4" style="position:absolute;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1.25pt" from="135pt,8.55pt" to="135pt,71.55pt" w14:anchorId="75043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"/>
          </w:pict>
        </mc:Fallback>
      </mc:AlternateContent>
    </w:r>
  </w:p>
  <w:p w14:paraId="493903FA" w14:textId="61CF7AC8" w:rsidR="0059321E" w:rsidRPr="00232E3F" w:rsidRDefault="0059321E" w:rsidP="00980AB3">
    <w:pPr>
      <w:pStyle w:val="Piedepgina"/>
      <w:spacing w:line="120" w:lineRule="auto"/>
      <w:rPr>
        <w:rFonts w:ascii="Arial" w:hAnsi="Arial"/>
        <w:sz w:val="16"/>
        <w:szCs w:val="16"/>
      </w:rPr>
    </w:pPr>
    <w:r>
      <w:rPr>
        <w:rFonts w:ascii="Arial" w:hAnsi="Arial"/>
        <w:sz w:val="16"/>
        <w:szCs w:val="16"/>
      </w:rPr>
      <w:tab/>
    </w:r>
    <w:r>
      <w:rPr>
        <w:rFonts w:ascii="Arial" w:hAnsi="Arial"/>
        <w:sz w:val="16"/>
        <w:szCs w:val="16"/>
      </w:rPr>
      <w:tab/>
    </w:r>
  </w:p>
  <w:p w14:paraId="0F80879E" w14:textId="77777777" w:rsidR="0059321E" w:rsidRPr="00FC290D" w:rsidRDefault="0059321E" w:rsidP="00FC290D">
    <w:pPr>
      <w:pStyle w:val="Piedepgina"/>
      <w:jc w:val="center"/>
      <w:rPr>
        <w:rFonts w:ascii="Arial" w:hAnsi="Arial"/>
        <w:b/>
        <w:i/>
        <w:sz w:val="12"/>
        <w:szCs w:val="12"/>
      </w:rPr>
    </w:pPr>
    <w:r w:rsidRPr="00FC290D">
      <w:rPr>
        <w:rFonts w:ascii="Arial" w:hAnsi="Arial"/>
        <w:b/>
        <w:i/>
        <w:sz w:val="12"/>
        <w:szCs w:val="12"/>
      </w:rPr>
      <w:t>Este documento es una versión impresa del original que fue generado digitalmente</w:t>
    </w:r>
  </w:p>
  <w:p w14:paraId="35A8B06E" w14:textId="50DF6102" w:rsidR="0059321E" w:rsidRPr="00FC290D" w:rsidRDefault="0059321E" w:rsidP="00FC290D">
    <w:pPr>
      <w:pStyle w:val="Piedepgina"/>
      <w:jc w:val="center"/>
      <w:rPr>
        <w:rFonts w:ascii="Arial" w:hAnsi="Arial"/>
        <w:b/>
        <w:i/>
        <w:sz w:val="12"/>
        <w:szCs w:val="12"/>
      </w:rPr>
    </w:pPr>
    <w:r w:rsidRPr="00FC290D">
      <w:rPr>
        <w:rFonts w:ascii="Arial" w:hAnsi="Arial"/>
        <w:b/>
        <w:i/>
        <w:sz w:val="12"/>
        <w:szCs w:val="12"/>
      </w:rPr>
      <w:t>Es válido legalmente al amparo del artículo 12 del Decreto 2150 de 1995 y del artículo 7° de la Ley 527 de 1999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2E94A" w14:textId="77777777" w:rsidR="00D766C9" w:rsidRDefault="00D766C9" w:rsidP="0072396B">
      <w:r>
        <w:separator/>
      </w:r>
    </w:p>
  </w:footnote>
  <w:footnote w:type="continuationSeparator" w:id="0">
    <w:p w14:paraId="633652DD" w14:textId="77777777" w:rsidR="00D766C9" w:rsidRDefault="00D766C9" w:rsidP="0072396B">
      <w:r>
        <w:continuationSeparator/>
      </w:r>
    </w:p>
  </w:footnote>
  <w:footnote w:type="continuationNotice" w:id="1">
    <w:p w14:paraId="7DAAE170" w14:textId="77777777" w:rsidR="00D766C9" w:rsidRDefault="00D766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A70DC" w14:textId="77777777" w:rsidR="0059321E" w:rsidRDefault="00D766C9">
    <w:pPr>
      <w:pStyle w:val="Encabezado"/>
    </w:pPr>
    <w:sdt>
      <w:sdtPr>
        <w:id w:val="171999623"/>
        <w:placeholder>
          <w:docPart w:val="B5EB6A483BD35443962B0AF7E0907400"/>
        </w:placeholder>
        <w:temporary/>
        <w:showingPlcHdr/>
      </w:sdtPr>
      <w:sdtEndPr/>
      <w:sdtContent>
        <w:r w:rsidR="0059321E">
          <w:rPr>
            <w:lang w:val="es-ES"/>
          </w:rPr>
          <w:t>[Escriba texto]</w:t>
        </w:r>
      </w:sdtContent>
    </w:sdt>
    <w:r w:rsidR="0059321E">
      <w:ptab w:relativeTo="margin" w:alignment="center" w:leader="none"/>
    </w:r>
    <w:sdt>
      <w:sdtPr>
        <w:id w:val="171999624"/>
        <w:placeholder>
          <w:docPart w:val="BC4D4BDDE6D1D740A5EDAD827517875F"/>
        </w:placeholder>
        <w:temporary/>
        <w:showingPlcHdr/>
      </w:sdtPr>
      <w:sdtEndPr/>
      <w:sdtContent>
        <w:r w:rsidR="0059321E">
          <w:rPr>
            <w:lang w:val="es-ES"/>
          </w:rPr>
          <w:t>[Escriba texto]</w:t>
        </w:r>
      </w:sdtContent>
    </w:sdt>
    <w:r w:rsidR="0059321E">
      <w:ptab w:relativeTo="margin" w:alignment="right" w:leader="none"/>
    </w:r>
    <w:sdt>
      <w:sdtPr>
        <w:id w:val="171999625"/>
        <w:placeholder>
          <w:docPart w:val="718978966E1EAB4F83F378AD347E9A25"/>
        </w:placeholder>
        <w:temporary/>
        <w:showingPlcHdr/>
      </w:sdtPr>
      <w:sdtEndPr/>
      <w:sdtContent>
        <w:r w:rsidR="0059321E">
          <w:rPr>
            <w:lang w:val="es-ES"/>
          </w:rPr>
          <w:t>[Escriba texto]</w:t>
        </w:r>
      </w:sdtContent>
    </w:sdt>
  </w:p>
  <w:p w14:paraId="0A88593A" w14:textId="77777777" w:rsidR="0059321E" w:rsidRDefault="0059321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E9F21" w14:textId="77777777" w:rsidR="0059321E" w:rsidRDefault="0059321E">
    <w:pPr>
      <w:pStyle w:val="Encabezado"/>
    </w:pPr>
    <w:r>
      <w:rPr>
        <w:noProof/>
        <w:lang w:val="es-CO" w:eastAsia="es-CO"/>
      </w:rPr>
      <w:drawing>
        <wp:anchor distT="0" distB="0" distL="114300" distR="114300" simplePos="0" relativeHeight="251658240" behindDoc="0" locked="0" layoutInCell="1" allowOverlap="1" wp14:anchorId="56D9E034" wp14:editId="5AB4CEB4">
          <wp:simplePos x="0" y="0"/>
          <wp:positionH relativeFrom="column">
            <wp:posOffset>2149854</wp:posOffset>
          </wp:positionH>
          <wp:positionV relativeFrom="paragraph">
            <wp:posOffset>-87630</wp:posOffset>
          </wp:positionV>
          <wp:extent cx="1115695" cy="535940"/>
          <wp:effectExtent l="0" t="0" r="0" b="0"/>
          <wp:wrapThrough wrapText="bothSides">
            <wp:wrapPolygon edited="0">
              <wp:start x="16596" y="0"/>
              <wp:lineTo x="0" y="10749"/>
              <wp:lineTo x="0" y="19194"/>
              <wp:lineTo x="18441" y="20730"/>
              <wp:lineTo x="21022" y="20730"/>
              <wp:lineTo x="19547" y="13052"/>
              <wp:lineTo x="20285" y="1536"/>
              <wp:lineTo x="19916" y="0"/>
              <wp:lineTo x="16596"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cabezado.png"/>
                  <pic:cNvPicPr/>
                </pic:nvPicPr>
                <pic:blipFill rotWithShape="1">
                  <a:blip r:embed="rId1">
                    <a:extLst>
                      <a:ext uri="{28A0092B-C50C-407E-A947-70E740481C1C}">
                        <a14:useLocalDpi xmlns:a14="http://schemas.microsoft.com/office/drawing/2010/main" val="0"/>
                      </a:ext>
                    </a:extLst>
                  </a:blip>
                  <a:srcRect r="49339"/>
                  <a:stretch/>
                </pic:blipFill>
                <pic:spPr bwMode="auto">
                  <a:xfrm>
                    <a:off x="0" y="0"/>
                    <a:ext cx="1115695" cy="535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bullet"/>
      <w:lvlText w:val=""/>
      <w:lvlJc w:val="left"/>
      <w:pPr>
        <w:tabs>
          <w:tab w:val="num" w:pos="0"/>
        </w:tabs>
        <w:ind w:left="720" w:hanging="360"/>
      </w:pPr>
      <w:rPr>
        <w:rFonts w:ascii="Symbol" w:hAnsi="Symbol" w:cs="Symbol"/>
        <w:lang w:val="es-ES"/>
      </w:rPr>
    </w:lvl>
  </w:abstractNum>
  <w:abstractNum w:abstractNumId="1" w15:restartNumberingAfterBreak="0">
    <w:nsid w:val="00000002"/>
    <w:multiLevelType w:val="hybridMultilevel"/>
    <w:tmpl w:val="00000002"/>
    <w:name w:val="WW8Num15"/>
    <w:lvl w:ilvl="0" w:tplc="2BD01874">
      <w:start w:val="1"/>
      <w:numFmt w:val="lowerLetter"/>
      <w:lvlText w:val="%1)"/>
      <w:lvlJc w:val="left"/>
      <w:pPr>
        <w:tabs>
          <w:tab w:val="num" w:pos="0"/>
        </w:tabs>
        <w:ind w:left="360" w:hanging="360"/>
      </w:pPr>
    </w:lvl>
    <w:lvl w:ilvl="1" w:tplc="93825726">
      <w:numFmt w:val="decimal"/>
      <w:lvlText w:val=""/>
      <w:lvlJc w:val="left"/>
    </w:lvl>
    <w:lvl w:ilvl="2" w:tplc="C6682C44">
      <w:numFmt w:val="decimal"/>
      <w:lvlText w:val=""/>
      <w:lvlJc w:val="left"/>
    </w:lvl>
    <w:lvl w:ilvl="3" w:tplc="97C02384">
      <w:numFmt w:val="decimal"/>
      <w:lvlText w:val=""/>
      <w:lvlJc w:val="left"/>
    </w:lvl>
    <w:lvl w:ilvl="4" w:tplc="F3CC8C96">
      <w:numFmt w:val="decimal"/>
      <w:lvlText w:val=""/>
      <w:lvlJc w:val="left"/>
    </w:lvl>
    <w:lvl w:ilvl="5" w:tplc="DEFC081A">
      <w:numFmt w:val="decimal"/>
      <w:lvlText w:val=""/>
      <w:lvlJc w:val="left"/>
    </w:lvl>
    <w:lvl w:ilvl="6" w:tplc="23803F10">
      <w:numFmt w:val="decimal"/>
      <w:lvlText w:val=""/>
      <w:lvlJc w:val="left"/>
    </w:lvl>
    <w:lvl w:ilvl="7" w:tplc="A4D4E2E6">
      <w:numFmt w:val="decimal"/>
      <w:lvlText w:val=""/>
      <w:lvlJc w:val="left"/>
    </w:lvl>
    <w:lvl w:ilvl="8" w:tplc="2578B9FE">
      <w:numFmt w:val="decimal"/>
      <w:lvlText w:val=""/>
      <w:lvlJc w:val="left"/>
    </w:lvl>
  </w:abstractNum>
  <w:abstractNum w:abstractNumId="2" w15:restartNumberingAfterBreak="0">
    <w:nsid w:val="00000006"/>
    <w:multiLevelType w:val="hybridMultilevel"/>
    <w:tmpl w:val="BC2ECD6C"/>
    <w:lvl w:ilvl="0" w:tplc="240A0001">
      <w:start w:val="1"/>
      <w:numFmt w:val="bullet"/>
      <w:lvlText w:val=""/>
      <w:lvlJc w:val="left"/>
      <w:pPr>
        <w:ind w:left="720" w:hanging="360"/>
      </w:pPr>
      <w:rPr>
        <w:rFonts w:ascii="Symbol" w:hAnsi="Symbol" w:hint="default"/>
      </w:rPr>
    </w:lvl>
    <w:lvl w:ilvl="1" w:tplc="240A0003">
      <w:start w:val="1"/>
      <w:numFmt w:val="bullet"/>
      <w:lvlRestart w:val="0"/>
      <w:lvlText w:val="o"/>
      <w:lvlJc w:val="left"/>
      <w:pPr>
        <w:ind w:left="1440" w:hanging="360"/>
      </w:pPr>
      <w:rPr>
        <w:rFonts w:ascii="Courier New" w:hAnsi="Courier New" w:cs="Courier New" w:hint="default"/>
      </w:rPr>
    </w:lvl>
    <w:lvl w:ilvl="2" w:tplc="240A0005">
      <w:start w:val="1"/>
      <w:numFmt w:val="bullet"/>
      <w:lvlRestart w:val="0"/>
      <w:lvlText w:val=""/>
      <w:lvlJc w:val="left"/>
      <w:pPr>
        <w:ind w:left="2160" w:hanging="360"/>
      </w:pPr>
      <w:rPr>
        <w:rFonts w:ascii="Wingdings" w:hAnsi="Wingdings" w:hint="default"/>
      </w:rPr>
    </w:lvl>
    <w:lvl w:ilvl="3" w:tplc="240A0001">
      <w:start w:val="1"/>
      <w:numFmt w:val="bullet"/>
      <w:lvlRestart w:val="0"/>
      <w:lvlText w:val=""/>
      <w:lvlJc w:val="left"/>
      <w:pPr>
        <w:ind w:left="2880" w:hanging="360"/>
      </w:pPr>
      <w:rPr>
        <w:rFonts w:ascii="Symbol" w:hAnsi="Symbol" w:hint="default"/>
      </w:rPr>
    </w:lvl>
    <w:lvl w:ilvl="4" w:tplc="240A0003">
      <w:start w:val="1"/>
      <w:numFmt w:val="bullet"/>
      <w:lvlRestart w:val="0"/>
      <w:lvlText w:val="o"/>
      <w:lvlJc w:val="left"/>
      <w:pPr>
        <w:ind w:left="3600" w:hanging="360"/>
      </w:pPr>
      <w:rPr>
        <w:rFonts w:ascii="Courier New" w:hAnsi="Courier New" w:cs="Courier New" w:hint="default"/>
      </w:rPr>
    </w:lvl>
    <w:lvl w:ilvl="5" w:tplc="240A0005">
      <w:start w:val="1"/>
      <w:numFmt w:val="bullet"/>
      <w:lvlRestart w:val="0"/>
      <w:lvlText w:val=""/>
      <w:lvlJc w:val="left"/>
      <w:pPr>
        <w:ind w:left="4320" w:hanging="360"/>
      </w:pPr>
      <w:rPr>
        <w:rFonts w:ascii="Wingdings" w:hAnsi="Wingdings" w:hint="default"/>
      </w:rPr>
    </w:lvl>
    <w:lvl w:ilvl="6" w:tplc="240A0001">
      <w:start w:val="1"/>
      <w:numFmt w:val="bullet"/>
      <w:lvlRestart w:val="0"/>
      <w:lvlText w:val=""/>
      <w:lvlJc w:val="left"/>
      <w:pPr>
        <w:ind w:left="5040" w:hanging="360"/>
      </w:pPr>
      <w:rPr>
        <w:rFonts w:ascii="Symbol" w:hAnsi="Symbol" w:hint="default"/>
      </w:rPr>
    </w:lvl>
    <w:lvl w:ilvl="7" w:tplc="240A0003">
      <w:start w:val="1"/>
      <w:numFmt w:val="bullet"/>
      <w:lvlRestart w:val="0"/>
      <w:lvlText w:val="o"/>
      <w:lvlJc w:val="left"/>
      <w:pPr>
        <w:ind w:left="5760" w:hanging="360"/>
      </w:pPr>
      <w:rPr>
        <w:rFonts w:ascii="Courier New" w:hAnsi="Courier New" w:cs="Courier New" w:hint="default"/>
      </w:rPr>
    </w:lvl>
    <w:lvl w:ilvl="8" w:tplc="240A0005">
      <w:start w:val="1"/>
      <w:numFmt w:val="bullet"/>
      <w:lvlRestart w:val="0"/>
      <w:lvlText w:val=""/>
      <w:lvlJc w:val="left"/>
      <w:pPr>
        <w:ind w:left="6480" w:hanging="360"/>
      </w:pPr>
      <w:rPr>
        <w:rFonts w:ascii="Wingdings" w:hAnsi="Wingdings" w:hint="default"/>
      </w:rPr>
    </w:lvl>
  </w:abstractNum>
  <w:abstractNum w:abstractNumId="3" w15:restartNumberingAfterBreak="0">
    <w:nsid w:val="00000007"/>
    <w:multiLevelType w:val="hybridMultilevel"/>
    <w:tmpl w:val="F0C2C438"/>
    <w:lvl w:ilvl="0" w:tplc="2C0A0001">
      <w:start w:val="1"/>
      <w:numFmt w:val="bullet"/>
      <w:lvlText w:val=""/>
      <w:lvlJc w:val="left"/>
      <w:pPr>
        <w:ind w:left="720" w:hanging="360"/>
      </w:pPr>
      <w:rPr>
        <w:rFonts w:ascii="Symbol" w:hAnsi="Symbol" w:hint="default"/>
      </w:rPr>
    </w:lvl>
    <w:lvl w:ilvl="1" w:tplc="2C0A0003">
      <w:start w:val="1"/>
      <w:numFmt w:val="bullet"/>
      <w:lvlRestart w:val="0"/>
      <w:lvlText w:val="o"/>
      <w:lvlJc w:val="left"/>
      <w:pPr>
        <w:ind w:left="1440" w:hanging="360"/>
      </w:pPr>
      <w:rPr>
        <w:rFonts w:ascii="Courier New" w:hAnsi="Courier New" w:cs="Courier New" w:hint="default"/>
      </w:rPr>
    </w:lvl>
    <w:lvl w:ilvl="2" w:tplc="2C0A0005">
      <w:start w:val="1"/>
      <w:numFmt w:val="bullet"/>
      <w:lvlRestart w:val="0"/>
      <w:lvlText w:val=""/>
      <w:lvlJc w:val="left"/>
      <w:pPr>
        <w:ind w:left="2160" w:hanging="360"/>
      </w:pPr>
      <w:rPr>
        <w:rFonts w:ascii="Wingdings" w:hAnsi="Wingdings" w:hint="default"/>
      </w:rPr>
    </w:lvl>
    <w:lvl w:ilvl="3" w:tplc="2C0A0001">
      <w:start w:val="1"/>
      <w:numFmt w:val="bullet"/>
      <w:lvlRestart w:val="0"/>
      <w:lvlText w:val=""/>
      <w:lvlJc w:val="left"/>
      <w:pPr>
        <w:ind w:left="2880" w:hanging="360"/>
      </w:pPr>
      <w:rPr>
        <w:rFonts w:ascii="Symbol" w:hAnsi="Symbol" w:hint="default"/>
      </w:rPr>
    </w:lvl>
    <w:lvl w:ilvl="4" w:tplc="2C0A0003">
      <w:start w:val="1"/>
      <w:numFmt w:val="bullet"/>
      <w:lvlRestart w:val="0"/>
      <w:lvlText w:val="o"/>
      <w:lvlJc w:val="left"/>
      <w:pPr>
        <w:ind w:left="3600" w:hanging="360"/>
      </w:pPr>
      <w:rPr>
        <w:rFonts w:ascii="Courier New" w:hAnsi="Courier New" w:cs="Courier New" w:hint="default"/>
      </w:rPr>
    </w:lvl>
    <w:lvl w:ilvl="5" w:tplc="2C0A0005">
      <w:start w:val="1"/>
      <w:numFmt w:val="bullet"/>
      <w:lvlRestart w:val="0"/>
      <w:lvlText w:val=""/>
      <w:lvlJc w:val="left"/>
      <w:pPr>
        <w:ind w:left="4320" w:hanging="360"/>
      </w:pPr>
      <w:rPr>
        <w:rFonts w:ascii="Wingdings" w:hAnsi="Wingdings" w:hint="default"/>
      </w:rPr>
    </w:lvl>
    <w:lvl w:ilvl="6" w:tplc="2C0A0001">
      <w:start w:val="1"/>
      <w:numFmt w:val="bullet"/>
      <w:lvlRestart w:val="0"/>
      <w:lvlText w:val=""/>
      <w:lvlJc w:val="left"/>
      <w:pPr>
        <w:ind w:left="5040" w:hanging="360"/>
      </w:pPr>
      <w:rPr>
        <w:rFonts w:ascii="Symbol" w:hAnsi="Symbol" w:hint="default"/>
      </w:rPr>
    </w:lvl>
    <w:lvl w:ilvl="7" w:tplc="2C0A0003">
      <w:start w:val="1"/>
      <w:numFmt w:val="bullet"/>
      <w:lvlRestart w:val="0"/>
      <w:lvlText w:val="o"/>
      <w:lvlJc w:val="left"/>
      <w:pPr>
        <w:ind w:left="5760" w:hanging="360"/>
      </w:pPr>
      <w:rPr>
        <w:rFonts w:ascii="Courier New" w:hAnsi="Courier New" w:cs="Courier New" w:hint="default"/>
      </w:rPr>
    </w:lvl>
    <w:lvl w:ilvl="8" w:tplc="2C0A0005">
      <w:start w:val="1"/>
      <w:numFmt w:val="bullet"/>
      <w:lvlRestart w:val="0"/>
      <w:lvlText w:val=""/>
      <w:lvlJc w:val="left"/>
      <w:pPr>
        <w:ind w:left="6480" w:hanging="360"/>
      </w:pPr>
      <w:rPr>
        <w:rFonts w:ascii="Wingdings" w:hAnsi="Wingdings" w:hint="default"/>
      </w:rPr>
    </w:lvl>
  </w:abstractNum>
  <w:abstractNum w:abstractNumId="4" w15:restartNumberingAfterBreak="0">
    <w:nsid w:val="0000000A"/>
    <w:multiLevelType w:val="hybridMultilevel"/>
    <w:tmpl w:val="C8B2D9C0"/>
    <w:lvl w:ilvl="0" w:tplc="240A0017">
      <w:start w:val="1"/>
      <w:numFmt w:val="lowerLetter"/>
      <w:lvlText w:val="%1)"/>
      <w:lvlJc w:val="left"/>
      <w:pPr>
        <w:ind w:left="720" w:hanging="360"/>
      </w:pPr>
    </w:lvl>
    <w:lvl w:ilvl="1" w:tplc="240A0019">
      <w:start w:val="1"/>
      <w:numFmt w:val="lowerLetter"/>
      <w:lvlRestart w:val="0"/>
      <w:lvlText w:val="%2."/>
      <w:lvlJc w:val="left"/>
      <w:pPr>
        <w:ind w:left="1440" w:hanging="360"/>
      </w:pPr>
    </w:lvl>
    <w:lvl w:ilvl="2" w:tplc="240A001B">
      <w:start w:val="1"/>
      <w:numFmt w:val="lowerRoman"/>
      <w:lvlRestart w:val="0"/>
      <w:lvlText w:val="%3."/>
      <w:lvlJc w:val="right"/>
      <w:pPr>
        <w:ind w:left="2160" w:hanging="180"/>
      </w:pPr>
    </w:lvl>
    <w:lvl w:ilvl="3" w:tplc="240A000F">
      <w:start w:val="1"/>
      <w:numFmt w:val="decimal"/>
      <w:lvlRestart w:val="0"/>
      <w:lvlText w:val="%4."/>
      <w:lvlJc w:val="left"/>
      <w:pPr>
        <w:ind w:left="2880" w:hanging="360"/>
      </w:pPr>
    </w:lvl>
    <w:lvl w:ilvl="4" w:tplc="240A0019">
      <w:start w:val="1"/>
      <w:numFmt w:val="lowerLetter"/>
      <w:lvlRestart w:val="0"/>
      <w:lvlText w:val="%5."/>
      <w:lvlJc w:val="left"/>
      <w:pPr>
        <w:ind w:left="3600" w:hanging="360"/>
      </w:pPr>
    </w:lvl>
    <w:lvl w:ilvl="5" w:tplc="240A001B">
      <w:start w:val="1"/>
      <w:numFmt w:val="lowerRoman"/>
      <w:lvlRestart w:val="0"/>
      <w:lvlText w:val="%6."/>
      <w:lvlJc w:val="right"/>
      <w:pPr>
        <w:ind w:left="4320" w:hanging="180"/>
      </w:pPr>
    </w:lvl>
    <w:lvl w:ilvl="6" w:tplc="240A000F">
      <w:start w:val="1"/>
      <w:numFmt w:val="decimal"/>
      <w:lvlRestart w:val="0"/>
      <w:lvlText w:val="%7."/>
      <w:lvlJc w:val="left"/>
      <w:pPr>
        <w:ind w:left="5040" w:hanging="360"/>
      </w:pPr>
    </w:lvl>
    <w:lvl w:ilvl="7" w:tplc="240A0019">
      <w:start w:val="1"/>
      <w:numFmt w:val="lowerLetter"/>
      <w:lvlRestart w:val="0"/>
      <w:lvlText w:val="%8."/>
      <w:lvlJc w:val="left"/>
      <w:pPr>
        <w:ind w:left="5760" w:hanging="360"/>
      </w:pPr>
    </w:lvl>
    <w:lvl w:ilvl="8" w:tplc="240A001B">
      <w:start w:val="1"/>
      <w:numFmt w:val="lowerRoman"/>
      <w:lvlRestart w:val="0"/>
      <w:lvlText w:val="%9."/>
      <w:lvlJc w:val="right"/>
      <w:pPr>
        <w:ind w:left="6480" w:hanging="180"/>
      </w:pPr>
    </w:lvl>
  </w:abstractNum>
  <w:abstractNum w:abstractNumId="5" w15:restartNumberingAfterBreak="0">
    <w:nsid w:val="0000000D"/>
    <w:multiLevelType w:val="hybridMultilevel"/>
    <w:tmpl w:val="862A8A62"/>
    <w:lvl w:ilvl="0" w:tplc="240A0017">
      <w:start w:val="1"/>
      <w:numFmt w:val="lowerLetter"/>
      <w:lvlText w:val="%1)"/>
      <w:lvlJc w:val="left"/>
      <w:pPr>
        <w:ind w:left="720" w:hanging="360"/>
      </w:pPr>
    </w:lvl>
    <w:lvl w:ilvl="1" w:tplc="240A0019">
      <w:start w:val="1"/>
      <w:numFmt w:val="lowerLetter"/>
      <w:lvlRestart w:val="0"/>
      <w:lvlText w:val="%2."/>
      <w:lvlJc w:val="left"/>
      <w:pPr>
        <w:ind w:left="1440" w:hanging="360"/>
      </w:pPr>
    </w:lvl>
    <w:lvl w:ilvl="2" w:tplc="240A001B">
      <w:start w:val="1"/>
      <w:numFmt w:val="lowerRoman"/>
      <w:lvlRestart w:val="0"/>
      <w:lvlText w:val="%3."/>
      <w:lvlJc w:val="right"/>
      <w:pPr>
        <w:ind w:left="2160" w:hanging="180"/>
      </w:pPr>
    </w:lvl>
    <w:lvl w:ilvl="3" w:tplc="240A000F">
      <w:start w:val="1"/>
      <w:numFmt w:val="decimal"/>
      <w:lvlRestart w:val="0"/>
      <w:lvlText w:val="%4."/>
      <w:lvlJc w:val="left"/>
      <w:pPr>
        <w:ind w:left="2880" w:hanging="360"/>
      </w:pPr>
    </w:lvl>
    <w:lvl w:ilvl="4" w:tplc="240A0019">
      <w:start w:val="1"/>
      <w:numFmt w:val="lowerLetter"/>
      <w:lvlRestart w:val="0"/>
      <w:lvlText w:val="%5."/>
      <w:lvlJc w:val="left"/>
      <w:pPr>
        <w:ind w:left="3600" w:hanging="360"/>
      </w:pPr>
    </w:lvl>
    <w:lvl w:ilvl="5" w:tplc="240A001B">
      <w:start w:val="1"/>
      <w:numFmt w:val="lowerRoman"/>
      <w:lvlRestart w:val="0"/>
      <w:lvlText w:val="%6."/>
      <w:lvlJc w:val="right"/>
      <w:pPr>
        <w:ind w:left="4320" w:hanging="180"/>
      </w:pPr>
    </w:lvl>
    <w:lvl w:ilvl="6" w:tplc="240A000F">
      <w:start w:val="1"/>
      <w:numFmt w:val="decimal"/>
      <w:lvlRestart w:val="0"/>
      <w:lvlText w:val="%7."/>
      <w:lvlJc w:val="left"/>
      <w:pPr>
        <w:ind w:left="5040" w:hanging="360"/>
      </w:pPr>
    </w:lvl>
    <w:lvl w:ilvl="7" w:tplc="240A0019">
      <w:start w:val="1"/>
      <w:numFmt w:val="lowerLetter"/>
      <w:lvlRestart w:val="0"/>
      <w:lvlText w:val="%8."/>
      <w:lvlJc w:val="left"/>
      <w:pPr>
        <w:ind w:left="5760" w:hanging="360"/>
      </w:pPr>
    </w:lvl>
    <w:lvl w:ilvl="8" w:tplc="240A001B">
      <w:start w:val="1"/>
      <w:numFmt w:val="lowerRoman"/>
      <w:lvlRestart w:val="0"/>
      <w:lvlText w:val="%9."/>
      <w:lvlJc w:val="right"/>
      <w:pPr>
        <w:ind w:left="6480" w:hanging="180"/>
      </w:pPr>
    </w:lvl>
  </w:abstractNum>
  <w:abstractNum w:abstractNumId="6" w15:restartNumberingAfterBreak="0">
    <w:nsid w:val="0000000F"/>
    <w:multiLevelType w:val="hybridMultilevel"/>
    <w:tmpl w:val="1CA8B09C"/>
    <w:lvl w:ilvl="0" w:tplc="240A0017">
      <w:start w:val="1"/>
      <w:numFmt w:val="lowerLetter"/>
      <w:lvlText w:val="%1)"/>
      <w:lvlJc w:val="left"/>
      <w:pPr>
        <w:ind w:left="360" w:hanging="360"/>
      </w:pPr>
      <w:rPr>
        <w:rFonts w:hint="default"/>
      </w:rPr>
    </w:lvl>
    <w:lvl w:ilvl="1" w:tplc="240A0019">
      <w:start w:val="1"/>
      <w:numFmt w:val="lowerLetter"/>
      <w:lvlRestart w:val="0"/>
      <w:lvlText w:val="%2."/>
      <w:lvlJc w:val="left"/>
      <w:pPr>
        <w:ind w:left="1080" w:hanging="360"/>
      </w:pPr>
    </w:lvl>
    <w:lvl w:ilvl="2" w:tplc="240A001B">
      <w:start w:val="1"/>
      <w:numFmt w:val="lowerRoman"/>
      <w:lvlRestart w:val="0"/>
      <w:lvlText w:val="%3."/>
      <w:lvlJc w:val="right"/>
      <w:pPr>
        <w:ind w:left="1800" w:hanging="180"/>
      </w:pPr>
    </w:lvl>
    <w:lvl w:ilvl="3" w:tplc="240A000F">
      <w:start w:val="1"/>
      <w:numFmt w:val="decimal"/>
      <w:lvlRestart w:val="0"/>
      <w:lvlText w:val="%4."/>
      <w:lvlJc w:val="left"/>
      <w:pPr>
        <w:ind w:left="2520" w:hanging="360"/>
      </w:pPr>
    </w:lvl>
    <w:lvl w:ilvl="4" w:tplc="240A0019">
      <w:start w:val="1"/>
      <w:numFmt w:val="lowerLetter"/>
      <w:lvlRestart w:val="0"/>
      <w:lvlText w:val="%5."/>
      <w:lvlJc w:val="left"/>
      <w:pPr>
        <w:ind w:left="3240" w:hanging="360"/>
      </w:pPr>
    </w:lvl>
    <w:lvl w:ilvl="5" w:tplc="240A001B">
      <w:start w:val="1"/>
      <w:numFmt w:val="lowerRoman"/>
      <w:lvlRestart w:val="0"/>
      <w:lvlText w:val="%6."/>
      <w:lvlJc w:val="right"/>
      <w:pPr>
        <w:ind w:left="3960" w:hanging="180"/>
      </w:pPr>
    </w:lvl>
    <w:lvl w:ilvl="6" w:tplc="240A000F">
      <w:start w:val="1"/>
      <w:numFmt w:val="decimal"/>
      <w:lvlRestart w:val="0"/>
      <w:lvlText w:val="%7."/>
      <w:lvlJc w:val="left"/>
      <w:pPr>
        <w:ind w:left="4680" w:hanging="360"/>
      </w:pPr>
    </w:lvl>
    <w:lvl w:ilvl="7" w:tplc="240A0019">
      <w:start w:val="1"/>
      <w:numFmt w:val="lowerLetter"/>
      <w:lvlRestart w:val="0"/>
      <w:lvlText w:val="%8."/>
      <w:lvlJc w:val="left"/>
      <w:pPr>
        <w:ind w:left="5400" w:hanging="360"/>
      </w:pPr>
    </w:lvl>
    <w:lvl w:ilvl="8" w:tplc="240A001B">
      <w:start w:val="1"/>
      <w:numFmt w:val="lowerRoman"/>
      <w:lvlRestart w:val="0"/>
      <w:lvlText w:val="%9."/>
      <w:lvlJc w:val="right"/>
      <w:pPr>
        <w:ind w:left="6120" w:hanging="180"/>
      </w:pPr>
    </w:lvl>
  </w:abstractNum>
  <w:abstractNum w:abstractNumId="7" w15:restartNumberingAfterBreak="0">
    <w:nsid w:val="00000010"/>
    <w:multiLevelType w:val="hybridMultilevel"/>
    <w:tmpl w:val="9BE298B4"/>
    <w:lvl w:ilvl="0" w:tplc="240A0001">
      <w:start w:val="1"/>
      <w:numFmt w:val="bullet"/>
      <w:lvlText w:val=""/>
      <w:lvlJc w:val="left"/>
      <w:pPr>
        <w:ind w:left="720" w:hanging="360"/>
      </w:pPr>
      <w:rPr>
        <w:rFonts w:ascii="Symbol" w:hAnsi="Symbol" w:hint="default"/>
      </w:rPr>
    </w:lvl>
    <w:lvl w:ilvl="1" w:tplc="240A0003">
      <w:start w:val="1"/>
      <w:numFmt w:val="bullet"/>
      <w:lvlRestart w:val="0"/>
      <w:lvlText w:val="o"/>
      <w:lvlJc w:val="left"/>
      <w:pPr>
        <w:ind w:left="1440" w:hanging="360"/>
      </w:pPr>
      <w:rPr>
        <w:rFonts w:ascii="Courier New" w:hAnsi="Courier New" w:cs="Courier New" w:hint="default"/>
      </w:rPr>
    </w:lvl>
    <w:lvl w:ilvl="2" w:tplc="240A0005">
      <w:start w:val="1"/>
      <w:numFmt w:val="bullet"/>
      <w:lvlRestart w:val="0"/>
      <w:lvlText w:val=""/>
      <w:lvlJc w:val="left"/>
      <w:pPr>
        <w:ind w:left="2160" w:hanging="360"/>
      </w:pPr>
      <w:rPr>
        <w:rFonts w:ascii="Wingdings" w:hAnsi="Wingdings" w:hint="default"/>
      </w:rPr>
    </w:lvl>
    <w:lvl w:ilvl="3" w:tplc="240A0001">
      <w:start w:val="1"/>
      <w:numFmt w:val="bullet"/>
      <w:lvlRestart w:val="0"/>
      <w:lvlText w:val=""/>
      <w:lvlJc w:val="left"/>
      <w:pPr>
        <w:ind w:left="2880" w:hanging="360"/>
      </w:pPr>
      <w:rPr>
        <w:rFonts w:ascii="Symbol" w:hAnsi="Symbol" w:hint="default"/>
      </w:rPr>
    </w:lvl>
    <w:lvl w:ilvl="4" w:tplc="240A0003">
      <w:start w:val="1"/>
      <w:numFmt w:val="bullet"/>
      <w:lvlRestart w:val="0"/>
      <w:lvlText w:val="o"/>
      <w:lvlJc w:val="left"/>
      <w:pPr>
        <w:ind w:left="3600" w:hanging="360"/>
      </w:pPr>
      <w:rPr>
        <w:rFonts w:ascii="Courier New" w:hAnsi="Courier New" w:cs="Courier New" w:hint="default"/>
      </w:rPr>
    </w:lvl>
    <w:lvl w:ilvl="5" w:tplc="240A0005">
      <w:start w:val="1"/>
      <w:numFmt w:val="bullet"/>
      <w:lvlRestart w:val="0"/>
      <w:lvlText w:val=""/>
      <w:lvlJc w:val="left"/>
      <w:pPr>
        <w:ind w:left="4320" w:hanging="360"/>
      </w:pPr>
      <w:rPr>
        <w:rFonts w:ascii="Wingdings" w:hAnsi="Wingdings" w:hint="default"/>
      </w:rPr>
    </w:lvl>
    <w:lvl w:ilvl="6" w:tplc="240A0001">
      <w:start w:val="1"/>
      <w:numFmt w:val="bullet"/>
      <w:lvlRestart w:val="0"/>
      <w:lvlText w:val=""/>
      <w:lvlJc w:val="left"/>
      <w:pPr>
        <w:ind w:left="5040" w:hanging="360"/>
      </w:pPr>
      <w:rPr>
        <w:rFonts w:ascii="Symbol" w:hAnsi="Symbol" w:hint="default"/>
      </w:rPr>
    </w:lvl>
    <w:lvl w:ilvl="7" w:tplc="240A0003">
      <w:start w:val="1"/>
      <w:numFmt w:val="bullet"/>
      <w:lvlRestart w:val="0"/>
      <w:lvlText w:val="o"/>
      <w:lvlJc w:val="left"/>
      <w:pPr>
        <w:ind w:left="5760" w:hanging="360"/>
      </w:pPr>
      <w:rPr>
        <w:rFonts w:ascii="Courier New" w:hAnsi="Courier New" w:cs="Courier New" w:hint="default"/>
      </w:rPr>
    </w:lvl>
    <w:lvl w:ilvl="8" w:tplc="240A0005">
      <w:start w:val="1"/>
      <w:numFmt w:val="bullet"/>
      <w:lvlRestart w:val="0"/>
      <w:lvlText w:val=""/>
      <w:lvlJc w:val="left"/>
      <w:pPr>
        <w:ind w:left="6480" w:hanging="360"/>
      </w:pPr>
      <w:rPr>
        <w:rFonts w:ascii="Wingdings" w:hAnsi="Wingdings" w:hint="default"/>
      </w:rPr>
    </w:lvl>
  </w:abstractNum>
  <w:abstractNum w:abstractNumId="8" w15:restartNumberingAfterBreak="0">
    <w:nsid w:val="033715A5"/>
    <w:multiLevelType w:val="hybridMultilevel"/>
    <w:tmpl w:val="40486EDE"/>
    <w:lvl w:ilvl="0" w:tplc="2C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A8963E0"/>
    <w:multiLevelType w:val="hybridMultilevel"/>
    <w:tmpl w:val="9BE2CF8A"/>
    <w:lvl w:ilvl="0" w:tplc="240A000D">
      <w:start w:val="1"/>
      <w:numFmt w:val="bullet"/>
      <w:lvlText w:val=""/>
      <w:lvlJc w:val="left"/>
      <w:pPr>
        <w:ind w:left="1428" w:hanging="360"/>
      </w:pPr>
      <w:rPr>
        <w:rFonts w:ascii="Wingdings" w:hAnsi="Wingding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0" w15:restartNumberingAfterBreak="0">
    <w:nsid w:val="0E3533DD"/>
    <w:multiLevelType w:val="hybridMultilevel"/>
    <w:tmpl w:val="8DC68D86"/>
    <w:lvl w:ilvl="0" w:tplc="240A0019">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6B12C7F"/>
    <w:multiLevelType w:val="hybridMultilevel"/>
    <w:tmpl w:val="9B3613A4"/>
    <w:lvl w:ilvl="0" w:tplc="DBA85580">
      <w:start w:val="1"/>
      <w:numFmt w:val="bullet"/>
      <w:lvlText w:val=""/>
      <w:lvlJc w:val="left"/>
      <w:pPr>
        <w:ind w:left="720" w:hanging="360"/>
      </w:pPr>
      <w:rPr>
        <w:rFonts w:ascii="Symbol" w:hAnsi="Symbol" w:hint="default"/>
      </w:rPr>
    </w:lvl>
    <w:lvl w:ilvl="1" w:tplc="96526670">
      <w:start w:val="1"/>
      <w:numFmt w:val="bullet"/>
      <w:lvlText w:val="o"/>
      <w:lvlJc w:val="left"/>
      <w:pPr>
        <w:ind w:left="1440" w:hanging="360"/>
      </w:pPr>
      <w:rPr>
        <w:rFonts w:ascii="Courier New" w:hAnsi="Courier New" w:hint="default"/>
      </w:rPr>
    </w:lvl>
    <w:lvl w:ilvl="2" w:tplc="6EC85F60">
      <w:start w:val="1"/>
      <w:numFmt w:val="bullet"/>
      <w:lvlText w:val=""/>
      <w:lvlJc w:val="left"/>
      <w:pPr>
        <w:ind w:left="2160" w:hanging="360"/>
      </w:pPr>
      <w:rPr>
        <w:rFonts w:ascii="Wingdings" w:hAnsi="Wingdings" w:hint="default"/>
      </w:rPr>
    </w:lvl>
    <w:lvl w:ilvl="3" w:tplc="5FDC1620">
      <w:start w:val="1"/>
      <w:numFmt w:val="bullet"/>
      <w:lvlText w:val=""/>
      <w:lvlJc w:val="left"/>
      <w:pPr>
        <w:ind w:left="2880" w:hanging="360"/>
      </w:pPr>
      <w:rPr>
        <w:rFonts w:ascii="Symbol" w:hAnsi="Symbol" w:hint="default"/>
      </w:rPr>
    </w:lvl>
    <w:lvl w:ilvl="4" w:tplc="32C297BE">
      <w:start w:val="1"/>
      <w:numFmt w:val="bullet"/>
      <w:lvlText w:val="o"/>
      <w:lvlJc w:val="left"/>
      <w:pPr>
        <w:ind w:left="3600" w:hanging="360"/>
      </w:pPr>
      <w:rPr>
        <w:rFonts w:ascii="Courier New" w:hAnsi="Courier New" w:hint="default"/>
      </w:rPr>
    </w:lvl>
    <w:lvl w:ilvl="5" w:tplc="C9707728">
      <w:start w:val="1"/>
      <w:numFmt w:val="bullet"/>
      <w:lvlText w:val=""/>
      <w:lvlJc w:val="left"/>
      <w:pPr>
        <w:ind w:left="4320" w:hanging="360"/>
      </w:pPr>
      <w:rPr>
        <w:rFonts w:ascii="Wingdings" w:hAnsi="Wingdings" w:hint="default"/>
      </w:rPr>
    </w:lvl>
    <w:lvl w:ilvl="6" w:tplc="99F03662">
      <w:start w:val="1"/>
      <w:numFmt w:val="bullet"/>
      <w:lvlText w:val=""/>
      <w:lvlJc w:val="left"/>
      <w:pPr>
        <w:ind w:left="5040" w:hanging="360"/>
      </w:pPr>
      <w:rPr>
        <w:rFonts w:ascii="Symbol" w:hAnsi="Symbol" w:hint="default"/>
      </w:rPr>
    </w:lvl>
    <w:lvl w:ilvl="7" w:tplc="A9080FCE">
      <w:start w:val="1"/>
      <w:numFmt w:val="bullet"/>
      <w:lvlText w:val="o"/>
      <w:lvlJc w:val="left"/>
      <w:pPr>
        <w:ind w:left="5760" w:hanging="360"/>
      </w:pPr>
      <w:rPr>
        <w:rFonts w:ascii="Courier New" w:hAnsi="Courier New" w:hint="default"/>
      </w:rPr>
    </w:lvl>
    <w:lvl w:ilvl="8" w:tplc="C7627BBA">
      <w:start w:val="1"/>
      <w:numFmt w:val="bullet"/>
      <w:lvlText w:val=""/>
      <w:lvlJc w:val="left"/>
      <w:pPr>
        <w:ind w:left="6480" w:hanging="360"/>
      </w:pPr>
      <w:rPr>
        <w:rFonts w:ascii="Wingdings" w:hAnsi="Wingdings" w:hint="default"/>
      </w:rPr>
    </w:lvl>
  </w:abstractNum>
  <w:abstractNum w:abstractNumId="12" w15:restartNumberingAfterBreak="0">
    <w:nsid w:val="16C77A82"/>
    <w:multiLevelType w:val="hybridMultilevel"/>
    <w:tmpl w:val="3F4A5134"/>
    <w:lvl w:ilvl="0" w:tplc="89785B64">
      <w:start w:val="1"/>
      <w:numFmt w:val="bullet"/>
      <w:lvlText w:val="ü"/>
      <w:lvlJc w:val="left"/>
      <w:pPr>
        <w:ind w:left="720" w:hanging="360"/>
      </w:pPr>
      <w:rPr>
        <w:rFonts w:ascii="Symbol" w:hAnsi="Symbol" w:hint="default"/>
      </w:rPr>
    </w:lvl>
    <w:lvl w:ilvl="1" w:tplc="8640B1E6">
      <w:start w:val="1"/>
      <w:numFmt w:val="bullet"/>
      <w:lvlText w:val="o"/>
      <w:lvlJc w:val="left"/>
      <w:pPr>
        <w:ind w:left="1440" w:hanging="360"/>
      </w:pPr>
      <w:rPr>
        <w:rFonts w:ascii="Courier New" w:hAnsi="Courier New" w:hint="default"/>
      </w:rPr>
    </w:lvl>
    <w:lvl w:ilvl="2" w:tplc="31BE8D56">
      <w:start w:val="1"/>
      <w:numFmt w:val="bullet"/>
      <w:lvlText w:val=""/>
      <w:lvlJc w:val="left"/>
      <w:pPr>
        <w:ind w:left="2160" w:hanging="360"/>
      </w:pPr>
      <w:rPr>
        <w:rFonts w:ascii="Wingdings" w:hAnsi="Wingdings" w:hint="default"/>
      </w:rPr>
    </w:lvl>
    <w:lvl w:ilvl="3" w:tplc="80F6C8E4">
      <w:start w:val="1"/>
      <w:numFmt w:val="bullet"/>
      <w:lvlText w:val=""/>
      <w:lvlJc w:val="left"/>
      <w:pPr>
        <w:ind w:left="2880" w:hanging="360"/>
      </w:pPr>
      <w:rPr>
        <w:rFonts w:ascii="Symbol" w:hAnsi="Symbol" w:hint="default"/>
      </w:rPr>
    </w:lvl>
    <w:lvl w:ilvl="4" w:tplc="7DB04292">
      <w:start w:val="1"/>
      <w:numFmt w:val="bullet"/>
      <w:lvlText w:val="o"/>
      <w:lvlJc w:val="left"/>
      <w:pPr>
        <w:ind w:left="3600" w:hanging="360"/>
      </w:pPr>
      <w:rPr>
        <w:rFonts w:ascii="Courier New" w:hAnsi="Courier New" w:hint="default"/>
      </w:rPr>
    </w:lvl>
    <w:lvl w:ilvl="5" w:tplc="5B74C8D0">
      <w:start w:val="1"/>
      <w:numFmt w:val="bullet"/>
      <w:lvlText w:val=""/>
      <w:lvlJc w:val="left"/>
      <w:pPr>
        <w:ind w:left="4320" w:hanging="360"/>
      </w:pPr>
      <w:rPr>
        <w:rFonts w:ascii="Wingdings" w:hAnsi="Wingdings" w:hint="default"/>
      </w:rPr>
    </w:lvl>
    <w:lvl w:ilvl="6" w:tplc="48344428">
      <w:start w:val="1"/>
      <w:numFmt w:val="bullet"/>
      <w:lvlText w:val=""/>
      <w:lvlJc w:val="left"/>
      <w:pPr>
        <w:ind w:left="5040" w:hanging="360"/>
      </w:pPr>
      <w:rPr>
        <w:rFonts w:ascii="Symbol" w:hAnsi="Symbol" w:hint="default"/>
      </w:rPr>
    </w:lvl>
    <w:lvl w:ilvl="7" w:tplc="24CC008E">
      <w:start w:val="1"/>
      <w:numFmt w:val="bullet"/>
      <w:lvlText w:val="o"/>
      <w:lvlJc w:val="left"/>
      <w:pPr>
        <w:ind w:left="5760" w:hanging="360"/>
      </w:pPr>
      <w:rPr>
        <w:rFonts w:ascii="Courier New" w:hAnsi="Courier New" w:hint="default"/>
      </w:rPr>
    </w:lvl>
    <w:lvl w:ilvl="8" w:tplc="80027464">
      <w:start w:val="1"/>
      <w:numFmt w:val="bullet"/>
      <w:lvlText w:val=""/>
      <w:lvlJc w:val="left"/>
      <w:pPr>
        <w:ind w:left="6480" w:hanging="360"/>
      </w:pPr>
      <w:rPr>
        <w:rFonts w:ascii="Wingdings" w:hAnsi="Wingdings" w:hint="default"/>
      </w:rPr>
    </w:lvl>
  </w:abstractNum>
  <w:abstractNum w:abstractNumId="13" w15:restartNumberingAfterBreak="0">
    <w:nsid w:val="1D4176FF"/>
    <w:multiLevelType w:val="hybridMultilevel"/>
    <w:tmpl w:val="C8782D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DD404D2"/>
    <w:multiLevelType w:val="hybridMultilevel"/>
    <w:tmpl w:val="FFFFFFFF"/>
    <w:lvl w:ilvl="0" w:tplc="3E3E3DF2">
      <w:start w:val="1"/>
      <w:numFmt w:val="decimal"/>
      <w:lvlText w:val="%1."/>
      <w:lvlJc w:val="left"/>
      <w:pPr>
        <w:ind w:left="720" w:hanging="360"/>
      </w:pPr>
    </w:lvl>
    <w:lvl w:ilvl="1" w:tplc="F06859C8">
      <w:start w:val="1"/>
      <w:numFmt w:val="bullet"/>
      <w:lvlText w:val="o"/>
      <w:lvlJc w:val="left"/>
      <w:pPr>
        <w:ind w:left="1440" w:hanging="360"/>
      </w:pPr>
      <w:rPr>
        <w:rFonts w:ascii="Courier New" w:hAnsi="Courier New" w:hint="default"/>
      </w:rPr>
    </w:lvl>
    <w:lvl w:ilvl="2" w:tplc="D39C86F2">
      <w:start w:val="1"/>
      <w:numFmt w:val="bullet"/>
      <w:lvlText w:val=""/>
      <w:lvlJc w:val="left"/>
      <w:pPr>
        <w:ind w:left="2160" w:hanging="360"/>
      </w:pPr>
      <w:rPr>
        <w:rFonts w:ascii="Wingdings" w:hAnsi="Wingdings" w:hint="default"/>
      </w:rPr>
    </w:lvl>
    <w:lvl w:ilvl="3" w:tplc="53A41D82">
      <w:start w:val="1"/>
      <w:numFmt w:val="bullet"/>
      <w:lvlText w:val=""/>
      <w:lvlJc w:val="left"/>
      <w:pPr>
        <w:ind w:left="2880" w:hanging="360"/>
      </w:pPr>
      <w:rPr>
        <w:rFonts w:ascii="Symbol" w:hAnsi="Symbol" w:hint="default"/>
      </w:rPr>
    </w:lvl>
    <w:lvl w:ilvl="4" w:tplc="58C01D76">
      <w:start w:val="1"/>
      <w:numFmt w:val="bullet"/>
      <w:lvlText w:val="o"/>
      <w:lvlJc w:val="left"/>
      <w:pPr>
        <w:ind w:left="3600" w:hanging="360"/>
      </w:pPr>
      <w:rPr>
        <w:rFonts w:ascii="Courier New" w:hAnsi="Courier New" w:hint="default"/>
      </w:rPr>
    </w:lvl>
    <w:lvl w:ilvl="5" w:tplc="798EB210">
      <w:start w:val="1"/>
      <w:numFmt w:val="bullet"/>
      <w:lvlText w:val=""/>
      <w:lvlJc w:val="left"/>
      <w:pPr>
        <w:ind w:left="4320" w:hanging="360"/>
      </w:pPr>
      <w:rPr>
        <w:rFonts w:ascii="Wingdings" w:hAnsi="Wingdings" w:hint="default"/>
      </w:rPr>
    </w:lvl>
    <w:lvl w:ilvl="6" w:tplc="82381636">
      <w:start w:val="1"/>
      <w:numFmt w:val="bullet"/>
      <w:lvlText w:val=""/>
      <w:lvlJc w:val="left"/>
      <w:pPr>
        <w:ind w:left="5040" w:hanging="360"/>
      </w:pPr>
      <w:rPr>
        <w:rFonts w:ascii="Symbol" w:hAnsi="Symbol" w:hint="default"/>
      </w:rPr>
    </w:lvl>
    <w:lvl w:ilvl="7" w:tplc="5930E35E">
      <w:start w:val="1"/>
      <w:numFmt w:val="bullet"/>
      <w:lvlText w:val="o"/>
      <w:lvlJc w:val="left"/>
      <w:pPr>
        <w:ind w:left="5760" w:hanging="360"/>
      </w:pPr>
      <w:rPr>
        <w:rFonts w:ascii="Courier New" w:hAnsi="Courier New" w:hint="default"/>
      </w:rPr>
    </w:lvl>
    <w:lvl w:ilvl="8" w:tplc="52F85502">
      <w:start w:val="1"/>
      <w:numFmt w:val="bullet"/>
      <w:lvlText w:val=""/>
      <w:lvlJc w:val="left"/>
      <w:pPr>
        <w:ind w:left="6480" w:hanging="360"/>
      </w:pPr>
      <w:rPr>
        <w:rFonts w:ascii="Wingdings" w:hAnsi="Wingdings" w:hint="default"/>
      </w:rPr>
    </w:lvl>
  </w:abstractNum>
  <w:abstractNum w:abstractNumId="15" w15:restartNumberingAfterBreak="0">
    <w:nsid w:val="20436631"/>
    <w:multiLevelType w:val="hybridMultilevel"/>
    <w:tmpl w:val="80EE8C2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24493762"/>
    <w:multiLevelType w:val="hybridMultilevel"/>
    <w:tmpl w:val="FFFFFFFF"/>
    <w:lvl w:ilvl="0" w:tplc="D2DE04DA">
      <w:start w:val="1"/>
      <w:numFmt w:val="decimal"/>
      <w:lvlText w:val="%1."/>
      <w:lvlJc w:val="left"/>
      <w:pPr>
        <w:ind w:left="720" w:hanging="360"/>
      </w:pPr>
    </w:lvl>
    <w:lvl w:ilvl="1" w:tplc="6302B458">
      <w:start w:val="1"/>
      <w:numFmt w:val="lowerLetter"/>
      <w:lvlText w:val="%2."/>
      <w:lvlJc w:val="left"/>
      <w:pPr>
        <w:ind w:left="1440" w:hanging="360"/>
      </w:pPr>
    </w:lvl>
    <w:lvl w:ilvl="2" w:tplc="1A9ACA54">
      <w:start w:val="1"/>
      <w:numFmt w:val="lowerRoman"/>
      <w:lvlText w:val="%3."/>
      <w:lvlJc w:val="right"/>
      <w:pPr>
        <w:ind w:left="2160" w:hanging="180"/>
      </w:pPr>
    </w:lvl>
    <w:lvl w:ilvl="3" w:tplc="79F055FE">
      <w:start w:val="1"/>
      <w:numFmt w:val="decimal"/>
      <w:lvlText w:val="%4."/>
      <w:lvlJc w:val="left"/>
      <w:pPr>
        <w:ind w:left="2880" w:hanging="360"/>
      </w:pPr>
    </w:lvl>
    <w:lvl w:ilvl="4" w:tplc="7DFA47FE">
      <w:start w:val="1"/>
      <w:numFmt w:val="lowerLetter"/>
      <w:lvlText w:val="%5."/>
      <w:lvlJc w:val="left"/>
      <w:pPr>
        <w:ind w:left="3600" w:hanging="360"/>
      </w:pPr>
    </w:lvl>
    <w:lvl w:ilvl="5" w:tplc="3DBE2B6C">
      <w:start w:val="1"/>
      <w:numFmt w:val="lowerRoman"/>
      <w:lvlText w:val="%6."/>
      <w:lvlJc w:val="right"/>
      <w:pPr>
        <w:ind w:left="4320" w:hanging="180"/>
      </w:pPr>
    </w:lvl>
    <w:lvl w:ilvl="6" w:tplc="1C3EDD90">
      <w:start w:val="1"/>
      <w:numFmt w:val="decimal"/>
      <w:lvlText w:val="%7."/>
      <w:lvlJc w:val="left"/>
      <w:pPr>
        <w:ind w:left="5040" w:hanging="360"/>
      </w:pPr>
    </w:lvl>
    <w:lvl w:ilvl="7" w:tplc="70B8B2CE">
      <w:start w:val="1"/>
      <w:numFmt w:val="lowerLetter"/>
      <w:lvlText w:val="%8."/>
      <w:lvlJc w:val="left"/>
      <w:pPr>
        <w:ind w:left="5760" w:hanging="360"/>
      </w:pPr>
    </w:lvl>
    <w:lvl w:ilvl="8" w:tplc="F86E1E50">
      <w:start w:val="1"/>
      <w:numFmt w:val="lowerRoman"/>
      <w:lvlText w:val="%9."/>
      <w:lvlJc w:val="right"/>
      <w:pPr>
        <w:ind w:left="6480" w:hanging="180"/>
      </w:pPr>
    </w:lvl>
  </w:abstractNum>
  <w:abstractNum w:abstractNumId="17" w15:restartNumberingAfterBreak="0">
    <w:nsid w:val="244B7ACB"/>
    <w:multiLevelType w:val="hybridMultilevel"/>
    <w:tmpl w:val="8B98E154"/>
    <w:lvl w:ilvl="0" w:tplc="24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24C14AC9"/>
    <w:multiLevelType w:val="hybridMultilevel"/>
    <w:tmpl w:val="258E21D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7341E22"/>
    <w:multiLevelType w:val="hybridMultilevel"/>
    <w:tmpl w:val="FFFFFFFF"/>
    <w:lvl w:ilvl="0" w:tplc="72905A30">
      <w:start w:val="1"/>
      <w:numFmt w:val="decimal"/>
      <w:lvlText w:val="%1."/>
      <w:lvlJc w:val="left"/>
      <w:pPr>
        <w:ind w:left="720" w:hanging="360"/>
      </w:pPr>
    </w:lvl>
    <w:lvl w:ilvl="1" w:tplc="42FC5304">
      <w:start w:val="1"/>
      <w:numFmt w:val="lowerLetter"/>
      <w:lvlText w:val="%2."/>
      <w:lvlJc w:val="left"/>
      <w:pPr>
        <w:ind w:left="1440" w:hanging="360"/>
      </w:pPr>
    </w:lvl>
    <w:lvl w:ilvl="2" w:tplc="181C2A7E">
      <w:start w:val="1"/>
      <w:numFmt w:val="lowerRoman"/>
      <w:lvlText w:val="%3."/>
      <w:lvlJc w:val="right"/>
      <w:pPr>
        <w:ind w:left="2160" w:hanging="180"/>
      </w:pPr>
    </w:lvl>
    <w:lvl w:ilvl="3" w:tplc="75581866">
      <w:start w:val="1"/>
      <w:numFmt w:val="decimal"/>
      <w:lvlText w:val="%4."/>
      <w:lvlJc w:val="left"/>
      <w:pPr>
        <w:ind w:left="2880" w:hanging="360"/>
      </w:pPr>
    </w:lvl>
    <w:lvl w:ilvl="4" w:tplc="72E2E498">
      <w:start w:val="1"/>
      <w:numFmt w:val="lowerLetter"/>
      <w:lvlText w:val="%5."/>
      <w:lvlJc w:val="left"/>
      <w:pPr>
        <w:ind w:left="3600" w:hanging="360"/>
      </w:pPr>
    </w:lvl>
    <w:lvl w:ilvl="5" w:tplc="53C2988A">
      <w:start w:val="1"/>
      <w:numFmt w:val="lowerRoman"/>
      <w:lvlText w:val="%6."/>
      <w:lvlJc w:val="right"/>
      <w:pPr>
        <w:ind w:left="4320" w:hanging="180"/>
      </w:pPr>
    </w:lvl>
    <w:lvl w:ilvl="6" w:tplc="5D54F5E4">
      <w:start w:val="1"/>
      <w:numFmt w:val="decimal"/>
      <w:lvlText w:val="%7."/>
      <w:lvlJc w:val="left"/>
      <w:pPr>
        <w:ind w:left="5040" w:hanging="360"/>
      </w:pPr>
    </w:lvl>
    <w:lvl w:ilvl="7" w:tplc="DB10AD24">
      <w:start w:val="1"/>
      <w:numFmt w:val="lowerLetter"/>
      <w:lvlText w:val="%8."/>
      <w:lvlJc w:val="left"/>
      <w:pPr>
        <w:ind w:left="5760" w:hanging="360"/>
      </w:pPr>
    </w:lvl>
    <w:lvl w:ilvl="8" w:tplc="C0F634E4">
      <w:start w:val="1"/>
      <w:numFmt w:val="lowerRoman"/>
      <w:lvlText w:val="%9."/>
      <w:lvlJc w:val="right"/>
      <w:pPr>
        <w:ind w:left="6480" w:hanging="180"/>
      </w:pPr>
    </w:lvl>
  </w:abstractNum>
  <w:abstractNum w:abstractNumId="20" w15:restartNumberingAfterBreak="0">
    <w:nsid w:val="2A1A74F3"/>
    <w:multiLevelType w:val="hybridMultilevel"/>
    <w:tmpl w:val="E53CD6D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2BC2754D"/>
    <w:multiLevelType w:val="hybridMultilevel"/>
    <w:tmpl w:val="FFFFFFFF"/>
    <w:lvl w:ilvl="0" w:tplc="C5445A82">
      <w:start w:val="1"/>
      <w:numFmt w:val="decimal"/>
      <w:lvlText w:val="%1."/>
      <w:lvlJc w:val="left"/>
      <w:pPr>
        <w:ind w:left="720" w:hanging="360"/>
      </w:pPr>
    </w:lvl>
    <w:lvl w:ilvl="1" w:tplc="CAD847D6">
      <w:start w:val="1"/>
      <w:numFmt w:val="lowerLetter"/>
      <w:lvlText w:val="%2."/>
      <w:lvlJc w:val="left"/>
      <w:pPr>
        <w:ind w:left="1440" w:hanging="360"/>
      </w:pPr>
    </w:lvl>
    <w:lvl w:ilvl="2" w:tplc="5D643F22">
      <w:start w:val="1"/>
      <w:numFmt w:val="lowerRoman"/>
      <w:lvlText w:val="%3."/>
      <w:lvlJc w:val="right"/>
      <w:pPr>
        <w:ind w:left="2160" w:hanging="180"/>
      </w:pPr>
    </w:lvl>
    <w:lvl w:ilvl="3" w:tplc="7F8217F4">
      <w:start w:val="1"/>
      <w:numFmt w:val="decimal"/>
      <w:lvlText w:val="%4."/>
      <w:lvlJc w:val="left"/>
      <w:pPr>
        <w:ind w:left="2880" w:hanging="360"/>
      </w:pPr>
    </w:lvl>
    <w:lvl w:ilvl="4" w:tplc="5EE881EA">
      <w:start w:val="1"/>
      <w:numFmt w:val="lowerLetter"/>
      <w:lvlText w:val="%5."/>
      <w:lvlJc w:val="left"/>
      <w:pPr>
        <w:ind w:left="3600" w:hanging="360"/>
      </w:pPr>
    </w:lvl>
    <w:lvl w:ilvl="5" w:tplc="9560F2B0">
      <w:start w:val="1"/>
      <w:numFmt w:val="lowerRoman"/>
      <w:lvlText w:val="%6."/>
      <w:lvlJc w:val="right"/>
      <w:pPr>
        <w:ind w:left="4320" w:hanging="180"/>
      </w:pPr>
    </w:lvl>
    <w:lvl w:ilvl="6" w:tplc="F1B8E074">
      <w:start w:val="1"/>
      <w:numFmt w:val="decimal"/>
      <w:lvlText w:val="%7."/>
      <w:lvlJc w:val="left"/>
      <w:pPr>
        <w:ind w:left="5040" w:hanging="360"/>
      </w:pPr>
    </w:lvl>
    <w:lvl w:ilvl="7" w:tplc="3E603AF0">
      <w:start w:val="1"/>
      <w:numFmt w:val="lowerLetter"/>
      <w:lvlText w:val="%8."/>
      <w:lvlJc w:val="left"/>
      <w:pPr>
        <w:ind w:left="5760" w:hanging="360"/>
      </w:pPr>
    </w:lvl>
    <w:lvl w:ilvl="8" w:tplc="76D89AE8">
      <w:start w:val="1"/>
      <w:numFmt w:val="lowerRoman"/>
      <w:lvlText w:val="%9."/>
      <w:lvlJc w:val="right"/>
      <w:pPr>
        <w:ind w:left="6480" w:hanging="180"/>
      </w:pPr>
    </w:lvl>
  </w:abstractNum>
  <w:abstractNum w:abstractNumId="22" w15:restartNumberingAfterBreak="0">
    <w:nsid w:val="352E54C2"/>
    <w:multiLevelType w:val="hybridMultilevel"/>
    <w:tmpl w:val="C5F4D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56512C5"/>
    <w:multiLevelType w:val="hybridMultilevel"/>
    <w:tmpl w:val="3CA87594"/>
    <w:lvl w:ilvl="0" w:tplc="2D84A532">
      <w:start w:val="1"/>
      <w:numFmt w:val="lowerLetter"/>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35F824DE"/>
    <w:multiLevelType w:val="hybridMultilevel"/>
    <w:tmpl w:val="183071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68C53A7"/>
    <w:multiLevelType w:val="hybridMultilevel"/>
    <w:tmpl w:val="250A3898"/>
    <w:lvl w:ilvl="0" w:tplc="240A0019">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B1C6048"/>
    <w:multiLevelType w:val="hybridMultilevel"/>
    <w:tmpl w:val="CB983968"/>
    <w:lvl w:ilvl="0" w:tplc="5E0A3D7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4376371F"/>
    <w:multiLevelType w:val="hybridMultilevel"/>
    <w:tmpl w:val="CC462D0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4A773F3"/>
    <w:multiLevelType w:val="hybridMultilevel"/>
    <w:tmpl w:val="A726EBE8"/>
    <w:lvl w:ilvl="0" w:tplc="AB4E80AA">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BF6C1C"/>
    <w:multiLevelType w:val="multilevel"/>
    <w:tmpl w:val="DEA2A27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0" w15:restartNumberingAfterBreak="0">
    <w:nsid w:val="4E415DC7"/>
    <w:multiLevelType w:val="hybridMultilevel"/>
    <w:tmpl w:val="D2964E4A"/>
    <w:lvl w:ilvl="0" w:tplc="240A001B">
      <w:start w:val="1"/>
      <w:numFmt w:val="lowerRoman"/>
      <w:lvlText w:val="%1."/>
      <w:lvlJc w:val="righ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1" w15:restartNumberingAfterBreak="0">
    <w:nsid w:val="4E4E432F"/>
    <w:multiLevelType w:val="multilevel"/>
    <w:tmpl w:val="2B58158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2" w15:restartNumberingAfterBreak="0">
    <w:nsid w:val="528749A9"/>
    <w:multiLevelType w:val="hybridMultilevel"/>
    <w:tmpl w:val="48DA36CA"/>
    <w:lvl w:ilvl="0" w:tplc="240A0019">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3" w15:restartNumberingAfterBreak="0">
    <w:nsid w:val="53AA591C"/>
    <w:multiLevelType w:val="hybridMultilevel"/>
    <w:tmpl w:val="85EEA5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638691B"/>
    <w:multiLevelType w:val="hybridMultilevel"/>
    <w:tmpl w:val="04C8DD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44139D"/>
    <w:multiLevelType w:val="hybridMultilevel"/>
    <w:tmpl w:val="C298C854"/>
    <w:lvl w:ilvl="0" w:tplc="6FB86C4A">
      <w:start w:val="5"/>
      <w:numFmt w:val="bullet"/>
      <w:lvlText w:val=""/>
      <w:lvlJc w:val="left"/>
      <w:pPr>
        <w:ind w:left="720" w:hanging="360"/>
      </w:pPr>
      <w:rPr>
        <w:rFonts w:ascii="Symbol" w:eastAsiaTheme="minorEastAsia"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B76747A"/>
    <w:multiLevelType w:val="hybridMultilevel"/>
    <w:tmpl w:val="FFFFFFFF"/>
    <w:lvl w:ilvl="0" w:tplc="6F881D6A">
      <w:start w:val="1"/>
      <w:numFmt w:val="decimal"/>
      <w:lvlText w:val="%1."/>
      <w:lvlJc w:val="left"/>
      <w:pPr>
        <w:ind w:left="720" w:hanging="360"/>
      </w:pPr>
    </w:lvl>
    <w:lvl w:ilvl="1" w:tplc="BD609A68">
      <w:start w:val="1"/>
      <w:numFmt w:val="lowerLetter"/>
      <w:lvlText w:val="%2."/>
      <w:lvlJc w:val="left"/>
      <w:pPr>
        <w:ind w:left="1440" w:hanging="360"/>
      </w:pPr>
    </w:lvl>
    <w:lvl w:ilvl="2" w:tplc="FC1C4E2E">
      <w:start w:val="1"/>
      <w:numFmt w:val="lowerRoman"/>
      <w:lvlText w:val="%3."/>
      <w:lvlJc w:val="right"/>
      <w:pPr>
        <w:ind w:left="2160" w:hanging="180"/>
      </w:pPr>
    </w:lvl>
    <w:lvl w:ilvl="3" w:tplc="CA00ECB0">
      <w:start w:val="1"/>
      <w:numFmt w:val="decimal"/>
      <w:lvlText w:val="%4."/>
      <w:lvlJc w:val="left"/>
      <w:pPr>
        <w:ind w:left="2880" w:hanging="360"/>
      </w:pPr>
    </w:lvl>
    <w:lvl w:ilvl="4" w:tplc="C4EACBD6">
      <w:start w:val="1"/>
      <w:numFmt w:val="lowerLetter"/>
      <w:lvlText w:val="%5."/>
      <w:lvlJc w:val="left"/>
      <w:pPr>
        <w:ind w:left="3600" w:hanging="360"/>
      </w:pPr>
    </w:lvl>
    <w:lvl w:ilvl="5" w:tplc="67A805C8">
      <w:start w:val="1"/>
      <w:numFmt w:val="lowerRoman"/>
      <w:lvlText w:val="%6."/>
      <w:lvlJc w:val="right"/>
      <w:pPr>
        <w:ind w:left="4320" w:hanging="180"/>
      </w:pPr>
    </w:lvl>
    <w:lvl w:ilvl="6" w:tplc="22707130">
      <w:start w:val="1"/>
      <w:numFmt w:val="decimal"/>
      <w:lvlText w:val="%7."/>
      <w:lvlJc w:val="left"/>
      <w:pPr>
        <w:ind w:left="5040" w:hanging="360"/>
      </w:pPr>
    </w:lvl>
    <w:lvl w:ilvl="7" w:tplc="ADBE055C">
      <w:start w:val="1"/>
      <w:numFmt w:val="lowerLetter"/>
      <w:lvlText w:val="%8."/>
      <w:lvlJc w:val="left"/>
      <w:pPr>
        <w:ind w:left="5760" w:hanging="360"/>
      </w:pPr>
    </w:lvl>
    <w:lvl w:ilvl="8" w:tplc="0E80BEC6">
      <w:start w:val="1"/>
      <w:numFmt w:val="lowerRoman"/>
      <w:lvlText w:val="%9."/>
      <w:lvlJc w:val="right"/>
      <w:pPr>
        <w:ind w:left="6480" w:hanging="180"/>
      </w:pPr>
    </w:lvl>
  </w:abstractNum>
  <w:abstractNum w:abstractNumId="37" w15:restartNumberingAfterBreak="0">
    <w:nsid w:val="5BAF0647"/>
    <w:multiLevelType w:val="hybridMultilevel"/>
    <w:tmpl w:val="EDBABD2C"/>
    <w:lvl w:ilvl="0" w:tplc="2C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4A307AD"/>
    <w:multiLevelType w:val="hybridMultilevel"/>
    <w:tmpl w:val="8B98E154"/>
    <w:lvl w:ilvl="0" w:tplc="24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6A157D86"/>
    <w:multiLevelType w:val="hybridMultilevel"/>
    <w:tmpl w:val="8B98E154"/>
    <w:lvl w:ilvl="0" w:tplc="240A000F">
      <w:start w:val="1"/>
      <w:numFmt w:val="decimal"/>
      <w:lvlText w:val="%1."/>
      <w:lvlJc w:val="left"/>
      <w:pPr>
        <w:ind w:left="426" w:hanging="360"/>
      </w:pPr>
      <w:rPr>
        <w:rFonts w:hint="default"/>
      </w:rPr>
    </w:lvl>
    <w:lvl w:ilvl="1" w:tplc="2C0A0003" w:tentative="1">
      <w:start w:val="1"/>
      <w:numFmt w:val="bullet"/>
      <w:lvlText w:val="o"/>
      <w:lvlJc w:val="left"/>
      <w:pPr>
        <w:ind w:left="1146" w:hanging="360"/>
      </w:pPr>
      <w:rPr>
        <w:rFonts w:ascii="Courier New" w:hAnsi="Courier New" w:cs="Courier New" w:hint="default"/>
      </w:rPr>
    </w:lvl>
    <w:lvl w:ilvl="2" w:tplc="2C0A0005" w:tentative="1">
      <w:start w:val="1"/>
      <w:numFmt w:val="bullet"/>
      <w:lvlText w:val=""/>
      <w:lvlJc w:val="left"/>
      <w:pPr>
        <w:ind w:left="1866" w:hanging="360"/>
      </w:pPr>
      <w:rPr>
        <w:rFonts w:ascii="Wingdings" w:hAnsi="Wingdings" w:hint="default"/>
      </w:rPr>
    </w:lvl>
    <w:lvl w:ilvl="3" w:tplc="2C0A0001" w:tentative="1">
      <w:start w:val="1"/>
      <w:numFmt w:val="bullet"/>
      <w:lvlText w:val=""/>
      <w:lvlJc w:val="left"/>
      <w:pPr>
        <w:ind w:left="2586" w:hanging="360"/>
      </w:pPr>
      <w:rPr>
        <w:rFonts w:ascii="Symbol" w:hAnsi="Symbol" w:hint="default"/>
      </w:rPr>
    </w:lvl>
    <w:lvl w:ilvl="4" w:tplc="2C0A0003" w:tentative="1">
      <w:start w:val="1"/>
      <w:numFmt w:val="bullet"/>
      <w:lvlText w:val="o"/>
      <w:lvlJc w:val="left"/>
      <w:pPr>
        <w:ind w:left="3306" w:hanging="360"/>
      </w:pPr>
      <w:rPr>
        <w:rFonts w:ascii="Courier New" w:hAnsi="Courier New" w:cs="Courier New" w:hint="default"/>
      </w:rPr>
    </w:lvl>
    <w:lvl w:ilvl="5" w:tplc="2C0A0005" w:tentative="1">
      <w:start w:val="1"/>
      <w:numFmt w:val="bullet"/>
      <w:lvlText w:val=""/>
      <w:lvlJc w:val="left"/>
      <w:pPr>
        <w:ind w:left="4026" w:hanging="360"/>
      </w:pPr>
      <w:rPr>
        <w:rFonts w:ascii="Wingdings" w:hAnsi="Wingdings" w:hint="default"/>
      </w:rPr>
    </w:lvl>
    <w:lvl w:ilvl="6" w:tplc="2C0A0001" w:tentative="1">
      <w:start w:val="1"/>
      <w:numFmt w:val="bullet"/>
      <w:lvlText w:val=""/>
      <w:lvlJc w:val="left"/>
      <w:pPr>
        <w:ind w:left="4746" w:hanging="360"/>
      </w:pPr>
      <w:rPr>
        <w:rFonts w:ascii="Symbol" w:hAnsi="Symbol" w:hint="default"/>
      </w:rPr>
    </w:lvl>
    <w:lvl w:ilvl="7" w:tplc="2C0A0003" w:tentative="1">
      <w:start w:val="1"/>
      <w:numFmt w:val="bullet"/>
      <w:lvlText w:val="o"/>
      <w:lvlJc w:val="left"/>
      <w:pPr>
        <w:ind w:left="5466" w:hanging="360"/>
      </w:pPr>
      <w:rPr>
        <w:rFonts w:ascii="Courier New" w:hAnsi="Courier New" w:cs="Courier New" w:hint="default"/>
      </w:rPr>
    </w:lvl>
    <w:lvl w:ilvl="8" w:tplc="2C0A0005" w:tentative="1">
      <w:start w:val="1"/>
      <w:numFmt w:val="bullet"/>
      <w:lvlText w:val=""/>
      <w:lvlJc w:val="left"/>
      <w:pPr>
        <w:ind w:left="6186" w:hanging="360"/>
      </w:pPr>
      <w:rPr>
        <w:rFonts w:ascii="Wingdings" w:hAnsi="Wingdings" w:hint="default"/>
      </w:rPr>
    </w:lvl>
  </w:abstractNum>
  <w:abstractNum w:abstractNumId="40" w15:restartNumberingAfterBreak="0">
    <w:nsid w:val="6FE3391E"/>
    <w:multiLevelType w:val="hybridMultilevel"/>
    <w:tmpl w:val="8C9807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3DA3865"/>
    <w:multiLevelType w:val="hybridMultilevel"/>
    <w:tmpl w:val="74A673CE"/>
    <w:lvl w:ilvl="0" w:tplc="4574F428">
      <w:start w:val="1"/>
      <w:numFmt w:val="bullet"/>
      <w:lvlText w:val="ü"/>
      <w:lvlJc w:val="left"/>
      <w:pPr>
        <w:ind w:left="720" w:hanging="360"/>
      </w:pPr>
      <w:rPr>
        <w:rFonts w:ascii="&quot;Arial Narrow&quot;,sans-serif" w:hAnsi="&quot;Arial Narrow&quot;,sans-serif" w:hint="default"/>
      </w:rPr>
    </w:lvl>
    <w:lvl w:ilvl="1" w:tplc="42DEC3AE">
      <w:start w:val="1"/>
      <w:numFmt w:val="bullet"/>
      <w:lvlText w:val="o"/>
      <w:lvlJc w:val="left"/>
      <w:pPr>
        <w:ind w:left="1440" w:hanging="360"/>
      </w:pPr>
      <w:rPr>
        <w:rFonts w:ascii="Courier New" w:hAnsi="Courier New" w:hint="default"/>
      </w:rPr>
    </w:lvl>
    <w:lvl w:ilvl="2" w:tplc="80744F6E">
      <w:start w:val="1"/>
      <w:numFmt w:val="bullet"/>
      <w:lvlText w:val=""/>
      <w:lvlJc w:val="left"/>
      <w:pPr>
        <w:ind w:left="2160" w:hanging="360"/>
      </w:pPr>
      <w:rPr>
        <w:rFonts w:ascii="Wingdings" w:hAnsi="Wingdings" w:hint="default"/>
      </w:rPr>
    </w:lvl>
    <w:lvl w:ilvl="3" w:tplc="A9F24910">
      <w:start w:val="1"/>
      <w:numFmt w:val="bullet"/>
      <w:lvlText w:val=""/>
      <w:lvlJc w:val="left"/>
      <w:pPr>
        <w:ind w:left="2880" w:hanging="360"/>
      </w:pPr>
      <w:rPr>
        <w:rFonts w:ascii="Symbol" w:hAnsi="Symbol" w:hint="default"/>
      </w:rPr>
    </w:lvl>
    <w:lvl w:ilvl="4" w:tplc="47642A74">
      <w:start w:val="1"/>
      <w:numFmt w:val="bullet"/>
      <w:lvlText w:val="o"/>
      <w:lvlJc w:val="left"/>
      <w:pPr>
        <w:ind w:left="3600" w:hanging="360"/>
      </w:pPr>
      <w:rPr>
        <w:rFonts w:ascii="Courier New" w:hAnsi="Courier New" w:hint="default"/>
      </w:rPr>
    </w:lvl>
    <w:lvl w:ilvl="5" w:tplc="E96ED294">
      <w:start w:val="1"/>
      <w:numFmt w:val="bullet"/>
      <w:lvlText w:val=""/>
      <w:lvlJc w:val="left"/>
      <w:pPr>
        <w:ind w:left="4320" w:hanging="360"/>
      </w:pPr>
      <w:rPr>
        <w:rFonts w:ascii="Wingdings" w:hAnsi="Wingdings" w:hint="default"/>
      </w:rPr>
    </w:lvl>
    <w:lvl w:ilvl="6" w:tplc="174E5506">
      <w:start w:val="1"/>
      <w:numFmt w:val="bullet"/>
      <w:lvlText w:val=""/>
      <w:lvlJc w:val="left"/>
      <w:pPr>
        <w:ind w:left="5040" w:hanging="360"/>
      </w:pPr>
      <w:rPr>
        <w:rFonts w:ascii="Symbol" w:hAnsi="Symbol" w:hint="default"/>
      </w:rPr>
    </w:lvl>
    <w:lvl w:ilvl="7" w:tplc="2E56FA9C">
      <w:start w:val="1"/>
      <w:numFmt w:val="bullet"/>
      <w:lvlText w:val="o"/>
      <w:lvlJc w:val="left"/>
      <w:pPr>
        <w:ind w:left="5760" w:hanging="360"/>
      </w:pPr>
      <w:rPr>
        <w:rFonts w:ascii="Courier New" w:hAnsi="Courier New" w:hint="default"/>
      </w:rPr>
    </w:lvl>
    <w:lvl w:ilvl="8" w:tplc="D17AE3E4">
      <w:start w:val="1"/>
      <w:numFmt w:val="bullet"/>
      <w:lvlText w:val=""/>
      <w:lvlJc w:val="left"/>
      <w:pPr>
        <w:ind w:left="6480" w:hanging="360"/>
      </w:pPr>
      <w:rPr>
        <w:rFonts w:ascii="Wingdings" w:hAnsi="Wingdings" w:hint="default"/>
      </w:rPr>
    </w:lvl>
  </w:abstractNum>
  <w:abstractNum w:abstractNumId="42" w15:restartNumberingAfterBreak="0">
    <w:nsid w:val="7BA12345"/>
    <w:multiLevelType w:val="hybridMultilevel"/>
    <w:tmpl w:val="FFFFFFFF"/>
    <w:lvl w:ilvl="0" w:tplc="9AF0737E">
      <w:start w:val="1"/>
      <w:numFmt w:val="decimal"/>
      <w:lvlText w:val="%1."/>
      <w:lvlJc w:val="left"/>
      <w:pPr>
        <w:ind w:left="720" w:hanging="360"/>
      </w:pPr>
    </w:lvl>
    <w:lvl w:ilvl="1" w:tplc="20907C42">
      <w:start w:val="1"/>
      <w:numFmt w:val="lowerLetter"/>
      <w:lvlText w:val="%2."/>
      <w:lvlJc w:val="left"/>
      <w:pPr>
        <w:ind w:left="1440" w:hanging="360"/>
      </w:pPr>
    </w:lvl>
    <w:lvl w:ilvl="2" w:tplc="761227B0">
      <w:start w:val="1"/>
      <w:numFmt w:val="lowerRoman"/>
      <w:lvlText w:val="%3."/>
      <w:lvlJc w:val="right"/>
      <w:pPr>
        <w:ind w:left="2160" w:hanging="180"/>
      </w:pPr>
    </w:lvl>
    <w:lvl w:ilvl="3" w:tplc="F7C8586C">
      <w:start w:val="1"/>
      <w:numFmt w:val="decimal"/>
      <w:lvlText w:val="%4."/>
      <w:lvlJc w:val="left"/>
      <w:pPr>
        <w:ind w:left="2880" w:hanging="360"/>
      </w:pPr>
    </w:lvl>
    <w:lvl w:ilvl="4" w:tplc="8962F93E">
      <w:start w:val="1"/>
      <w:numFmt w:val="lowerLetter"/>
      <w:lvlText w:val="%5."/>
      <w:lvlJc w:val="left"/>
      <w:pPr>
        <w:ind w:left="3600" w:hanging="360"/>
      </w:pPr>
    </w:lvl>
    <w:lvl w:ilvl="5" w:tplc="76D8B79E">
      <w:start w:val="1"/>
      <w:numFmt w:val="lowerRoman"/>
      <w:lvlText w:val="%6."/>
      <w:lvlJc w:val="right"/>
      <w:pPr>
        <w:ind w:left="4320" w:hanging="180"/>
      </w:pPr>
    </w:lvl>
    <w:lvl w:ilvl="6" w:tplc="9F807874">
      <w:start w:val="1"/>
      <w:numFmt w:val="decimal"/>
      <w:lvlText w:val="%7."/>
      <w:lvlJc w:val="left"/>
      <w:pPr>
        <w:ind w:left="5040" w:hanging="360"/>
      </w:pPr>
    </w:lvl>
    <w:lvl w:ilvl="7" w:tplc="9AB8FF60">
      <w:start w:val="1"/>
      <w:numFmt w:val="lowerLetter"/>
      <w:lvlText w:val="%8."/>
      <w:lvlJc w:val="left"/>
      <w:pPr>
        <w:ind w:left="5760" w:hanging="360"/>
      </w:pPr>
    </w:lvl>
    <w:lvl w:ilvl="8" w:tplc="90FE062E">
      <w:start w:val="1"/>
      <w:numFmt w:val="lowerRoman"/>
      <w:lvlText w:val="%9."/>
      <w:lvlJc w:val="right"/>
      <w:pPr>
        <w:ind w:left="6480" w:hanging="180"/>
      </w:pPr>
    </w:lvl>
  </w:abstractNum>
  <w:num w:numId="1">
    <w:abstractNumId w:val="41"/>
  </w:num>
  <w:num w:numId="2">
    <w:abstractNumId w:val="11"/>
  </w:num>
  <w:num w:numId="3">
    <w:abstractNumId w:val="12"/>
  </w:num>
  <w:num w:numId="4">
    <w:abstractNumId w:val="42"/>
  </w:num>
  <w:num w:numId="5">
    <w:abstractNumId w:val="21"/>
  </w:num>
  <w:num w:numId="6">
    <w:abstractNumId w:val="19"/>
  </w:num>
  <w:num w:numId="7">
    <w:abstractNumId w:val="14"/>
  </w:num>
  <w:num w:numId="8">
    <w:abstractNumId w:val="31"/>
  </w:num>
  <w:num w:numId="9">
    <w:abstractNumId w:val="36"/>
  </w:num>
  <w:num w:numId="10">
    <w:abstractNumId w:val="16"/>
  </w:num>
  <w:num w:numId="11">
    <w:abstractNumId w:val="3"/>
  </w:num>
  <w:num w:numId="12">
    <w:abstractNumId w:val="6"/>
  </w:num>
  <w:num w:numId="13">
    <w:abstractNumId w:val="2"/>
  </w:num>
  <w:num w:numId="14">
    <w:abstractNumId w:val="4"/>
  </w:num>
  <w:num w:numId="15">
    <w:abstractNumId w:val="5"/>
  </w:num>
  <w:num w:numId="16">
    <w:abstractNumId w:val="7"/>
  </w:num>
  <w:num w:numId="17">
    <w:abstractNumId w:val="0"/>
  </w:num>
  <w:num w:numId="18">
    <w:abstractNumId w:val="1"/>
  </w:num>
  <w:num w:numId="19">
    <w:abstractNumId w:val="29"/>
  </w:num>
  <w:num w:numId="20">
    <w:abstractNumId w:val="30"/>
  </w:num>
  <w:num w:numId="21">
    <w:abstractNumId w:val="37"/>
  </w:num>
  <w:num w:numId="22">
    <w:abstractNumId w:val="8"/>
  </w:num>
  <w:num w:numId="23">
    <w:abstractNumId w:val="22"/>
  </w:num>
  <w:num w:numId="24">
    <w:abstractNumId w:val="24"/>
  </w:num>
  <w:num w:numId="25">
    <w:abstractNumId w:val="40"/>
  </w:num>
  <w:num w:numId="26">
    <w:abstractNumId w:val="35"/>
  </w:num>
  <w:num w:numId="27">
    <w:abstractNumId w:val="32"/>
  </w:num>
  <w:num w:numId="28">
    <w:abstractNumId w:val="26"/>
  </w:num>
  <w:num w:numId="29">
    <w:abstractNumId w:val="27"/>
  </w:num>
  <w:num w:numId="30">
    <w:abstractNumId w:val="20"/>
  </w:num>
  <w:num w:numId="31">
    <w:abstractNumId w:val="9"/>
  </w:num>
  <w:num w:numId="32">
    <w:abstractNumId w:val="15"/>
  </w:num>
  <w:num w:numId="33">
    <w:abstractNumId w:val="23"/>
  </w:num>
  <w:num w:numId="34">
    <w:abstractNumId w:val="28"/>
  </w:num>
  <w:num w:numId="35">
    <w:abstractNumId w:val="39"/>
  </w:num>
  <w:num w:numId="36">
    <w:abstractNumId w:val="17"/>
  </w:num>
  <w:num w:numId="37">
    <w:abstractNumId w:val="38"/>
  </w:num>
  <w:num w:numId="38">
    <w:abstractNumId w:val="25"/>
  </w:num>
  <w:num w:numId="39">
    <w:abstractNumId w:val="18"/>
  </w:num>
  <w:num w:numId="40">
    <w:abstractNumId w:val="10"/>
  </w:num>
  <w:num w:numId="41">
    <w:abstractNumId w:val="33"/>
  </w:num>
  <w:num w:numId="42">
    <w:abstractNumId w:val="13"/>
  </w:num>
  <w:num w:numId="43">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ego Alejandro Garzon Cubillos">
    <w15:presenceInfo w15:providerId="None" w15:userId="Diego Alejandro Garzon Cubillos"/>
  </w15:person>
  <w15:person w15:author="Edward Parra Lopez">
    <w15:presenceInfo w15:providerId="AD" w15:userId="S::edward.parra@gobiernobogota.gov.co::42167769-069b-4cd6-bc84-acc0724037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96B"/>
    <w:rsid w:val="00014A90"/>
    <w:rsid w:val="00020C87"/>
    <w:rsid w:val="0002104C"/>
    <w:rsid w:val="00021918"/>
    <w:rsid w:val="00024E1B"/>
    <w:rsid w:val="0002600F"/>
    <w:rsid w:val="00026260"/>
    <w:rsid w:val="00032E54"/>
    <w:rsid w:val="000335BE"/>
    <w:rsid w:val="0005122C"/>
    <w:rsid w:val="00054654"/>
    <w:rsid w:val="00057DCE"/>
    <w:rsid w:val="0006304E"/>
    <w:rsid w:val="0006373E"/>
    <w:rsid w:val="00066729"/>
    <w:rsid w:val="000713D7"/>
    <w:rsid w:val="0007289A"/>
    <w:rsid w:val="00072CB9"/>
    <w:rsid w:val="000747D0"/>
    <w:rsid w:val="000758CE"/>
    <w:rsid w:val="00075FA4"/>
    <w:rsid w:val="000803CC"/>
    <w:rsid w:val="00082735"/>
    <w:rsid w:val="00084043"/>
    <w:rsid w:val="000865F2"/>
    <w:rsid w:val="00086BAA"/>
    <w:rsid w:val="00087273"/>
    <w:rsid w:val="00090322"/>
    <w:rsid w:val="00092925"/>
    <w:rsid w:val="00093D96"/>
    <w:rsid w:val="000943A7"/>
    <w:rsid w:val="000964C0"/>
    <w:rsid w:val="00096657"/>
    <w:rsid w:val="000A4357"/>
    <w:rsid w:val="000A532D"/>
    <w:rsid w:val="000A69E0"/>
    <w:rsid w:val="000A6C3F"/>
    <w:rsid w:val="000A7B6F"/>
    <w:rsid w:val="000B2500"/>
    <w:rsid w:val="000B3914"/>
    <w:rsid w:val="000C2328"/>
    <w:rsid w:val="000C270B"/>
    <w:rsid w:val="000C2BA9"/>
    <w:rsid w:val="000C32B4"/>
    <w:rsid w:val="000C5D00"/>
    <w:rsid w:val="000D0526"/>
    <w:rsid w:val="000D2FBD"/>
    <w:rsid w:val="000D3270"/>
    <w:rsid w:val="000D54AD"/>
    <w:rsid w:val="000D5E80"/>
    <w:rsid w:val="000D67DC"/>
    <w:rsid w:val="000D7742"/>
    <w:rsid w:val="000E0269"/>
    <w:rsid w:val="000E1C71"/>
    <w:rsid w:val="000E232B"/>
    <w:rsid w:val="000E2D64"/>
    <w:rsid w:val="000E4EED"/>
    <w:rsid w:val="000F312F"/>
    <w:rsid w:val="000F63B6"/>
    <w:rsid w:val="001015D9"/>
    <w:rsid w:val="00107EF2"/>
    <w:rsid w:val="0011082D"/>
    <w:rsid w:val="0011163E"/>
    <w:rsid w:val="00116CE1"/>
    <w:rsid w:val="00116F9F"/>
    <w:rsid w:val="001200A7"/>
    <w:rsid w:val="00120E72"/>
    <w:rsid w:val="00121C93"/>
    <w:rsid w:val="00124554"/>
    <w:rsid w:val="00127491"/>
    <w:rsid w:val="00130887"/>
    <w:rsid w:val="00131D0F"/>
    <w:rsid w:val="001326B3"/>
    <w:rsid w:val="00132D68"/>
    <w:rsid w:val="0013415E"/>
    <w:rsid w:val="00135187"/>
    <w:rsid w:val="0013617A"/>
    <w:rsid w:val="001419C9"/>
    <w:rsid w:val="00145138"/>
    <w:rsid w:val="00150F43"/>
    <w:rsid w:val="00156921"/>
    <w:rsid w:val="00156E1B"/>
    <w:rsid w:val="00160875"/>
    <w:rsid w:val="0016238A"/>
    <w:rsid w:val="001663F9"/>
    <w:rsid w:val="001665AD"/>
    <w:rsid w:val="00166A01"/>
    <w:rsid w:val="00167618"/>
    <w:rsid w:val="0016798E"/>
    <w:rsid w:val="00170DD1"/>
    <w:rsid w:val="0017134A"/>
    <w:rsid w:val="00171358"/>
    <w:rsid w:val="001726D9"/>
    <w:rsid w:val="0017778B"/>
    <w:rsid w:val="00181435"/>
    <w:rsid w:val="00187D70"/>
    <w:rsid w:val="00192604"/>
    <w:rsid w:val="0019622B"/>
    <w:rsid w:val="001A071E"/>
    <w:rsid w:val="001A1E01"/>
    <w:rsid w:val="001A430E"/>
    <w:rsid w:val="001A5040"/>
    <w:rsid w:val="001A5DB8"/>
    <w:rsid w:val="001A6A2C"/>
    <w:rsid w:val="001A7D20"/>
    <w:rsid w:val="001B2BC7"/>
    <w:rsid w:val="001B2FA7"/>
    <w:rsid w:val="001B735F"/>
    <w:rsid w:val="001B7BC2"/>
    <w:rsid w:val="001C1E88"/>
    <w:rsid w:val="001C59D1"/>
    <w:rsid w:val="001C652C"/>
    <w:rsid w:val="001D3B1A"/>
    <w:rsid w:val="001D49B7"/>
    <w:rsid w:val="001E21C0"/>
    <w:rsid w:val="001E2B88"/>
    <w:rsid w:val="001E39CD"/>
    <w:rsid w:val="001E647E"/>
    <w:rsid w:val="001E7D88"/>
    <w:rsid w:val="001F199F"/>
    <w:rsid w:val="001F407D"/>
    <w:rsid w:val="001F5D2E"/>
    <w:rsid w:val="001F6250"/>
    <w:rsid w:val="001F6A67"/>
    <w:rsid w:val="00200C73"/>
    <w:rsid w:val="00201408"/>
    <w:rsid w:val="00215D13"/>
    <w:rsid w:val="00216459"/>
    <w:rsid w:val="00216CA1"/>
    <w:rsid w:val="0022458E"/>
    <w:rsid w:val="00227497"/>
    <w:rsid w:val="002278CE"/>
    <w:rsid w:val="002300ED"/>
    <w:rsid w:val="002303D4"/>
    <w:rsid w:val="002315E3"/>
    <w:rsid w:val="00232E3F"/>
    <w:rsid w:val="00233CE2"/>
    <w:rsid w:val="002418E2"/>
    <w:rsid w:val="002424DC"/>
    <w:rsid w:val="00243CAE"/>
    <w:rsid w:val="00244448"/>
    <w:rsid w:val="00246445"/>
    <w:rsid w:val="00247089"/>
    <w:rsid w:val="0025209E"/>
    <w:rsid w:val="002525B9"/>
    <w:rsid w:val="00255D56"/>
    <w:rsid w:val="00257DDA"/>
    <w:rsid w:val="002643F7"/>
    <w:rsid w:val="002663D8"/>
    <w:rsid w:val="00267937"/>
    <w:rsid w:val="00273953"/>
    <w:rsid w:val="0028094F"/>
    <w:rsid w:val="0028213B"/>
    <w:rsid w:val="00291C4B"/>
    <w:rsid w:val="00294746"/>
    <w:rsid w:val="00295CB3"/>
    <w:rsid w:val="00297F56"/>
    <w:rsid w:val="002A1FCD"/>
    <w:rsid w:val="002A497F"/>
    <w:rsid w:val="002A4B40"/>
    <w:rsid w:val="002A698A"/>
    <w:rsid w:val="002A6C17"/>
    <w:rsid w:val="002B1370"/>
    <w:rsid w:val="002B1C79"/>
    <w:rsid w:val="002B3A27"/>
    <w:rsid w:val="002B585A"/>
    <w:rsid w:val="002C0294"/>
    <w:rsid w:val="002C14B3"/>
    <w:rsid w:val="002C1CFA"/>
    <w:rsid w:val="002C29B8"/>
    <w:rsid w:val="002C4828"/>
    <w:rsid w:val="002C62E7"/>
    <w:rsid w:val="002D58C9"/>
    <w:rsid w:val="002E1EAD"/>
    <w:rsid w:val="002E2816"/>
    <w:rsid w:val="002F21A0"/>
    <w:rsid w:val="002F508F"/>
    <w:rsid w:val="0030263B"/>
    <w:rsid w:val="003058CC"/>
    <w:rsid w:val="00312F7F"/>
    <w:rsid w:val="003144F3"/>
    <w:rsid w:val="00315078"/>
    <w:rsid w:val="0032190C"/>
    <w:rsid w:val="00322FF1"/>
    <w:rsid w:val="00323053"/>
    <w:rsid w:val="00324FB8"/>
    <w:rsid w:val="00330C8C"/>
    <w:rsid w:val="00335D2F"/>
    <w:rsid w:val="003526EB"/>
    <w:rsid w:val="00357D17"/>
    <w:rsid w:val="00357E64"/>
    <w:rsid w:val="00362C68"/>
    <w:rsid w:val="003637E2"/>
    <w:rsid w:val="00364557"/>
    <w:rsid w:val="00365070"/>
    <w:rsid w:val="003670A9"/>
    <w:rsid w:val="0037372B"/>
    <w:rsid w:val="00375A67"/>
    <w:rsid w:val="00383C5C"/>
    <w:rsid w:val="003844A2"/>
    <w:rsid w:val="003871E1"/>
    <w:rsid w:val="0038C221"/>
    <w:rsid w:val="003956E4"/>
    <w:rsid w:val="003A0C4E"/>
    <w:rsid w:val="003A1638"/>
    <w:rsid w:val="003A3CDE"/>
    <w:rsid w:val="003A7263"/>
    <w:rsid w:val="003B1BFF"/>
    <w:rsid w:val="003B2087"/>
    <w:rsid w:val="003B3F61"/>
    <w:rsid w:val="003B419B"/>
    <w:rsid w:val="003B4654"/>
    <w:rsid w:val="003B5047"/>
    <w:rsid w:val="003C276A"/>
    <w:rsid w:val="003D0B96"/>
    <w:rsid w:val="003D1762"/>
    <w:rsid w:val="003E3833"/>
    <w:rsid w:val="003E39EC"/>
    <w:rsid w:val="003E4409"/>
    <w:rsid w:val="003E471B"/>
    <w:rsid w:val="003E4DCD"/>
    <w:rsid w:val="003E5786"/>
    <w:rsid w:val="003E5B8E"/>
    <w:rsid w:val="003E7ED3"/>
    <w:rsid w:val="003F00DE"/>
    <w:rsid w:val="003F0689"/>
    <w:rsid w:val="003F459F"/>
    <w:rsid w:val="003F6622"/>
    <w:rsid w:val="003F66E8"/>
    <w:rsid w:val="00405DBD"/>
    <w:rsid w:val="00411558"/>
    <w:rsid w:val="00414123"/>
    <w:rsid w:val="00415298"/>
    <w:rsid w:val="00417768"/>
    <w:rsid w:val="004210F5"/>
    <w:rsid w:val="00424674"/>
    <w:rsid w:val="0043426B"/>
    <w:rsid w:val="00435E57"/>
    <w:rsid w:val="00436580"/>
    <w:rsid w:val="0043666B"/>
    <w:rsid w:val="00437F07"/>
    <w:rsid w:val="00440D99"/>
    <w:rsid w:val="00441DD8"/>
    <w:rsid w:val="0044438F"/>
    <w:rsid w:val="00444421"/>
    <w:rsid w:val="00444997"/>
    <w:rsid w:val="00446E18"/>
    <w:rsid w:val="00447899"/>
    <w:rsid w:val="00450326"/>
    <w:rsid w:val="0045122D"/>
    <w:rsid w:val="00454282"/>
    <w:rsid w:val="0045500C"/>
    <w:rsid w:val="00455210"/>
    <w:rsid w:val="00455B84"/>
    <w:rsid w:val="00460019"/>
    <w:rsid w:val="00461141"/>
    <w:rsid w:val="004660B4"/>
    <w:rsid w:val="00467753"/>
    <w:rsid w:val="00475131"/>
    <w:rsid w:val="004753D3"/>
    <w:rsid w:val="00480933"/>
    <w:rsid w:val="00490E29"/>
    <w:rsid w:val="00494003"/>
    <w:rsid w:val="004972FD"/>
    <w:rsid w:val="004A1572"/>
    <w:rsid w:val="004A3FB5"/>
    <w:rsid w:val="004A7268"/>
    <w:rsid w:val="004A7FF9"/>
    <w:rsid w:val="004B2DF3"/>
    <w:rsid w:val="004B50FB"/>
    <w:rsid w:val="004B5D92"/>
    <w:rsid w:val="004B6C58"/>
    <w:rsid w:val="004C03DD"/>
    <w:rsid w:val="004C4332"/>
    <w:rsid w:val="004C4B15"/>
    <w:rsid w:val="004D0969"/>
    <w:rsid w:val="004D0BF2"/>
    <w:rsid w:val="004D2953"/>
    <w:rsid w:val="004D314B"/>
    <w:rsid w:val="004D524A"/>
    <w:rsid w:val="004D6046"/>
    <w:rsid w:val="004D6247"/>
    <w:rsid w:val="004D6BCF"/>
    <w:rsid w:val="004D70C4"/>
    <w:rsid w:val="004F123D"/>
    <w:rsid w:val="004F5EA5"/>
    <w:rsid w:val="004F6DA8"/>
    <w:rsid w:val="00503183"/>
    <w:rsid w:val="00504368"/>
    <w:rsid w:val="00504B74"/>
    <w:rsid w:val="00504D58"/>
    <w:rsid w:val="00505397"/>
    <w:rsid w:val="00505FEC"/>
    <w:rsid w:val="00506EFE"/>
    <w:rsid w:val="00514363"/>
    <w:rsid w:val="00515742"/>
    <w:rsid w:val="005168BB"/>
    <w:rsid w:val="0051EE0B"/>
    <w:rsid w:val="00521B89"/>
    <w:rsid w:val="00521E6F"/>
    <w:rsid w:val="00524DB5"/>
    <w:rsid w:val="00525E46"/>
    <w:rsid w:val="00530BF6"/>
    <w:rsid w:val="00531E82"/>
    <w:rsid w:val="00532B2F"/>
    <w:rsid w:val="0053638E"/>
    <w:rsid w:val="00536637"/>
    <w:rsid w:val="0053681B"/>
    <w:rsid w:val="005369EF"/>
    <w:rsid w:val="00540F85"/>
    <w:rsid w:val="00543D21"/>
    <w:rsid w:val="005448C2"/>
    <w:rsid w:val="00545D67"/>
    <w:rsid w:val="0055431D"/>
    <w:rsid w:val="00557D81"/>
    <w:rsid w:val="00561AEB"/>
    <w:rsid w:val="00562089"/>
    <w:rsid w:val="005710F8"/>
    <w:rsid w:val="00572AA6"/>
    <w:rsid w:val="005750C5"/>
    <w:rsid w:val="00582D02"/>
    <w:rsid w:val="005834E9"/>
    <w:rsid w:val="00584B49"/>
    <w:rsid w:val="00585FCE"/>
    <w:rsid w:val="005867B1"/>
    <w:rsid w:val="00590C10"/>
    <w:rsid w:val="0059321E"/>
    <w:rsid w:val="0059385F"/>
    <w:rsid w:val="00594051"/>
    <w:rsid w:val="005A33CD"/>
    <w:rsid w:val="005B4ED1"/>
    <w:rsid w:val="005B55FE"/>
    <w:rsid w:val="005B6DCE"/>
    <w:rsid w:val="005D6F09"/>
    <w:rsid w:val="005D74D7"/>
    <w:rsid w:val="005E18DE"/>
    <w:rsid w:val="005E1F06"/>
    <w:rsid w:val="005E3DD4"/>
    <w:rsid w:val="005E5844"/>
    <w:rsid w:val="005F7BCC"/>
    <w:rsid w:val="006000D9"/>
    <w:rsid w:val="0060365E"/>
    <w:rsid w:val="0060478A"/>
    <w:rsid w:val="006120CA"/>
    <w:rsid w:val="00617D43"/>
    <w:rsid w:val="0062786C"/>
    <w:rsid w:val="00630D38"/>
    <w:rsid w:val="006358DF"/>
    <w:rsid w:val="00642077"/>
    <w:rsid w:val="0064368B"/>
    <w:rsid w:val="00644DC8"/>
    <w:rsid w:val="00646CEB"/>
    <w:rsid w:val="006500AB"/>
    <w:rsid w:val="00650E92"/>
    <w:rsid w:val="00654EBB"/>
    <w:rsid w:val="00657C86"/>
    <w:rsid w:val="00661741"/>
    <w:rsid w:val="00667C53"/>
    <w:rsid w:val="006719A6"/>
    <w:rsid w:val="006742EC"/>
    <w:rsid w:val="00674E9F"/>
    <w:rsid w:val="00675219"/>
    <w:rsid w:val="00682C95"/>
    <w:rsid w:val="00687518"/>
    <w:rsid w:val="0069051D"/>
    <w:rsid w:val="00696C63"/>
    <w:rsid w:val="006974C3"/>
    <w:rsid w:val="006A0041"/>
    <w:rsid w:val="006A24D2"/>
    <w:rsid w:val="006A5288"/>
    <w:rsid w:val="006A711C"/>
    <w:rsid w:val="006B1CB1"/>
    <w:rsid w:val="006B1CF9"/>
    <w:rsid w:val="006B3F6A"/>
    <w:rsid w:val="006B4864"/>
    <w:rsid w:val="006B4F8B"/>
    <w:rsid w:val="006B6CAE"/>
    <w:rsid w:val="006B7589"/>
    <w:rsid w:val="006C525D"/>
    <w:rsid w:val="006C5610"/>
    <w:rsid w:val="006D1463"/>
    <w:rsid w:val="006E09CC"/>
    <w:rsid w:val="006E26A3"/>
    <w:rsid w:val="006E3757"/>
    <w:rsid w:val="006E3A70"/>
    <w:rsid w:val="006E71DD"/>
    <w:rsid w:val="006F015D"/>
    <w:rsid w:val="006F4A50"/>
    <w:rsid w:val="006F71DA"/>
    <w:rsid w:val="00701066"/>
    <w:rsid w:val="007034FC"/>
    <w:rsid w:val="00713189"/>
    <w:rsid w:val="0071374B"/>
    <w:rsid w:val="00713E15"/>
    <w:rsid w:val="0071440F"/>
    <w:rsid w:val="00715448"/>
    <w:rsid w:val="00717A2D"/>
    <w:rsid w:val="0072110C"/>
    <w:rsid w:val="00722D9C"/>
    <w:rsid w:val="0072396B"/>
    <w:rsid w:val="00724259"/>
    <w:rsid w:val="00727F48"/>
    <w:rsid w:val="00731487"/>
    <w:rsid w:val="00733AD1"/>
    <w:rsid w:val="007353B8"/>
    <w:rsid w:val="007403B3"/>
    <w:rsid w:val="007417D5"/>
    <w:rsid w:val="00741E12"/>
    <w:rsid w:val="00742FA8"/>
    <w:rsid w:val="00743F95"/>
    <w:rsid w:val="007454B7"/>
    <w:rsid w:val="00746263"/>
    <w:rsid w:val="00746E96"/>
    <w:rsid w:val="007524A3"/>
    <w:rsid w:val="00753A7C"/>
    <w:rsid w:val="00753CC7"/>
    <w:rsid w:val="00754C41"/>
    <w:rsid w:val="00755684"/>
    <w:rsid w:val="00755FB3"/>
    <w:rsid w:val="00760339"/>
    <w:rsid w:val="00767D5D"/>
    <w:rsid w:val="0077405B"/>
    <w:rsid w:val="00775048"/>
    <w:rsid w:val="0077517A"/>
    <w:rsid w:val="00781B88"/>
    <w:rsid w:val="00782362"/>
    <w:rsid w:val="007861CA"/>
    <w:rsid w:val="00790E57"/>
    <w:rsid w:val="0079E80F"/>
    <w:rsid w:val="007A2D9C"/>
    <w:rsid w:val="007A6AE6"/>
    <w:rsid w:val="007A76E8"/>
    <w:rsid w:val="007B471D"/>
    <w:rsid w:val="007B499B"/>
    <w:rsid w:val="007B6539"/>
    <w:rsid w:val="007B775D"/>
    <w:rsid w:val="007C206E"/>
    <w:rsid w:val="007C23AB"/>
    <w:rsid w:val="007C622D"/>
    <w:rsid w:val="007D085A"/>
    <w:rsid w:val="007D686F"/>
    <w:rsid w:val="007D7621"/>
    <w:rsid w:val="007E063A"/>
    <w:rsid w:val="007F3322"/>
    <w:rsid w:val="007F56A8"/>
    <w:rsid w:val="007F5D0A"/>
    <w:rsid w:val="007F6F6E"/>
    <w:rsid w:val="008024DD"/>
    <w:rsid w:val="00805647"/>
    <w:rsid w:val="00807AB1"/>
    <w:rsid w:val="00811D67"/>
    <w:rsid w:val="0081349D"/>
    <w:rsid w:val="00814168"/>
    <w:rsid w:val="00815D21"/>
    <w:rsid w:val="00821E11"/>
    <w:rsid w:val="00822280"/>
    <w:rsid w:val="00824010"/>
    <w:rsid w:val="00827E75"/>
    <w:rsid w:val="00831B71"/>
    <w:rsid w:val="00835652"/>
    <w:rsid w:val="00837996"/>
    <w:rsid w:val="00842DF8"/>
    <w:rsid w:val="0084489E"/>
    <w:rsid w:val="008554A6"/>
    <w:rsid w:val="00867B95"/>
    <w:rsid w:val="00871DF3"/>
    <w:rsid w:val="00872C6C"/>
    <w:rsid w:val="008734C6"/>
    <w:rsid w:val="008821DC"/>
    <w:rsid w:val="00882C73"/>
    <w:rsid w:val="00884389"/>
    <w:rsid w:val="008876DB"/>
    <w:rsid w:val="0089166F"/>
    <w:rsid w:val="00892E5D"/>
    <w:rsid w:val="00897B3B"/>
    <w:rsid w:val="008A2062"/>
    <w:rsid w:val="008A312B"/>
    <w:rsid w:val="008A4748"/>
    <w:rsid w:val="008B6C2D"/>
    <w:rsid w:val="008C0678"/>
    <w:rsid w:val="008C08C5"/>
    <w:rsid w:val="008C0B8B"/>
    <w:rsid w:val="008C0BD4"/>
    <w:rsid w:val="008C1A27"/>
    <w:rsid w:val="008C1AAA"/>
    <w:rsid w:val="008C29CC"/>
    <w:rsid w:val="008D072E"/>
    <w:rsid w:val="008D320E"/>
    <w:rsid w:val="008D433F"/>
    <w:rsid w:val="008D68CF"/>
    <w:rsid w:val="008D6CB9"/>
    <w:rsid w:val="008D6F44"/>
    <w:rsid w:val="008E3C10"/>
    <w:rsid w:val="008E5334"/>
    <w:rsid w:val="008E661E"/>
    <w:rsid w:val="008F221F"/>
    <w:rsid w:val="008F44D9"/>
    <w:rsid w:val="009025B1"/>
    <w:rsid w:val="0090386A"/>
    <w:rsid w:val="0090589D"/>
    <w:rsid w:val="00912BB4"/>
    <w:rsid w:val="00921966"/>
    <w:rsid w:val="00923580"/>
    <w:rsid w:val="0092413A"/>
    <w:rsid w:val="00924D3B"/>
    <w:rsid w:val="00927433"/>
    <w:rsid w:val="00933247"/>
    <w:rsid w:val="00933884"/>
    <w:rsid w:val="00937C9A"/>
    <w:rsid w:val="009431EB"/>
    <w:rsid w:val="009476A7"/>
    <w:rsid w:val="00947B71"/>
    <w:rsid w:val="009516E1"/>
    <w:rsid w:val="009559DF"/>
    <w:rsid w:val="00960EE8"/>
    <w:rsid w:val="00961E60"/>
    <w:rsid w:val="0096534A"/>
    <w:rsid w:val="00965EDC"/>
    <w:rsid w:val="00970E01"/>
    <w:rsid w:val="00972931"/>
    <w:rsid w:val="009729B8"/>
    <w:rsid w:val="00977057"/>
    <w:rsid w:val="00980AB3"/>
    <w:rsid w:val="00983F35"/>
    <w:rsid w:val="00985FB4"/>
    <w:rsid w:val="009900F0"/>
    <w:rsid w:val="0099575F"/>
    <w:rsid w:val="009A06E6"/>
    <w:rsid w:val="009A0E52"/>
    <w:rsid w:val="009A2029"/>
    <w:rsid w:val="009A6AF5"/>
    <w:rsid w:val="009B2C13"/>
    <w:rsid w:val="009B5F7D"/>
    <w:rsid w:val="009B61B5"/>
    <w:rsid w:val="009B68F3"/>
    <w:rsid w:val="009C0A5D"/>
    <w:rsid w:val="009C6A27"/>
    <w:rsid w:val="009D013A"/>
    <w:rsid w:val="009D040A"/>
    <w:rsid w:val="009D4E6B"/>
    <w:rsid w:val="009E417C"/>
    <w:rsid w:val="009E6B85"/>
    <w:rsid w:val="009E7664"/>
    <w:rsid w:val="009E7A2C"/>
    <w:rsid w:val="009F4063"/>
    <w:rsid w:val="00A00E18"/>
    <w:rsid w:val="00A02C63"/>
    <w:rsid w:val="00A062BF"/>
    <w:rsid w:val="00A06E75"/>
    <w:rsid w:val="00A10F98"/>
    <w:rsid w:val="00A111A9"/>
    <w:rsid w:val="00A1130A"/>
    <w:rsid w:val="00A127EB"/>
    <w:rsid w:val="00A17AE6"/>
    <w:rsid w:val="00A201BA"/>
    <w:rsid w:val="00A2056D"/>
    <w:rsid w:val="00A238EA"/>
    <w:rsid w:val="00A2437D"/>
    <w:rsid w:val="00A30905"/>
    <w:rsid w:val="00A31D61"/>
    <w:rsid w:val="00A320D5"/>
    <w:rsid w:val="00A43198"/>
    <w:rsid w:val="00A44646"/>
    <w:rsid w:val="00A514FE"/>
    <w:rsid w:val="00A55240"/>
    <w:rsid w:val="00A56585"/>
    <w:rsid w:val="00A56D2E"/>
    <w:rsid w:val="00A5705C"/>
    <w:rsid w:val="00A650E3"/>
    <w:rsid w:val="00A655C6"/>
    <w:rsid w:val="00A67649"/>
    <w:rsid w:val="00A737C4"/>
    <w:rsid w:val="00A73F2D"/>
    <w:rsid w:val="00A80CE2"/>
    <w:rsid w:val="00A83931"/>
    <w:rsid w:val="00A875D3"/>
    <w:rsid w:val="00A930F4"/>
    <w:rsid w:val="00A933DF"/>
    <w:rsid w:val="00A967C4"/>
    <w:rsid w:val="00AA06C2"/>
    <w:rsid w:val="00AA168E"/>
    <w:rsid w:val="00AA374C"/>
    <w:rsid w:val="00AA71C1"/>
    <w:rsid w:val="00AB0447"/>
    <w:rsid w:val="00AB160A"/>
    <w:rsid w:val="00AB4D4F"/>
    <w:rsid w:val="00AB508B"/>
    <w:rsid w:val="00AB7B0D"/>
    <w:rsid w:val="00AD2CD7"/>
    <w:rsid w:val="00AD3C7C"/>
    <w:rsid w:val="00AD4F45"/>
    <w:rsid w:val="00AD4FFB"/>
    <w:rsid w:val="00AD7EB4"/>
    <w:rsid w:val="00AE1D97"/>
    <w:rsid w:val="00AE4980"/>
    <w:rsid w:val="00AE698A"/>
    <w:rsid w:val="00AF021D"/>
    <w:rsid w:val="00AF24DE"/>
    <w:rsid w:val="00AF2E34"/>
    <w:rsid w:val="00AF4B1E"/>
    <w:rsid w:val="00AF6226"/>
    <w:rsid w:val="00AF69C9"/>
    <w:rsid w:val="00AF76C7"/>
    <w:rsid w:val="00B0072F"/>
    <w:rsid w:val="00B052AA"/>
    <w:rsid w:val="00B06B39"/>
    <w:rsid w:val="00B139B8"/>
    <w:rsid w:val="00B205DB"/>
    <w:rsid w:val="00B20B2F"/>
    <w:rsid w:val="00B20C54"/>
    <w:rsid w:val="00B238F9"/>
    <w:rsid w:val="00B25559"/>
    <w:rsid w:val="00B354F3"/>
    <w:rsid w:val="00B40892"/>
    <w:rsid w:val="00B4581F"/>
    <w:rsid w:val="00B45BC2"/>
    <w:rsid w:val="00B46FB6"/>
    <w:rsid w:val="00B47D59"/>
    <w:rsid w:val="00B543D9"/>
    <w:rsid w:val="00B5514B"/>
    <w:rsid w:val="00B60C83"/>
    <w:rsid w:val="00B61C40"/>
    <w:rsid w:val="00B62A4C"/>
    <w:rsid w:val="00B63C5F"/>
    <w:rsid w:val="00B64D9B"/>
    <w:rsid w:val="00B67390"/>
    <w:rsid w:val="00B70195"/>
    <w:rsid w:val="00B72420"/>
    <w:rsid w:val="00B86D47"/>
    <w:rsid w:val="00B8727D"/>
    <w:rsid w:val="00B9367A"/>
    <w:rsid w:val="00B94E0E"/>
    <w:rsid w:val="00B95FC7"/>
    <w:rsid w:val="00BA2A68"/>
    <w:rsid w:val="00BA411C"/>
    <w:rsid w:val="00BB2D60"/>
    <w:rsid w:val="00BB3600"/>
    <w:rsid w:val="00BB5A70"/>
    <w:rsid w:val="00BB73CB"/>
    <w:rsid w:val="00BC44B2"/>
    <w:rsid w:val="00BC6312"/>
    <w:rsid w:val="00BD4224"/>
    <w:rsid w:val="00BD6E83"/>
    <w:rsid w:val="00BD7541"/>
    <w:rsid w:val="00BD7AA0"/>
    <w:rsid w:val="00BD7BC4"/>
    <w:rsid w:val="00BE7CE2"/>
    <w:rsid w:val="00BF18CB"/>
    <w:rsid w:val="00BF38F9"/>
    <w:rsid w:val="00C022CD"/>
    <w:rsid w:val="00C02EC4"/>
    <w:rsid w:val="00C04848"/>
    <w:rsid w:val="00C12B41"/>
    <w:rsid w:val="00C1605D"/>
    <w:rsid w:val="00C160DF"/>
    <w:rsid w:val="00C25FBB"/>
    <w:rsid w:val="00C31EA3"/>
    <w:rsid w:val="00C322FB"/>
    <w:rsid w:val="00C35C46"/>
    <w:rsid w:val="00C3637C"/>
    <w:rsid w:val="00C36696"/>
    <w:rsid w:val="00C417E7"/>
    <w:rsid w:val="00C433CD"/>
    <w:rsid w:val="00C43469"/>
    <w:rsid w:val="00C436CD"/>
    <w:rsid w:val="00C46072"/>
    <w:rsid w:val="00C508BC"/>
    <w:rsid w:val="00C53723"/>
    <w:rsid w:val="00C53C60"/>
    <w:rsid w:val="00C55AE8"/>
    <w:rsid w:val="00C60379"/>
    <w:rsid w:val="00C61168"/>
    <w:rsid w:val="00C62933"/>
    <w:rsid w:val="00C63BC6"/>
    <w:rsid w:val="00C65A2D"/>
    <w:rsid w:val="00C665BE"/>
    <w:rsid w:val="00C66A1D"/>
    <w:rsid w:val="00C77AEB"/>
    <w:rsid w:val="00C83848"/>
    <w:rsid w:val="00C8740F"/>
    <w:rsid w:val="00C914AE"/>
    <w:rsid w:val="00C92116"/>
    <w:rsid w:val="00C92E61"/>
    <w:rsid w:val="00C9652B"/>
    <w:rsid w:val="00CA20BB"/>
    <w:rsid w:val="00CA385F"/>
    <w:rsid w:val="00CA45CF"/>
    <w:rsid w:val="00CA791B"/>
    <w:rsid w:val="00CB654B"/>
    <w:rsid w:val="00CB7260"/>
    <w:rsid w:val="00CD06EF"/>
    <w:rsid w:val="00CD4A20"/>
    <w:rsid w:val="00CE7D05"/>
    <w:rsid w:val="00CF0FC7"/>
    <w:rsid w:val="00CF2D97"/>
    <w:rsid w:val="00CF528F"/>
    <w:rsid w:val="00CF59FE"/>
    <w:rsid w:val="00CF70D2"/>
    <w:rsid w:val="00D007FD"/>
    <w:rsid w:val="00D04B96"/>
    <w:rsid w:val="00D04E12"/>
    <w:rsid w:val="00D06980"/>
    <w:rsid w:val="00D109FD"/>
    <w:rsid w:val="00D14484"/>
    <w:rsid w:val="00D20C0A"/>
    <w:rsid w:val="00D2304A"/>
    <w:rsid w:val="00D24488"/>
    <w:rsid w:val="00D251E9"/>
    <w:rsid w:val="00D35C43"/>
    <w:rsid w:val="00D40154"/>
    <w:rsid w:val="00D41373"/>
    <w:rsid w:val="00D4286C"/>
    <w:rsid w:val="00D42AB5"/>
    <w:rsid w:val="00D45C96"/>
    <w:rsid w:val="00D50636"/>
    <w:rsid w:val="00D51703"/>
    <w:rsid w:val="00D536B5"/>
    <w:rsid w:val="00D547A0"/>
    <w:rsid w:val="00D5659B"/>
    <w:rsid w:val="00D5793B"/>
    <w:rsid w:val="00D64D14"/>
    <w:rsid w:val="00D6603E"/>
    <w:rsid w:val="00D66BC4"/>
    <w:rsid w:val="00D675EF"/>
    <w:rsid w:val="00D70B62"/>
    <w:rsid w:val="00D71E16"/>
    <w:rsid w:val="00D766C9"/>
    <w:rsid w:val="00D846EC"/>
    <w:rsid w:val="00D87BFE"/>
    <w:rsid w:val="00D91359"/>
    <w:rsid w:val="00D92A34"/>
    <w:rsid w:val="00D97B4C"/>
    <w:rsid w:val="00DA2FF0"/>
    <w:rsid w:val="00DA598A"/>
    <w:rsid w:val="00DB5985"/>
    <w:rsid w:val="00DB76EC"/>
    <w:rsid w:val="00DC5C34"/>
    <w:rsid w:val="00DC7588"/>
    <w:rsid w:val="00DC7F6E"/>
    <w:rsid w:val="00DD0767"/>
    <w:rsid w:val="00DD26D6"/>
    <w:rsid w:val="00DD7A77"/>
    <w:rsid w:val="00DE6895"/>
    <w:rsid w:val="00DEA354"/>
    <w:rsid w:val="00DF0D3D"/>
    <w:rsid w:val="00DF2B7B"/>
    <w:rsid w:val="00DF7195"/>
    <w:rsid w:val="00DF7D03"/>
    <w:rsid w:val="00E043EF"/>
    <w:rsid w:val="00E05E11"/>
    <w:rsid w:val="00E10429"/>
    <w:rsid w:val="00E10E39"/>
    <w:rsid w:val="00E12679"/>
    <w:rsid w:val="00E13A39"/>
    <w:rsid w:val="00E2119A"/>
    <w:rsid w:val="00E2158B"/>
    <w:rsid w:val="00E22F4E"/>
    <w:rsid w:val="00E231D8"/>
    <w:rsid w:val="00E327BB"/>
    <w:rsid w:val="00E41E06"/>
    <w:rsid w:val="00E44862"/>
    <w:rsid w:val="00E50761"/>
    <w:rsid w:val="00E529F6"/>
    <w:rsid w:val="00E53D82"/>
    <w:rsid w:val="00E53FC4"/>
    <w:rsid w:val="00E56B24"/>
    <w:rsid w:val="00E57CAC"/>
    <w:rsid w:val="00E60B32"/>
    <w:rsid w:val="00E62E2E"/>
    <w:rsid w:val="00E63588"/>
    <w:rsid w:val="00E65C66"/>
    <w:rsid w:val="00E670C3"/>
    <w:rsid w:val="00E756C6"/>
    <w:rsid w:val="00E75E96"/>
    <w:rsid w:val="00E813BC"/>
    <w:rsid w:val="00E835FD"/>
    <w:rsid w:val="00E94093"/>
    <w:rsid w:val="00E946A6"/>
    <w:rsid w:val="00EA04ED"/>
    <w:rsid w:val="00EA1ED6"/>
    <w:rsid w:val="00EA3391"/>
    <w:rsid w:val="00EA5885"/>
    <w:rsid w:val="00EA6504"/>
    <w:rsid w:val="00EA68F1"/>
    <w:rsid w:val="00EB1774"/>
    <w:rsid w:val="00EB3DBE"/>
    <w:rsid w:val="00EB4FA7"/>
    <w:rsid w:val="00EB50CA"/>
    <w:rsid w:val="00EB7C89"/>
    <w:rsid w:val="00EC1129"/>
    <w:rsid w:val="00EC15C9"/>
    <w:rsid w:val="00EC5130"/>
    <w:rsid w:val="00EC522D"/>
    <w:rsid w:val="00EC78B9"/>
    <w:rsid w:val="00ED272E"/>
    <w:rsid w:val="00ED2B6E"/>
    <w:rsid w:val="00ED37F9"/>
    <w:rsid w:val="00EE20A0"/>
    <w:rsid w:val="00EE3136"/>
    <w:rsid w:val="00EE5BE9"/>
    <w:rsid w:val="00EF0DB3"/>
    <w:rsid w:val="00EF39BA"/>
    <w:rsid w:val="00EF5B8A"/>
    <w:rsid w:val="00EF68C2"/>
    <w:rsid w:val="00EF7512"/>
    <w:rsid w:val="00F01B08"/>
    <w:rsid w:val="00F02A38"/>
    <w:rsid w:val="00F048E7"/>
    <w:rsid w:val="00F07BD2"/>
    <w:rsid w:val="00F1199F"/>
    <w:rsid w:val="00F16431"/>
    <w:rsid w:val="00F179A6"/>
    <w:rsid w:val="00F17C54"/>
    <w:rsid w:val="00F20E60"/>
    <w:rsid w:val="00F21368"/>
    <w:rsid w:val="00F23BED"/>
    <w:rsid w:val="00F31C18"/>
    <w:rsid w:val="00F31F7E"/>
    <w:rsid w:val="00F32D46"/>
    <w:rsid w:val="00F335F7"/>
    <w:rsid w:val="00F3511D"/>
    <w:rsid w:val="00F401EC"/>
    <w:rsid w:val="00F402A4"/>
    <w:rsid w:val="00F41487"/>
    <w:rsid w:val="00F41D43"/>
    <w:rsid w:val="00F420C8"/>
    <w:rsid w:val="00F446FB"/>
    <w:rsid w:val="00F45CF7"/>
    <w:rsid w:val="00F47025"/>
    <w:rsid w:val="00F50205"/>
    <w:rsid w:val="00F5067A"/>
    <w:rsid w:val="00F5305E"/>
    <w:rsid w:val="00F542DF"/>
    <w:rsid w:val="00F56BAB"/>
    <w:rsid w:val="00F6158B"/>
    <w:rsid w:val="00F716B5"/>
    <w:rsid w:val="00F72D0E"/>
    <w:rsid w:val="00F771F6"/>
    <w:rsid w:val="00F77522"/>
    <w:rsid w:val="00F77885"/>
    <w:rsid w:val="00F818DF"/>
    <w:rsid w:val="00F848FF"/>
    <w:rsid w:val="00F84A0F"/>
    <w:rsid w:val="00FA0825"/>
    <w:rsid w:val="00FA1E2C"/>
    <w:rsid w:val="00FA6630"/>
    <w:rsid w:val="00FA7048"/>
    <w:rsid w:val="00FA7EDE"/>
    <w:rsid w:val="00FB0379"/>
    <w:rsid w:val="00FB565D"/>
    <w:rsid w:val="00FB5BB8"/>
    <w:rsid w:val="00FB7B82"/>
    <w:rsid w:val="00FC0720"/>
    <w:rsid w:val="00FC1879"/>
    <w:rsid w:val="00FC290D"/>
    <w:rsid w:val="00FC4341"/>
    <w:rsid w:val="00FC47F5"/>
    <w:rsid w:val="00FC626D"/>
    <w:rsid w:val="00FC6F98"/>
    <w:rsid w:val="00FD313D"/>
    <w:rsid w:val="00FD73AD"/>
    <w:rsid w:val="00FD7896"/>
    <w:rsid w:val="00FD78F4"/>
    <w:rsid w:val="00FE3944"/>
    <w:rsid w:val="00FF025B"/>
    <w:rsid w:val="00FF0643"/>
    <w:rsid w:val="00FF4A04"/>
    <w:rsid w:val="00FF591E"/>
    <w:rsid w:val="00FF5BA2"/>
    <w:rsid w:val="00FF6613"/>
    <w:rsid w:val="00FF7156"/>
    <w:rsid w:val="010E1D04"/>
    <w:rsid w:val="01267DF2"/>
    <w:rsid w:val="01298676"/>
    <w:rsid w:val="0144946D"/>
    <w:rsid w:val="01BA6743"/>
    <w:rsid w:val="0201E440"/>
    <w:rsid w:val="021C2F1B"/>
    <w:rsid w:val="0245CE5B"/>
    <w:rsid w:val="0261798D"/>
    <w:rsid w:val="027A9A85"/>
    <w:rsid w:val="027FDBF7"/>
    <w:rsid w:val="02870B43"/>
    <w:rsid w:val="028D0FB0"/>
    <w:rsid w:val="029A6A5A"/>
    <w:rsid w:val="02AE43C8"/>
    <w:rsid w:val="02B447ED"/>
    <w:rsid w:val="02BEB536"/>
    <w:rsid w:val="02E0D917"/>
    <w:rsid w:val="02EC37AC"/>
    <w:rsid w:val="031C3392"/>
    <w:rsid w:val="0320AB64"/>
    <w:rsid w:val="036FF7FA"/>
    <w:rsid w:val="0394D0BC"/>
    <w:rsid w:val="039CAFD9"/>
    <w:rsid w:val="03BE926F"/>
    <w:rsid w:val="03F4242A"/>
    <w:rsid w:val="03F6B27D"/>
    <w:rsid w:val="04B2C398"/>
    <w:rsid w:val="052C4DF1"/>
    <w:rsid w:val="05480342"/>
    <w:rsid w:val="057B89B3"/>
    <w:rsid w:val="05828287"/>
    <w:rsid w:val="059FF645"/>
    <w:rsid w:val="05A7EDED"/>
    <w:rsid w:val="05B49FD3"/>
    <w:rsid w:val="06127A67"/>
    <w:rsid w:val="0621A313"/>
    <w:rsid w:val="0633301D"/>
    <w:rsid w:val="06443DD2"/>
    <w:rsid w:val="06464490"/>
    <w:rsid w:val="065043F6"/>
    <w:rsid w:val="065125DD"/>
    <w:rsid w:val="0651834A"/>
    <w:rsid w:val="067C9D5D"/>
    <w:rsid w:val="069BBB83"/>
    <w:rsid w:val="06AE29C3"/>
    <w:rsid w:val="06B19761"/>
    <w:rsid w:val="06B92B87"/>
    <w:rsid w:val="06BBA770"/>
    <w:rsid w:val="06C18EE1"/>
    <w:rsid w:val="06CA2C05"/>
    <w:rsid w:val="06E46679"/>
    <w:rsid w:val="06F805A1"/>
    <w:rsid w:val="0733375D"/>
    <w:rsid w:val="07538B57"/>
    <w:rsid w:val="075EEF19"/>
    <w:rsid w:val="0774C071"/>
    <w:rsid w:val="07A4AEA8"/>
    <w:rsid w:val="07D375DA"/>
    <w:rsid w:val="07F6BD9D"/>
    <w:rsid w:val="080EFE85"/>
    <w:rsid w:val="08206771"/>
    <w:rsid w:val="0823DDA1"/>
    <w:rsid w:val="0865F595"/>
    <w:rsid w:val="08ACB871"/>
    <w:rsid w:val="08D52E24"/>
    <w:rsid w:val="08E7B87B"/>
    <w:rsid w:val="08EF3C7D"/>
    <w:rsid w:val="0939FFA9"/>
    <w:rsid w:val="0941909D"/>
    <w:rsid w:val="094FD5EB"/>
    <w:rsid w:val="0957037D"/>
    <w:rsid w:val="09915AAE"/>
    <w:rsid w:val="09C0F6B4"/>
    <w:rsid w:val="0A0A93F0"/>
    <w:rsid w:val="0A0AE1F7"/>
    <w:rsid w:val="0A0D1C84"/>
    <w:rsid w:val="0A38C500"/>
    <w:rsid w:val="0A3F27D9"/>
    <w:rsid w:val="0A40CD3B"/>
    <w:rsid w:val="0A50DDB9"/>
    <w:rsid w:val="0A797CC5"/>
    <w:rsid w:val="0B056338"/>
    <w:rsid w:val="0B49B371"/>
    <w:rsid w:val="0B6E139E"/>
    <w:rsid w:val="0B79F704"/>
    <w:rsid w:val="0B8FABEE"/>
    <w:rsid w:val="0BEF5420"/>
    <w:rsid w:val="0C0ABDF0"/>
    <w:rsid w:val="0C38B356"/>
    <w:rsid w:val="0C41C7AD"/>
    <w:rsid w:val="0C50239F"/>
    <w:rsid w:val="0C68673C"/>
    <w:rsid w:val="0CDFEBF2"/>
    <w:rsid w:val="0CF72B60"/>
    <w:rsid w:val="0D346A0A"/>
    <w:rsid w:val="0DB7B6EA"/>
    <w:rsid w:val="0DC8CC20"/>
    <w:rsid w:val="0DD47B44"/>
    <w:rsid w:val="0DECDE3E"/>
    <w:rsid w:val="0E04FC61"/>
    <w:rsid w:val="0E2D2BDD"/>
    <w:rsid w:val="0E3FABD0"/>
    <w:rsid w:val="0E4065A5"/>
    <w:rsid w:val="0E4AF005"/>
    <w:rsid w:val="0E5807C2"/>
    <w:rsid w:val="0E666A13"/>
    <w:rsid w:val="0E6CDB96"/>
    <w:rsid w:val="0E7D9305"/>
    <w:rsid w:val="0E7E8CAD"/>
    <w:rsid w:val="0E809FA8"/>
    <w:rsid w:val="0E9E4AF3"/>
    <w:rsid w:val="0EBAF0C2"/>
    <w:rsid w:val="0EBF3D17"/>
    <w:rsid w:val="0EC3C0C2"/>
    <w:rsid w:val="0F0BDA23"/>
    <w:rsid w:val="0F18482C"/>
    <w:rsid w:val="0F5F7264"/>
    <w:rsid w:val="0F7685FF"/>
    <w:rsid w:val="0F771123"/>
    <w:rsid w:val="0FB03A03"/>
    <w:rsid w:val="0FC8D474"/>
    <w:rsid w:val="0FCA0147"/>
    <w:rsid w:val="1002EC2C"/>
    <w:rsid w:val="1047BA6D"/>
    <w:rsid w:val="104DBB3D"/>
    <w:rsid w:val="10586784"/>
    <w:rsid w:val="10590FDA"/>
    <w:rsid w:val="106674DC"/>
    <w:rsid w:val="10ACE441"/>
    <w:rsid w:val="10B3C784"/>
    <w:rsid w:val="10D3B863"/>
    <w:rsid w:val="10DEFAC4"/>
    <w:rsid w:val="10EF4C35"/>
    <w:rsid w:val="110E62BD"/>
    <w:rsid w:val="111957DF"/>
    <w:rsid w:val="1121937C"/>
    <w:rsid w:val="113E7D9F"/>
    <w:rsid w:val="117B2373"/>
    <w:rsid w:val="119FC444"/>
    <w:rsid w:val="11C9BF25"/>
    <w:rsid w:val="11D854E5"/>
    <w:rsid w:val="11E1FA5B"/>
    <w:rsid w:val="12178520"/>
    <w:rsid w:val="122F4994"/>
    <w:rsid w:val="12A39041"/>
    <w:rsid w:val="12E5281B"/>
    <w:rsid w:val="130BDA0D"/>
    <w:rsid w:val="1366B4FE"/>
    <w:rsid w:val="138A3491"/>
    <w:rsid w:val="13AB5498"/>
    <w:rsid w:val="13F24D24"/>
    <w:rsid w:val="13F8D545"/>
    <w:rsid w:val="140967E7"/>
    <w:rsid w:val="14166997"/>
    <w:rsid w:val="142846DA"/>
    <w:rsid w:val="143F14F4"/>
    <w:rsid w:val="1470AA22"/>
    <w:rsid w:val="14AE747D"/>
    <w:rsid w:val="14BD7B9E"/>
    <w:rsid w:val="14F53CC6"/>
    <w:rsid w:val="1524E947"/>
    <w:rsid w:val="15494EB6"/>
    <w:rsid w:val="154E06A4"/>
    <w:rsid w:val="156469C2"/>
    <w:rsid w:val="156D1EF6"/>
    <w:rsid w:val="157F0647"/>
    <w:rsid w:val="157F8FB3"/>
    <w:rsid w:val="15D0BB87"/>
    <w:rsid w:val="15E53210"/>
    <w:rsid w:val="160F13FF"/>
    <w:rsid w:val="163BEA70"/>
    <w:rsid w:val="1659B6BB"/>
    <w:rsid w:val="166719EC"/>
    <w:rsid w:val="1667C2D3"/>
    <w:rsid w:val="167A4B85"/>
    <w:rsid w:val="168EFE75"/>
    <w:rsid w:val="16A0306F"/>
    <w:rsid w:val="16DF54A9"/>
    <w:rsid w:val="16E1B2E0"/>
    <w:rsid w:val="16FC2836"/>
    <w:rsid w:val="1707B003"/>
    <w:rsid w:val="17092CAE"/>
    <w:rsid w:val="173AE612"/>
    <w:rsid w:val="174800E1"/>
    <w:rsid w:val="17518A1A"/>
    <w:rsid w:val="1797F2F5"/>
    <w:rsid w:val="179AABC7"/>
    <w:rsid w:val="179B7B95"/>
    <w:rsid w:val="179CF286"/>
    <w:rsid w:val="17B2B80E"/>
    <w:rsid w:val="18190F5E"/>
    <w:rsid w:val="18268EEB"/>
    <w:rsid w:val="18404F75"/>
    <w:rsid w:val="18541CCB"/>
    <w:rsid w:val="1873B37E"/>
    <w:rsid w:val="18781940"/>
    <w:rsid w:val="188849FA"/>
    <w:rsid w:val="18D43F9C"/>
    <w:rsid w:val="1904EBE8"/>
    <w:rsid w:val="19463D46"/>
    <w:rsid w:val="194CC2CD"/>
    <w:rsid w:val="196633A2"/>
    <w:rsid w:val="197A263D"/>
    <w:rsid w:val="19966F80"/>
    <w:rsid w:val="19A49254"/>
    <w:rsid w:val="19AB11B3"/>
    <w:rsid w:val="1A23279A"/>
    <w:rsid w:val="1A3A4F4E"/>
    <w:rsid w:val="1AA28305"/>
    <w:rsid w:val="1AB93F4B"/>
    <w:rsid w:val="1ABCFF2E"/>
    <w:rsid w:val="1AD0EE00"/>
    <w:rsid w:val="1AD3A5B4"/>
    <w:rsid w:val="1B3931EC"/>
    <w:rsid w:val="1B5BE461"/>
    <w:rsid w:val="1B5C6863"/>
    <w:rsid w:val="1B64A08B"/>
    <w:rsid w:val="1B8A57AF"/>
    <w:rsid w:val="1B99CEAD"/>
    <w:rsid w:val="1C04105A"/>
    <w:rsid w:val="1C2406E1"/>
    <w:rsid w:val="1C5F14B3"/>
    <w:rsid w:val="1C773030"/>
    <w:rsid w:val="1CA07247"/>
    <w:rsid w:val="1CDA7A99"/>
    <w:rsid w:val="1CDCC173"/>
    <w:rsid w:val="1CE67EB0"/>
    <w:rsid w:val="1CEE311D"/>
    <w:rsid w:val="1D158068"/>
    <w:rsid w:val="1D195B5A"/>
    <w:rsid w:val="1D1EC03F"/>
    <w:rsid w:val="1D492006"/>
    <w:rsid w:val="1D4F66A8"/>
    <w:rsid w:val="1D554C17"/>
    <w:rsid w:val="1D589DAA"/>
    <w:rsid w:val="1D62949A"/>
    <w:rsid w:val="1D7E966D"/>
    <w:rsid w:val="1DBEDF8D"/>
    <w:rsid w:val="1E1E8BCB"/>
    <w:rsid w:val="1E1FD8EE"/>
    <w:rsid w:val="1E57F100"/>
    <w:rsid w:val="1E68167C"/>
    <w:rsid w:val="1E8C536F"/>
    <w:rsid w:val="1E967455"/>
    <w:rsid w:val="1EBE3A69"/>
    <w:rsid w:val="1EC5C66B"/>
    <w:rsid w:val="1EF45975"/>
    <w:rsid w:val="1F2F02D6"/>
    <w:rsid w:val="1F4567B9"/>
    <w:rsid w:val="1F69D327"/>
    <w:rsid w:val="1F6A8A39"/>
    <w:rsid w:val="1FB1CC4B"/>
    <w:rsid w:val="1FD9EA07"/>
    <w:rsid w:val="202C5729"/>
    <w:rsid w:val="2059E6BF"/>
    <w:rsid w:val="209AACB3"/>
    <w:rsid w:val="20B50918"/>
    <w:rsid w:val="20D141C9"/>
    <w:rsid w:val="20E4B75F"/>
    <w:rsid w:val="20EA1014"/>
    <w:rsid w:val="210CDB4F"/>
    <w:rsid w:val="214B6C39"/>
    <w:rsid w:val="218F33BA"/>
    <w:rsid w:val="21AA9801"/>
    <w:rsid w:val="21F42F06"/>
    <w:rsid w:val="21FE1F68"/>
    <w:rsid w:val="2230074F"/>
    <w:rsid w:val="225089F1"/>
    <w:rsid w:val="227C2301"/>
    <w:rsid w:val="22C1D9C1"/>
    <w:rsid w:val="22D88151"/>
    <w:rsid w:val="2300130E"/>
    <w:rsid w:val="2310B7F1"/>
    <w:rsid w:val="23834CA4"/>
    <w:rsid w:val="2392D1A3"/>
    <w:rsid w:val="23DBE023"/>
    <w:rsid w:val="23E16069"/>
    <w:rsid w:val="23EF00BA"/>
    <w:rsid w:val="23FB6306"/>
    <w:rsid w:val="2417CF85"/>
    <w:rsid w:val="242CCF86"/>
    <w:rsid w:val="2447806D"/>
    <w:rsid w:val="24615A8A"/>
    <w:rsid w:val="2469A0EF"/>
    <w:rsid w:val="248E9ED3"/>
    <w:rsid w:val="249B3F66"/>
    <w:rsid w:val="24B3A136"/>
    <w:rsid w:val="24D6DB7D"/>
    <w:rsid w:val="24DABDB1"/>
    <w:rsid w:val="252E6078"/>
    <w:rsid w:val="2530CB3C"/>
    <w:rsid w:val="2542F8BA"/>
    <w:rsid w:val="25564E97"/>
    <w:rsid w:val="2566067F"/>
    <w:rsid w:val="259D0AB9"/>
    <w:rsid w:val="259D7011"/>
    <w:rsid w:val="25A49BA5"/>
    <w:rsid w:val="25D49F8E"/>
    <w:rsid w:val="25DFF604"/>
    <w:rsid w:val="26159CB0"/>
    <w:rsid w:val="262B0FB3"/>
    <w:rsid w:val="262ED9BA"/>
    <w:rsid w:val="263D2791"/>
    <w:rsid w:val="26C12336"/>
    <w:rsid w:val="26C465D3"/>
    <w:rsid w:val="26E4AE14"/>
    <w:rsid w:val="2702E1CD"/>
    <w:rsid w:val="2703D1D8"/>
    <w:rsid w:val="270CF66A"/>
    <w:rsid w:val="272CD2AF"/>
    <w:rsid w:val="276DFFC0"/>
    <w:rsid w:val="27742993"/>
    <w:rsid w:val="28168D4A"/>
    <w:rsid w:val="28790C5C"/>
    <w:rsid w:val="287A9642"/>
    <w:rsid w:val="287D1E4A"/>
    <w:rsid w:val="28825F19"/>
    <w:rsid w:val="289053CA"/>
    <w:rsid w:val="28937258"/>
    <w:rsid w:val="28C61671"/>
    <w:rsid w:val="28DEEF21"/>
    <w:rsid w:val="28E43495"/>
    <w:rsid w:val="28F52EAF"/>
    <w:rsid w:val="2900DC9A"/>
    <w:rsid w:val="29120563"/>
    <w:rsid w:val="29211E15"/>
    <w:rsid w:val="2934CAC6"/>
    <w:rsid w:val="294BDEE2"/>
    <w:rsid w:val="297DF633"/>
    <w:rsid w:val="2992C884"/>
    <w:rsid w:val="2A025CD5"/>
    <w:rsid w:val="2A1F986A"/>
    <w:rsid w:val="2A382E6A"/>
    <w:rsid w:val="2A5CDCD5"/>
    <w:rsid w:val="2A7CBE6D"/>
    <w:rsid w:val="2AB29CE5"/>
    <w:rsid w:val="2AB57A6F"/>
    <w:rsid w:val="2AC8CC82"/>
    <w:rsid w:val="2ACFF0C1"/>
    <w:rsid w:val="2BAF9B5F"/>
    <w:rsid w:val="2BC5E464"/>
    <w:rsid w:val="2BD658E5"/>
    <w:rsid w:val="2BE90870"/>
    <w:rsid w:val="2BFF5300"/>
    <w:rsid w:val="2C04F870"/>
    <w:rsid w:val="2C053D4A"/>
    <w:rsid w:val="2C0F2F91"/>
    <w:rsid w:val="2C33D7A0"/>
    <w:rsid w:val="2C428E60"/>
    <w:rsid w:val="2C59EDF9"/>
    <w:rsid w:val="2C699E27"/>
    <w:rsid w:val="2C86E92A"/>
    <w:rsid w:val="2C88E649"/>
    <w:rsid w:val="2CB55195"/>
    <w:rsid w:val="2CBCACE0"/>
    <w:rsid w:val="2D0B3685"/>
    <w:rsid w:val="2D59D856"/>
    <w:rsid w:val="2D6202D2"/>
    <w:rsid w:val="2D78E699"/>
    <w:rsid w:val="2D87E96A"/>
    <w:rsid w:val="2DAF9449"/>
    <w:rsid w:val="2DFF7297"/>
    <w:rsid w:val="2E076AB9"/>
    <w:rsid w:val="2E538C57"/>
    <w:rsid w:val="2E5A8C30"/>
    <w:rsid w:val="2E6DAF58"/>
    <w:rsid w:val="2E97108B"/>
    <w:rsid w:val="2EC9E3F5"/>
    <w:rsid w:val="2ECD51C1"/>
    <w:rsid w:val="2EEEB333"/>
    <w:rsid w:val="2F193A7A"/>
    <w:rsid w:val="2F47AF24"/>
    <w:rsid w:val="2F4ACA45"/>
    <w:rsid w:val="2F95DE91"/>
    <w:rsid w:val="2FB9F9DA"/>
    <w:rsid w:val="2FC1B28E"/>
    <w:rsid w:val="2FED5CEB"/>
    <w:rsid w:val="303891E4"/>
    <w:rsid w:val="304C6036"/>
    <w:rsid w:val="305503AA"/>
    <w:rsid w:val="305B825B"/>
    <w:rsid w:val="305CCCA2"/>
    <w:rsid w:val="30A7C747"/>
    <w:rsid w:val="30ABE624"/>
    <w:rsid w:val="30C60D42"/>
    <w:rsid w:val="30CEA6F5"/>
    <w:rsid w:val="30D9FF53"/>
    <w:rsid w:val="30E357D2"/>
    <w:rsid w:val="30F44F6A"/>
    <w:rsid w:val="3102B01C"/>
    <w:rsid w:val="313CBD7A"/>
    <w:rsid w:val="3155ED63"/>
    <w:rsid w:val="315E3E3B"/>
    <w:rsid w:val="31617A91"/>
    <w:rsid w:val="31767C2D"/>
    <w:rsid w:val="318C1BBC"/>
    <w:rsid w:val="3193E5A3"/>
    <w:rsid w:val="319A4818"/>
    <w:rsid w:val="31AD99DD"/>
    <w:rsid w:val="31ADEEBD"/>
    <w:rsid w:val="31B03253"/>
    <w:rsid w:val="31B49174"/>
    <w:rsid w:val="31CC6997"/>
    <w:rsid w:val="32048616"/>
    <w:rsid w:val="32151AA3"/>
    <w:rsid w:val="321B8FC8"/>
    <w:rsid w:val="32206531"/>
    <w:rsid w:val="32634DE8"/>
    <w:rsid w:val="3277CA2E"/>
    <w:rsid w:val="32885A4E"/>
    <w:rsid w:val="32A6F090"/>
    <w:rsid w:val="32D2199C"/>
    <w:rsid w:val="32EC11CE"/>
    <w:rsid w:val="32F31526"/>
    <w:rsid w:val="334830AC"/>
    <w:rsid w:val="337BDAAF"/>
    <w:rsid w:val="33AF4971"/>
    <w:rsid w:val="33B5DD6B"/>
    <w:rsid w:val="33E8AB04"/>
    <w:rsid w:val="3410E262"/>
    <w:rsid w:val="34328A13"/>
    <w:rsid w:val="34534F99"/>
    <w:rsid w:val="346663E4"/>
    <w:rsid w:val="34BE8DE6"/>
    <w:rsid w:val="34C1EB17"/>
    <w:rsid w:val="34D5FDF6"/>
    <w:rsid w:val="34FF97D8"/>
    <w:rsid w:val="3553A068"/>
    <w:rsid w:val="3587006E"/>
    <w:rsid w:val="35940D7E"/>
    <w:rsid w:val="35BBE3CB"/>
    <w:rsid w:val="35FC2897"/>
    <w:rsid w:val="3628DCB2"/>
    <w:rsid w:val="36775941"/>
    <w:rsid w:val="36780D94"/>
    <w:rsid w:val="367CE53C"/>
    <w:rsid w:val="36A65D21"/>
    <w:rsid w:val="36D8A930"/>
    <w:rsid w:val="371C4C0C"/>
    <w:rsid w:val="37332D87"/>
    <w:rsid w:val="375591D2"/>
    <w:rsid w:val="3788E95A"/>
    <w:rsid w:val="378E1770"/>
    <w:rsid w:val="37919D25"/>
    <w:rsid w:val="3797AA07"/>
    <w:rsid w:val="379CB4F3"/>
    <w:rsid w:val="37AF326E"/>
    <w:rsid w:val="37B332CC"/>
    <w:rsid w:val="37BF933B"/>
    <w:rsid w:val="37CE10FF"/>
    <w:rsid w:val="37DE64E7"/>
    <w:rsid w:val="37F28863"/>
    <w:rsid w:val="381BF182"/>
    <w:rsid w:val="3843DDDB"/>
    <w:rsid w:val="3849DFE4"/>
    <w:rsid w:val="389B6A2F"/>
    <w:rsid w:val="38A823D0"/>
    <w:rsid w:val="38CA6838"/>
    <w:rsid w:val="38E5553D"/>
    <w:rsid w:val="38F49984"/>
    <w:rsid w:val="38F610FB"/>
    <w:rsid w:val="38FED3C5"/>
    <w:rsid w:val="3907CCEF"/>
    <w:rsid w:val="391A3F3F"/>
    <w:rsid w:val="395DB31E"/>
    <w:rsid w:val="397C3D79"/>
    <w:rsid w:val="397CF76E"/>
    <w:rsid w:val="39DEB743"/>
    <w:rsid w:val="3A3CAC55"/>
    <w:rsid w:val="3A4673B8"/>
    <w:rsid w:val="3A4AD36E"/>
    <w:rsid w:val="3A4F4B88"/>
    <w:rsid w:val="3A500458"/>
    <w:rsid w:val="3A80B160"/>
    <w:rsid w:val="3A8AA4A0"/>
    <w:rsid w:val="3ACC5778"/>
    <w:rsid w:val="3AD03666"/>
    <w:rsid w:val="3AF510FB"/>
    <w:rsid w:val="3B59C031"/>
    <w:rsid w:val="3B8259A4"/>
    <w:rsid w:val="3B88227D"/>
    <w:rsid w:val="3BBB65DE"/>
    <w:rsid w:val="3BEE4071"/>
    <w:rsid w:val="3C06C02F"/>
    <w:rsid w:val="3C08F2EF"/>
    <w:rsid w:val="3C106A7B"/>
    <w:rsid w:val="3C3A5E86"/>
    <w:rsid w:val="3C776156"/>
    <w:rsid w:val="3C7901CA"/>
    <w:rsid w:val="3C8D647A"/>
    <w:rsid w:val="3C94395C"/>
    <w:rsid w:val="3CB055CB"/>
    <w:rsid w:val="3CBBD1E0"/>
    <w:rsid w:val="3CC275D2"/>
    <w:rsid w:val="3CE4981E"/>
    <w:rsid w:val="3CF206FD"/>
    <w:rsid w:val="3D5265CE"/>
    <w:rsid w:val="3DC049E4"/>
    <w:rsid w:val="3DE242BE"/>
    <w:rsid w:val="3DE5E186"/>
    <w:rsid w:val="3DF891E9"/>
    <w:rsid w:val="3DFBBB10"/>
    <w:rsid w:val="3E3AE3FD"/>
    <w:rsid w:val="3E521490"/>
    <w:rsid w:val="3E55E165"/>
    <w:rsid w:val="3EA4741E"/>
    <w:rsid w:val="3EEBF02F"/>
    <w:rsid w:val="3F03EB85"/>
    <w:rsid w:val="3F1D88C1"/>
    <w:rsid w:val="3F28B2D1"/>
    <w:rsid w:val="3F2DB943"/>
    <w:rsid w:val="3F4BD43D"/>
    <w:rsid w:val="3F57AE64"/>
    <w:rsid w:val="3F6323AD"/>
    <w:rsid w:val="3F7FDD05"/>
    <w:rsid w:val="3FD388D0"/>
    <w:rsid w:val="3FE76489"/>
    <w:rsid w:val="40190662"/>
    <w:rsid w:val="402F21FC"/>
    <w:rsid w:val="40BE5DEC"/>
    <w:rsid w:val="40E51FFA"/>
    <w:rsid w:val="41034E32"/>
    <w:rsid w:val="412A5FFD"/>
    <w:rsid w:val="4152CBB7"/>
    <w:rsid w:val="4172962E"/>
    <w:rsid w:val="41872BF6"/>
    <w:rsid w:val="41AD0A78"/>
    <w:rsid w:val="41C6DE84"/>
    <w:rsid w:val="420CA5C2"/>
    <w:rsid w:val="42243C04"/>
    <w:rsid w:val="422FDC5A"/>
    <w:rsid w:val="424E1056"/>
    <w:rsid w:val="425E342C"/>
    <w:rsid w:val="4271DB16"/>
    <w:rsid w:val="429F3D7C"/>
    <w:rsid w:val="42A2BAB2"/>
    <w:rsid w:val="42A47EFF"/>
    <w:rsid w:val="42D89EB9"/>
    <w:rsid w:val="434104E3"/>
    <w:rsid w:val="43D76A24"/>
    <w:rsid w:val="43DD39B3"/>
    <w:rsid w:val="43DD4DFB"/>
    <w:rsid w:val="43FC9946"/>
    <w:rsid w:val="43FDC6CA"/>
    <w:rsid w:val="4407007A"/>
    <w:rsid w:val="4413E2DB"/>
    <w:rsid w:val="44190E58"/>
    <w:rsid w:val="44373EE7"/>
    <w:rsid w:val="443765FD"/>
    <w:rsid w:val="4438B704"/>
    <w:rsid w:val="44410E72"/>
    <w:rsid w:val="44599B08"/>
    <w:rsid w:val="445E5124"/>
    <w:rsid w:val="447A5B17"/>
    <w:rsid w:val="449CE987"/>
    <w:rsid w:val="44AB6AF3"/>
    <w:rsid w:val="44DC5315"/>
    <w:rsid w:val="44F77361"/>
    <w:rsid w:val="450140CA"/>
    <w:rsid w:val="45368F1E"/>
    <w:rsid w:val="457B048E"/>
    <w:rsid w:val="45A67408"/>
    <w:rsid w:val="45B8102B"/>
    <w:rsid w:val="461AB569"/>
    <w:rsid w:val="462DA4E3"/>
    <w:rsid w:val="46539F1C"/>
    <w:rsid w:val="46672A3B"/>
    <w:rsid w:val="46770E8E"/>
    <w:rsid w:val="46AC95C7"/>
    <w:rsid w:val="46BE02B9"/>
    <w:rsid w:val="46DA27E0"/>
    <w:rsid w:val="46E48265"/>
    <w:rsid w:val="46EDC31C"/>
    <w:rsid w:val="46F68402"/>
    <w:rsid w:val="471518A5"/>
    <w:rsid w:val="47308513"/>
    <w:rsid w:val="4733369C"/>
    <w:rsid w:val="47BD3090"/>
    <w:rsid w:val="47D61FE2"/>
    <w:rsid w:val="47E75696"/>
    <w:rsid w:val="483CD3ED"/>
    <w:rsid w:val="483DA7CD"/>
    <w:rsid w:val="483ED15B"/>
    <w:rsid w:val="483FFE13"/>
    <w:rsid w:val="4853D5B8"/>
    <w:rsid w:val="485640A4"/>
    <w:rsid w:val="485D945F"/>
    <w:rsid w:val="488CFCB7"/>
    <w:rsid w:val="48929249"/>
    <w:rsid w:val="48AD6FD2"/>
    <w:rsid w:val="48CCB8BD"/>
    <w:rsid w:val="48F050D1"/>
    <w:rsid w:val="492A057D"/>
    <w:rsid w:val="492EAD57"/>
    <w:rsid w:val="4930BC03"/>
    <w:rsid w:val="494A9783"/>
    <w:rsid w:val="494EE6E3"/>
    <w:rsid w:val="495EEE80"/>
    <w:rsid w:val="498B9F16"/>
    <w:rsid w:val="49A26A60"/>
    <w:rsid w:val="49A3BC44"/>
    <w:rsid w:val="49AB3239"/>
    <w:rsid w:val="49D6FC64"/>
    <w:rsid w:val="49DC7C32"/>
    <w:rsid w:val="49FC6ED2"/>
    <w:rsid w:val="4A503BAD"/>
    <w:rsid w:val="4A7E3792"/>
    <w:rsid w:val="4A8AAE90"/>
    <w:rsid w:val="4A9BD1E1"/>
    <w:rsid w:val="4AA4A7C1"/>
    <w:rsid w:val="4AB06215"/>
    <w:rsid w:val="4B2D30B0"/>
    <w:rsid w:val="4B361395"/>
    <w:rsid w:val="4B711852"/>
    <w:rsid w:val="4B746015"/>
    <w:rsid w:val="4B91043F"/>
    <w:rsid w:val="4BC8B3A6"/>
    <w:rsid w:val="4BE792A5"/>
    <w:rsid w:val="4BFCCEE6"/>
    <w:rsid w:val="4C10CCAB"/>
    <w:rsid w:val="4C2E287B"/>
    <w:rsid w:val="4C55778B"/>
    <w:rsid w:val="4C6E9AA8"/>
    <w:rsid w:val="4C7635DB"/>
    <w:rsid w:val="4C9FA68A"/>
    <w:rsid w:val="4CB82DDE"/>
    <w:rsid w:val="4CD931A8"/>
    <w:rsid w:val="4CF420CF"/>
    <w:rsid w:val="4D079057"/>
    <w:rsid w:val="4D0CB20E"/>
    <w:rsid w:val="4D1FBFB7"/>
    <w:rsid w:val="4D6BD1BB"/>
    <w:rsid w:val="4D6C75FF"/>
    <w:rsid w:val="4D7D285D"/>
    <w:rsid w:val="4D90139B"/>
    <w:rsid w:val="4DC2DC9A"/>
    <w:rsid w:val="4DF83E25"/>
    <w:rsid w:val="4E572C44"/>
    <w:rsid w:val="4E8273F0"/>
    <w:rsid w:val="4EAE5409"/>
    <w:rsid w:val="4EC4BABD"/>
    <w:rsid w:val="4EF7C6CD"/>
    <w:rsid w:val="4EFD3E51"/>
    <w:rsid w:val="4F020A26"/>
    <w:rsid w:val="4F63E2F1"/>
    <w:rsid w:val="4FCBE598"/>
    <w:rsid w:val="4FD2245D"/>
    <w:rsid w:val="4FEBAF55"/>
    <w:rsid w:val="500B5204"/>
    <w:rsid w:val="502118BA"/>
    <w:rsid w:val="5036B3D4"/>
    <w:rsid w:val="503E7532"/>
    <w:rsid w:val="504E3808"/>
    <w:rsid w:val="50753F7C"/>
    <w:rsid w:val="50805470"/>
    <w:rsid w:val="5085F691"/>
    <w:rsid w:val="50957073"/>
    <w:rsid w:val="50999931"/>
    <w:rsid w:val="50A2A99E"/>
    <w:rsid w:val="50FAB57A"/>
    <w:rsid w:val="510C6164"/>
    <w:rsid w:val="5132A4D8"/>
    <w:rsid w:val="51C24EE9"/>
    <w:rsid w:val="51D67D8A"/>
    <w:rsid w:val="51F751FB"/>
    <w:rsid w:val="521B9916"/>
    <w:rsid w:val="5231275C"/>
    <w:rsid w:val="5244E695"/>
    <w:rsid w:val="5253A049"/>
    <w:rsid w:val="526EE34B"/>
    <w:rsid w:val="52C1EF97"/>
    <w:rsid w:val="52DCEFA4"/>
    <w:rsid w:val="52E7A874"/>
    <w:rsid w:val="52F26D98"/>
    <w:rsid w:val="52F753BE"/>
    <w:rsid w:val="5313B620"/>
    <w:rsid w:val="539BD54B"/>
    <w:rsid w:val="53AB7411"/>
    <w:rsid w:val="53B52C37"/>
    <w:rsid w:val="53DB30E2"/>
    <w:rsid w:val="53FE833B"/>
    <w:rsid w:val="541CE9B8"/>
    <w:rsid w:val="5434B5B7"/>
    <w:rsid w:val="544629DA"/>
    <w:rsid w:val="544AEB1A"/>
    <w:rsid w:val="5484E1EB"/>
    <w:rsid w:val="5495A28F"/>
    <w:rsid w:val="5496D976"/>
    <w:rsid w:val="54CD9C7F"/>
    <w:rsid w:val="54F7E029"/>
    <w:rsid w:val="5525A7DB"/>
    <w:rsid w:val="555B4E81"/>
    <w:rsid w:val="55709FBC"/>
    <w:rsid w:val="55789CFC"/>
    <w:rsid w:val="55CF2361"/>
    <w:rsid w:val="560A55EE"/>
    <w:rsid w:val="5654B407"/>
    <w:rsid w:val="5654E664"/>
    <w:rsid w:val="5689EFA3"/>
    <w:rsid w:val="5697C811"/>
    <w:rsid w:val="56EFB87D"/>
    <w:rsid w:val="577D29EF"/>
    <w:rsid w:val="57829D4B"/>
    <w:rsid w:val="578AFA18"/>
    <w:rsid w:val="57B23DA9"/>
    <w:rsid w:val="57B8F044"/>
    <w:rsid w:val="57D19A63"/>
    <w:rsid w:val="57EE91F0"/>
    <w:rsid w:val="580566DD"/>
    <w:rsid w:val="5831A7C4"/>
    <w:rsid w:val="5836BBB6"/>
    <w:rsid w:val="58BD41D6"/>
    <w:rsid w:val="58C9C350"/>
    <w:rsid w:val="591AC7FC"/>
    <w:rsid w:val="59238564"/>
    <w:rsid w:val="59309802"/>
    <w:rsid w:val="5941C0DA"/>
    <w:rsid w:val="5949033C"/>
    <w:rsid w:val="5952B357"/>
    <w:rsid w:val="59706D14"/>
    <w:rsid w:val="597C2148"/>
    <w:rsid w:val="598F5F01"/>
    <w:rsid w:val="59AC2AF9"/>
    <w:rsid w:val="5A14EEF0"/>
    <w:rsid w:val="5A1BDE18"/>
    <w:rsid w:val="5A266394"/>
    <w:rsid w:val="5A2F50D7"/>
    <w:rsid w:val="5A3907CC"/>
    <w:rsid w:val="5A445634"/>
    <w:rsid w:val="5AC6136D"/>
    <w:rsid w:val="5B099D91"/>
    <w:rsid w:val="5B1C8BC4"/>
    <w:rsid w:val="5B20F11A"/>
    <w:rsid w:val="5B2A817B"/>
    <w:rsid w:val="5B36D1E0"/>
    <w:rsid w:val="5B514588"/>
    <w:rsid w:val="5B62C61C"/>
    <w:rsid w:val="5B9A1D0B"/>
    <w:rsid w:val="5B9B0623"/>
    <w:rsid w:val="5BC0B526"/>
    <w:rsid w:val="5BC5E740"/>
    <w:rsid w:val="5BCF7AFC"/>
    <w:rsid w:val="5BD18AA2"/>
    <w:rsid w:val="5C1850A4"/>
    <w:rsid w:val="5C3B52F8"/>
    <w:rsid w:val="5C3FF040"/>
    <w:rsid w:val="5C423B90"/>
    <w:rsid w:val="5C61503C"/>
    <w:rsid w:val="5CA2EA34"/>
    <w:rsid w:val="5CCF8A1F"/>
    <w:rsid w:val="5D14A3F1"/>
    <w:rsid w:val="5D4B90EE"/>
    <w:rsid w:val="5D53CBA8"/>
    <w:rsid w:val="5D921DE7"/>
    <w:rsid w:val="5E654158"/>
    <w:rsid w:val="5E817B25"/>
    <w:rsid w:val="5E81C685"/>
    <w:rsid w:val="5EB477C1"/>
    <w:rsid w:val="5EFF647B"/>
    <w:rsid w:val="5F1DEF57"/>
    <w:rsid w:val="5F4E1041"/>
    <w:rsid w:val="5FE56C21"/>
    <w:rsid w:val="60174EA3"/>
    <w:rsid w:val="601D2305"/>
    <w:rsid w:val="60252823"/>
    <w:rsid w:val="6051A8C2"/>
    <w:rsid w:val="60793B35"/>
    <w:rsid w:val="611D7D8C"/>
    <w:rsid w:val="61438615"/>
    <w:rsid w:val="614C1EBD"/>
    <w:rsid w:val="616AB602"/>
    <w:rsid w:val="61793CA4"/>
    <w:rsid w:val="619E85E3"/>
    <w:rsid w:val="61A1B674"/>
    <w:rsid w:val="61AECA38"/>
    <w:rsid w:val="61C0380A"/>
    <w:rsid w:val="61FCEF1D"/>
    <w:rsid w:val="621D5ED1"/>
    <w:rsid w:val="62204837"/>
    <w:rsid w:val="62229568"/>
    <w:rsid w:val="627D5DB6"/>
    <w:rsid w:val="62811555"/>
    <w:rsid w:val="62AEB4DC"/>
    <w:rsid w:val="62C6CE83"/>
    <w:rsid w:val="62D26371"/>
    <w:rsid w:val="630F8774"/>
    <w:rsid w:val="63521EFF"/>
    <w:rsid w:val="63592077"/>
    <w:rsid w:val="63775B38"/>
    <w:rsid w:val="6389778C"/>
    <w:rsid w:val="639BFD8A"/>
    <w:rsid w:val="639C671C"/>
    <w:rsid w:val="63DAE6AD"/>
    <w:rsid w:val="63EB041C"/>
    <w:rsid w:val="641D4BCB"/>
    <w:rsid w:val="644D8246"/>
    <w:rsid w:val="646CB33E"/>
    <w:rsid w:val="64790161"/>
    <w:rsid w:val="64D1C006"/>
    <w:rsid w:val="64F18CD0"/>
    <w:rsid w:val="6548C38C"/>
    <w:rsid w:val="6572E457"/>
    <w:rsid w:val="65D3D308"/>
    <w:rsid w:val="65EC9624"/>
    <w:rsid w:val="6606FFFB"/>
    <w:rsid w:val="66360A6A"/>
    <w:rsid w:val="6649306D"/>
    <w:rsid w:val="666B4CAE"/>
    <w:rsid w:val="6675F802"/>
    <w:rsid w:val="6694DBD9"/>
    <w:rsid w:val="66C582D2"/>
    <w:rsid w:val="66D60528"/>
    <w:rsid w:val="66D876DF"/>
    <w:rsid w:val="66DEF70E"/>
    <w:rsid w:val="66F4C7BD"/>
    <w:rsid w:val="66FA9055"/>
    <w:rsid w:val="66FF3762"/>
    <w:rsid w:val="674C6E7F"/>
    <w:rsid w:val="6763D9D5"/>
    <w:rsid w:val="679E3963"/>
    <w:rsid w:val="67A7E1BC"/>
    <w:rsid w:val="67B6CFD3"/>
    <w:rsid w:val="686AA0A1"/>
    <w:rsid w:val="687B75DB"/>
    <w:rsid w:val="689555BD"/>
    <w:rsid w:val="68A21E71"/>
    <w:rsid w:val="6910D767"/>
    <w:rsid w:val="691C3E99"/>
    <w:rsid w:val="697FF452"/>
    <w:rsid w:val="699FB24B"/>
    <w:rsid w:val="69A2AC47"/>
    <w:rsid w:val="69C3DD72"/>
    <w:rsid w:val="69E072A7"/>
    <w:rsid w:val="69E9429D"/>
    <w:rsid w:val="6A072BC0"/>
    <w:rsid w:val="6A11A719"/>
    <w:rsid w:val="6A2C9F61"/>
    <w:rsid w:val="6A344038"/>
    <w:rsid w:val="6A424922"/>
    <w:rsid w:val="6A872DC0"/>
    <w:rsid w:val="6A900928"/>
    <w:rsid w:val="6A95A4E8"/>
    <w:rsid w:val="6ABE193E"/>
    <w:rsid w:val="6AFB80C4"/>
    <w:rsid w:val="6B29363F"/>
    <w:rsid w:val="6B3E0A09"/>
    <w:rsid w:val="6B4FD97A"/>
    <w:rsid w:val="6B55DB50"/>
    <w:rsid w:val="6B88A415"/>
    <w:rsid w:val="6B8BD138"/>
    <w:rsid w:val="6BEE0D08"/>
    <w:rsid w:val="6BFD81C5"/>
    <w:rsid w:val="6C0F30F3"/>
    <w:rsid w:val="6C2FC182"/>
    <w:rsid w:val="6C52171B"/>
    <w:rsid w:val="6C888A40"/>
    <w:rsid w:val="6C975BA5"/>
    <w:rsid w:val="6CA4EB64"/>
    <w:rsid w:val="6CA5C2D3"/>
    <w:rsid w:val="6CB70F13"/>
    <w:rsid w:val="6CB93A92"/>
    <w:rsid w:val="6CC02565"/>
    <w:rsid w:val="6D0A05C7"/>
    <w:rsid w:val="6D1CF5C7"/>
    <w:rsid w:val="6D3E46F3"/>
    <w:rsid w:val="6D6154DA"/>
    <w:rsid w:val="6D70BDC3"/>
    <w:rsid w:val="6D7EB97C"/>
    <w:rsid w:val="6DC429B1"/>
    <w:rsid w:val="6DE7131B"/>
    <w:rsid w:val="6E28E377"/>
    <w:rsid w:val="6E2BEB32"/>
    <w:rsid w:val="6E41B788"/>
    <w:rsid w:val="6E4AFF83"/>
    <w:rsid w:val="6E75A6F7"/>
    <w:rsid w:val="6E7C3B0F"/>
    <w:rsid w:val="6EA3CC0C"/>
    <w:rsid w:val="6EAF5FF4"/>
    <w:rsid w:val="6ED9A55B"/>
    <w:rsid w:val="6F10E522"/>
    <w:rsid w:val="6F5C7B82"/>
    <w:rsid w:val="6F692878"/>
    <w:rsid w:val="6FA0FEC7"/>
    <w:rsid w:val="6FFB0015"/>
    <w:rsid w:val="7009063C"/>
    <w:rsid w:val="7035839B"/>
    <w:rsid w:val="70415E6A"/>
    <w:rsid w:val="704D8908"/>
    <w:rsid w:val="70610C30"/>
    <w:rsid w:val="706399F2"/>
    <w:rsid w:val="706A0B2F"/>
    <w:rsid w:val="706CD1DC"/>
    <w:rsid w:val="70B9C8A2"/>
    <w:rsid w:val="70DB4BDE"/>
    <w:rsid w:val="70F7F565"/>
    <w:rsid w:val="70FB8B1B"/>
    <w:rsid w:val="7110C7B1"/>
    <w:rsid w:val="71163195"/>
    <w:rsid w:val="714970B9"/>
    <w:rsid w:val="714F6969"/>
    <w:rsid w:val="71609DFC"/>
    <w:rsid w:val="7169A3EA"/>
    <w:rsid w:val="7171658B"/>
    <w:rsid w:val="717541E2"/>
    <w:rsid w:val="718A97DD"/>
    <w:rsid w:val="71AC62BB"/>
    <w:rsid w:val="71DADE05"/>
    <w:rsid w:val="71DD81E9"/>
    <w:rsid w:val="71DF75C9"/>
    <w:rsid w:val="72268CFD"/>
    <w:rsid w:val="72354446"/>
    <w:rsid w:val="7262A4F1"/>
    <w:rsid w:val="7274A972"/>
    <w:rsid w:val="72C68FB6"/>
    <w:rsid w:val="72CEC9F5"/>
    <w:rsid w:val="72E87884"/>
    <w:rsid w:val="73147EB6"/>
    <w:rsid w:val="734664BD"/>
    <w:rsid w:val="73707B31"/>
    <w:rsid w:val="73828767"/>
    <w:rsid w:val="739C05E2"/>
    <w:rsid w:val="73C15020"/>
    <w:rsid w:val="73D5BCA9"/>
    <w:rsid w:val="73DD88A5"/>
    <w:rsid w:val="74461086"/>
    <w:rsid w:val="74532DE2"/>
    <w:rsid w:val="74580093"/>
    <w:rsid w:val="745B6E22"/>
    <w:rsid w:val="74B2BE65"/>
    <w:rsid w:val="74E23700"/>
    <w:rsid w:val="74E53BD1"/>
    <w:rsid w:val="74E9CBD0"/>
    <w:rsid w:val="75243E77"/>
    <w:rsid w:val="75367065"/>
    <w:rsid w:val="754253B4"/>
    <w:rsid w:val="75428D4C"/>
    <w:rsid w:val="75AF6384"/>
    <w:rsid w:val="75C5EB16"/>
    <w:rsid w:val="75D04B02"/>
    <w:rsid w:val="75D242AB"/>
    <w:rsid w:val="75ECE779"/>
    <w:rsid w:val="75F95C11"/>
    <w:rsid w:val="76071CBA"/>
    <w:rsid w:val="76318BE6"/>
    <w:rsid w:val="764D5AB4"/>
    <w:rsid w:val="76554FE7"/>
    <w:rsid w:val="76924C3A"/>
    <w:rsid w:val="769BCC55"/>
    <w:rsid w:val="769E36E3"/>
    <w:rsid w:val="76A8ADB7"/>
    <w:rsid w:val="76C15549"/>
    <w:rsid w:val="76EA6846"/>
    <w:rsid w:val="76FEB8F2"/>
    <w:rsid w:val="77485CBA"/>
    <w:rsid w:val="77660EB1"/>
    <w:rsid w:val="7780DC14"/>
    <w:rsid w:val="77922F93"/>
    <w:rsid w:val="7803B569"/>
    <w:rsid w:val="7852A922"/>
    <w:rsid w:val="78624B6B"/>
    <w:rsid w:val="78651970"/>
    <w:rsid w:val="78735DAA"/>
    <w:rsid w:val="7878AC42"/>
    <w:rsid w:val="789B7DBE"/>
    <w:rsid w:val="797E958B"/>
    <w:rsid w:val="7987DC18"/>
    <w:rsid w:val="79B98174"/>
    <w:rsid w:val="7A16DCA5"/>
    <w:rsid w:val="7A3EC686"/>
    <w:rsid w:val="7A3F62BA"/>
    <w:rsid w:val="7A52A7ED"/>
    <w:rsid w:val="7A82A881"/>
    <w:rsid w:val="7A9B2D6B"/>
    <w:rsid w:val="7A9DDA34"/>
    <w:rsid w:val="7AACEB42"/>
    <w:rsid w:val="7AD775C9"/>
    <w:rsid w:val="7AEBCD40"/>
    <w:rsid w:val="7AFB458F"/>
    <w:rsid w:val="7B52186F"/>
    <w:rsid w:val="7B680C6F"/>
    <w:rsid w:val="7BB22DC5"/>
    <w:rsid w:val="7BB3421E"/>
    <w:rsid w:val="7BBB0493"/>
    <w:rsid w:val="7BD5F8D8"/>
    <w:rsid w:val="7BE73AC9"/>
    <w:rsid w:val="7BE9376D"/>
    <w:rsid w:val="7C6C411B"/>
    <w:rsid w:val="7C7D4BD5"/>
    <w:rsid w:val="7C85CD84"/>
    <w:rsid w:val="7D0A7026"/>
    <w:rsid w:val="7D1CD8DE"/>
    <w:rsid w:val="7D6411BA"/>
    <w:rsid w:val="7D894C90"/>
    <w:rsid w:val="7DA59BA6"/>
    <w:rsid w:val="7DC5D357"/>
    <w:rsid w:val="7DFE2708"/>
    <w:rsid w:val="7E082B12"/>
    <w:rsid w:val="7E47BF06"/>
    <w:rsid w:val="7ED0E7C4"/>
    <w:rsid w:val="7EDFF4D5"/>
    <w:rsid w:val="7EE34A1E"/>
    <w:rsid w:val="7EF9A28D"/>
    <w:rsid w:val="7F192D83"/>
    <w:rsid w:val="7F433BFB"/>
    <w:rsid w:val="7F47CAC6"/>
    <w:rsid w:val="7F4EB095"/>
    <w:rsid w:val="7F6330F0"/>
    <w:rsid w:val="7FAE4C5C"/>
    <w:rsid w:val="7FAEFBCE"/>
    <w:rsid w:val="7FE21F63"/>
    <w:rsid w:val="7FE9CD09"/>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0EBC0090"/>
  <w14:defaultImageDpi w14:val="300"/>
  <w15:docId w15:val="{B41E67D9-92FC-4AB1-B2E5-7593933D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4AD"/>
  </w:style>
  <w:style w:type="paragraph" w:styleId="Ttulo1">
    <w:name w:val="heading 1"/>
    <w:basedOn w:val="Normal"/>
    <w:next w:val="Normal"/>
    <w:link w:val="Ttulo1Car"/>
    <w:uiPriority w:val="9"/>
    <w:qFormat/>
    <w:rsid w:val="003F6622"/>
    <w:pPr>
      <w:keepNext/>
      <w:numPr>
        <w:numId w:val="19"/>
      </w:numPr>
      <w:spacing w:before="240" w:after="60" w:line="276" w:lineRule="auto"/>
      <w:outlineLvl w:val="0"/>
    </w:pPr>
    <w:rPr>
      <w:rFonts w:ascii="Cambria" w:eastAsia="Times New Roman" w:hAnsi="Cambria" w:cs="Times New Roman"/>
      <w:b/>
      <w:bCs/>
      <w:kern w:val="32"/>
      <w:sz w:val="32"/>
      <w:szCs w:val="32"/>
      <w:lang w:val="es-CO" w:eastAsia="en-US"/>
    </w:rPr>
  </w:style>
  <w:style w:type="paragraph" w:styleId="Ttulo2">
    <w:name w:val="heading 2"/>
    <w:basedOn w:val="Normal"/>
    <w:next w:val="Normal"/>
    <w:link w:val="Ttulo2Car"/>
    <w:uiPriority w:val="99"/>
    <w:qFormat/>
    <w:rsid w:val="003F6622"/>
    <w:pPr>
      <w:keepNext/>
      <w:numPr>
        <w:ilvl w:val="1"/>
        <w:numId w:val="19"/>
      </w:numPr>
      <w:spacing w:before="240" w:after="60"/>
      <w:jc w:val="both"/>
      <w:outlineLvl w:val="1"/>
    </w:pPr>
    <w:rPr>
      <w:rFonts w:ascii="Arial" w:eastAsia="Times New Roman" w:hAnsi="Arial" w:cs="Arial"/>
      <w:b/>
      <w:bCs/>
      <w:i/>
      <w:iCs/>
      <w:sz w:val="28"/>
      <w:szCs w:val="28"/>
      <w:lang w:val="es-CO"/>
    </w:rPr>
  </w:style>
  <w:style w:type="paragraph" w:styleId="Ttulo3">
    <w:name w:val="heading 3"/>
    <w:basedOn w:val="Normal"/>
    <w:next w:val="Normal"/>
    <w:link w:val="Ttulo3Car"/>
    <w:uiPriority w:val="9"/>
    <w:semiHidden/>
    <w:unhideWhenUsed/>
    <w:qFormat/>
    <w:rsid w:val="003F6622"/>
    <w:pPr>
      <w:keepNext/>
      <w:numPr>
        <w:ilvl w:val="2"/>
        <w:numId w:val="19"/>
      </w:numPr>
      <w:spacing w:before="240" w:after="60" w:line="276" w:lineRule="auto"/>
      <w:outlineLvl w:val="2"/>
    </w:pPr>
    <w:rPr>
      <w:rFonts w:ascii="Cambria" w:eastAsia="Times New Roman" w:hAnsi="Cambria" w:cs="Times New Roman"/>
      <w:b/>
      <w:bCs/>
      <w:sz w:val="26"/>
      <w:szCs w:val="26"/>
      <w:lang w:val="es-CO" w:eastAsia="en-US"/>
    </w:rPr>
  </w:style>
  <w:style w:type="paragraph" w:styleId="Ttulo4">
    <w:name w:val="heading 4"/>
    <w:basedOn w:val="Normal"/>
    <w:next w:val="Normal"/>
    <w:link w:val="Ttulo4Car"/>
    <w:uiPriority w:val="9"/>
    <w:semiHidden/>
    <w:unhideWhenUsed/>
    <w:qFormat/>
    <w:rsid w:val="003F6622"/>
    <w:pPr>
      <w:keepNext/>
      <w:numPr>
        <w:ilvl w:val="3"/>
        <w:numId w:val="19"/>
      </w:numPr>
      <w:spacing w:before="240" w:after="60" w:line="276" w:lineRule="auto"/>
      <w:outlineLvl w:val="3"/>
    </w:pPr>
    <w:rPr>
      <w:rFonts w:ascii="Calibri" w:eastAsia="Times New Roman" w:hAnsi="Calibri" w:cs="Times New Roman"/>
      <w:b/>
      <w:bCs/>
      <w:sz w:val="28"/>
      <w:szCs w:val="28"/>
      <w:lang w:val="es-CO" w:eastAsia="en-US"/>
    </w:rPr>
  </w:style>
  <w:style w:type="paragraph" w:styleId="Ttulo5">
    <w:name w:val="heading 5"/>
    <w:basedOn w:val="Normal"/>
    <w:next w:val="Normal"/>
    <w:link w:val="Ttulo5Car"/>
    <w:uiPriority w:val="9"/>
    <w:semiHidden/>
    <w:unhideWhenUsed/>
    <w:qFormat/>
    <w:rsid w:val="003F6622"/>
    <w:pPr>
      <w:numPr>
        <w:ilvl w:val="4"/>
        <w:numId w:val="19"/>
      </w:numPr>
      <w:spacing w:before="240" w:after="60" w:line="276" w:lineRule="auto"/>
      <w:outlineLvl w:val="4"/>
    </w:pPr>
    <w:rPr>
      <w:rFonts w:ascii="Calibri" w:eastAsia="Times New Roman" w:hAnsi="Calibri" w:cs="Times New Roman"/>
      <w:b/>
      <w:bCs/>
      <w:i/>
      <w:iCs/>
      <w:sz w:val="26"/>
      <w:szCs w:val="26"/>
      <w:lang w:val="es-CO" w:eastAsia="en-US"/>
    </w:rPr>
  </w:style>
  <w:style w:type="paragraph" w:styleId="Ttulo6">
    <w:name w:val="heading 6"/>
    <w:basedOn w:val="Normal"/>
    <w:next w:val="Normal"/>
    <w:link w:val="Ttulo6Car"/>
    <w:uiPriority w:val="9"/>
    <w:semiHidden/>
    <w:unhideWhenUsed/>
    <w:qFormat/>
    <w:rsid w:val="003F6622"/>
    <w:pPr>
      <w:numPr>
        <w:ilvl w:val="5"/>
        <w:numId w:val="19"/>
      </w:numPr>
      <w:spacing w:before="240" w:after="60" w:line="276" w:lineRule="auto"/>
      <w:outlineLvl w:val="5"/>
    </w:pPr>
    <w:rPr>
      <w:rFonts w:ascii="Calibri" w:eastAsia="Times New Roman" w:hAnsi="Calibri" w:cs="Times New Roman"/>
      <w:b/>
      <w:bCs/>
      <w:sz w:val="22"/>
      <w:szCs w:val="22"/>
      <w:lang w:val="es-CO" w:eastAsia="en-US"/>
    </w:rPr>
  </w:style>
  <w:style w:type="paragraph" w:styleId="Ttulo7">
    <w:name w:val="heading 7"/>
    <w:basedOn w:val="Normal"/>
    <w:next w:val="Normal"/>
    <w:link w:val="Ttulo7Car"/>
    <w:uiPriority w:val="9"/>
    <w:semiHidden/>
    <w:unhideWhenUsed/>
    <w:qFormat/>
    <w:rsid w:val="003F6622"/>
    <w:pPr>
      <w:numPr>
        <w:ilvl w:val="6"/>
        <w:numId w:val="19"/>
      </w:numPr>
      <w:spacing w:before="240" w:after="60" w:line="276" w:lineRule="auto"/>
      <w:outlineLvl w:val="6"/>
    </w:pPr>
    <w:rPr>
      <w:rFonts w:ascii="Calibri" w:eastAsia="Times New Roman" w:hAnsi="Calibri" w:cs="Times New Roman"/>
      <w:lang w:val="es-CO" w:eastAsia="en-US"/>
    </w:rPr>
  </w:style>
  <w:style w:type="paragraph" w:styleId="Ttulo8">
    <w:name w:val="heading 8"/>
    <w:basedOn w:val="Normal"/>
    <w:next w:val="Normal"/>
    <w:link w:val="Ttulo8Car"/>
    <w:uiPriority w:val="9"/>
    <w:semiHidden/>
    <w:unhideWhenUsed/>
    <w:qFormat/>
    <w:rsid w:val="003F6622"/>
    <w:pPr>
      <w:numPr>
        <w:ilvl w:val="7"/>
        <w:numId w:val="19"/>
      </w:numPr>
      <w:spacing w:before="240" w:after="60" w:line="276" w:lineRule="auto"/>
      <w:outlineLvl w:val="7"/>
    </w:pPr>
    <w:rPr>
      <w:rFonts w:ascii="Calibri" w:eastAsia="Times New Roman" w:hAnsi="Calibri" w:cs="Times New Roman"/>
      <w:i/>
      <w:iCs/>
      <w:lang w:val="es-CO" w:eastAsia="en-US"/>
    </w:rPr>
  </w:style>
  <w:style w:type="paragraph" w:styleId="Ttulo9">
    <w:name w:val="heading 9"/>
    <w:basedOn w:val="Normal"/>
    <w:next w:val="Normal"/>
    <w:link w:val="Ttulo9Car"/>
    <w:uiPriority w:val="9"/>
    <w:semiHidden/>
    <w:unhideWhenUsed/>
    <w:qFormat/>
    <w:rsid w:val="003F6622"/>
    <w:pPr>
      <w:numPr>
        <w:ilvl w:val="8"/>
        <w:numId w:val="19"/>
      </w:numPr>
      <w:spacing w:before="240" w:after="60" w:line="276" w:lineRule="auto"/>
      <w:outlineLvl w:val="8"/>
    </w:pPr>
    <w:rPr>
      <w:rFonts w:ascii="Cambria" w:eastAsia="Times New Roman" w:hAnsi="Cambria" w:cs="Times New Roman"/>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rticulo,Encabezado 2,encabezado,Haut de page"/>
    <w:basedOn w:val="Normal"/>
    <w:link w:val="EncabezadoCar"/>
    <w:uiPriority w:val="99"/>
    <w:unhideWhenUsed/>
    <w:rsid w:val="0072396B"/>
    <w:pPr>
      <w:tabs>
        <w:tab w:val="center" w:pos="4252"/>
        <w:tab w:val="right" w:pos="8504"/>
      </w:tabs>
    </w:pPr>
  </w:style>
  <w:style w:type="character" w:customStyle="1" w:styleId="EncabezadoCar">
    <w:name w:val="Encabezado Car"/>
    <w:aliases w:val="articulo Car,Encabezado 2 Car,encabezado Car,Haut de page Car"/>
    <w:basedOn w:val="Fuentedeprrafopredeter"/>
    <w:link w:val="Encabezado"/>
    <w:uiPriority w:val="99"/>
    <w:rsid w:val="0072396B"/>
  </w:style>
  <w:style w:type="paragraph" w:styleId="Piedepgina">
    <w:name w:val="footer"/>
    <w:basedOn w:val="Normal"/>
    <w:link w:val="PiedepginaCar"/>
    <w:uiPriority w:val="99"/>
    <w:unhideWhenUsed/>
    <w:rsid w:val="0072396B"/>
    <w:pPr>
      <w:tabs>
        <w:tab w:val="center" w:pos="4252"/>
        <w:tab w:val="right" w:pos="8504"/>
      </w:tabs>
    </w:pPr>
  </w:style>
  <w:style w:type="character" w:customStyle="1" w:styleId="PiedepginaCar">
    <w:name w:val="Pie de página Car"/>
    <w:basedOn w:val="Fuentedeprrafopredeter"/>
    <w:link w:val="Piedepgina"/>
    <w:uiPriority w:val="99"/>
    <w:rsid w:val="0072396B"/>
  </w:style>
  <w:style w:type="paragraph" w:styleId="Textodeglobo">
    <w:name w:val="Balloon Text"/>
    <w:basedOn w:val="Normal"/>
    <w:link w:val="TextodegloboCar"/>
    <w:uiPriority w:val="99"/>
    <w:semiHidden/>
    <w:unhideWhenUsed/>
    <w:rsid w:val="0072396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2396B"/>
    <w:rPr>
      <w:rFonts w:ascii="Lucida Grande" w:hAnsi="Lucida Grande" w:cs="Lucida Grande"/>
      <w:sz w:val="18"/>
      <w:szCs w:val="18"/>
    </w:rPr>
  </w:style>
  <w:style w:type="character" w:styleId="Refdenotaalpie">
    <w:name w:val="footnote reference"/>
    <w:rsid w:val="004F123D"/>
    <w:rPr>
      <w:rFonts w:ascii="Calibri" w:eastAsia="Calibri" w:hAnsi="Calibri" w:cs="Times New Roman"/>
      <w:vertAlign w:val="superscript"/>
    </w:rPr>
  </w:style>
  <w:style w:type="paragraph" w:styleId="Textonotapie">
    <w:name w:val="footnote text"/>
    <w:basedOn w:val="Normal"/>
    <w:link w:val="TextonotapieCar"/>
    <w:rsid w:val="004F123D"/>
    <w:pPr>
      <w:spacing w:after="200" w:line="276" w:lineRule="auto"/>
    </w:pPr>
    <w:rPr>
      <w:rFonts w:ascii="Calibri" w:eastAsia="Calibri" w:hAnsi="Calibri" w:cs="Times New Roman"/>
      <w:sz w:val="20"/>
      <w:szCs w:val="20"/>
      <w:lang w:val="es-CO" w:eastAsia="en-US"/>
    </w:rPr>
  </w:style>
  <w:style w:type="character" w:customStyle="1" w:styleId="TextonotapieCar">
    <w:name w:val="Texto nota pie Car"/>
    <w:basedOn w:val="Fuentedeprrafopredeter"/>
    <w:link w:val="Textonotapie"/>
    <w:rsid w:val="004F123D"/>
    <w:rPr>
      <w:rFonts w:ascii="Calibri" w:eastAsia="Calibri" w:hAnsi="Calibri" w:cs="Times New Roman"/>
      <w:sz w:val="20"/>
      <w:szCs w:val="20"/>
      <w:lang w:val="es-CO" w:eastAsia="en-US"/>
    </w:rPr>
  </w:style>
  <w:style w:type="paragraph" w:customStyle="1" w:styleId="Encabezado1">
    <w:name w:val="Encabezado1"/>
    <w:basedOn w:val="Normal"/>
    <w:rsid w:val="004F123D"/>
    <w:pPr>
      <w:suppressAutoHyphens/>
      <w:spacing w:after="200" w:line="276" w:lineRule="auto"/>
      <w:jc w:val="center"/>
    </w:pPr>
    <w:rPr>
      <w:rFonts w:ascii="Cambria" w:eastAsia="Times New Roman" w:hAnsi="Cambria" w:cs="Cambria"/>
      <w:b/>
      <w:bCs/>
      <w:sz w:val="32"/>
      <w:szCs w:val="32"/>
      <w:lang w:val="es-CO" w:eastAsia="zh-CN"/>
    </w:rPr>
  </w:style>
  <w:style w:type="character" w:customStyle="1" w:styleId="TextoindependienteCar">
    <w:name w:val="Texto independiente Car"/>
    <w:link w:val="Textoindependiente"/>
    <w:rsid w:val="004F123D"/>
    <w:rPr>
      <w:rFonts w:ascii="Times New Roman" w:eastAsia="Times New Roman" w:hAnsi="Times New Roman" w:cs="Times New Roman"/>
      <w:lang w:val="es-CO" w:eastAsia="zh-CN"/>
    </w:rPr>
  </w:style>
  <w:style w:type="paragraph" w:styleId="Textoindependiente">
    <w:name w:val="Body Text"/>
    <w:basedOn w:val="Normal"/>
    <w:link w:val="TextoindependienteCar"/>
    <w:rsid w:val="004F123D"/>
    <w:pPr>
      <w:suppressAutoHyphens/>
      <w:spacing w:after="120" w:line="276" w:lineRule="auto"/>
    </w:pPr>
    <w:rPr>
      <w:rFonts w:ascii="Times New Roman" w:eastAsia="Times New Roman" w:hAnsi="Times New Roman" w:cs="Times New Roman"/>
      <w:lang w:val="es-CO" w:eastAsia="zh-CN"/>
    </w:rPr>
  </w:style>
  <w:style w:type="character" w:customStyle="1" w:styleId="TextoindependienteCar1">
    <w:name w:val="Texto independiente Car1"/>
    <w:basedOn w:val="Fuentedeprrafopredeter"/>
    <w:uiPriority w:val="99"/>
    <w:semiHidden/>
    <w:rsid w:val="004F123D"/>
  </w:style>
  <w:style w:type="character" w:customStyle="1" w:styleId="Caracteresdenotaalpie">
    <w:name w:val="Caracteres de nota al pie"/>
    <w:rsid w:val="004F123D"/>
    <w:rPr>
      <w:rFonts w:ascii="Calibri" w:eastAsia="Calibri" w:hAnsi="Calibri" w:cs="Times New Roman"/>
      <w:vertAlign w:val="superscript"/>
    </w:rPr>
  </w:style>
  <w:style w:type="character" w:customStyle="1" w:styleId="Ttulo1Car">
    <w:name w:val="Título 1 Car"/>
    <w:basedOn w:val="Fuentedeprrafopredeter"/>
    <w:link w:val="Ttulo1"/>
    <w:uiPriority w:val="9"/>
    <w:rsid w:val="003F6622"/>
    <w:rPr>
      <w:rFonts w:ascii="Cambria" w:eastAsia="Times New Roman" w:hAnsi="Cambria" w:cs="Times New Roman"/>
      <w:b/>
      <w:bCs/>
      <w:kern w:val="32"/>
      <w:sz w:val="32"/>
      <w:szCs w:val="32"/>
      <w:lang w:val="es-CO" w:eastAsia="en-US"/>
    </w:rPr>
  </w:style>
  <w:style w:type="character" w:customStyle="1" w:styleId="Ttulo2Car">
    <w:name w:val="Título 2 Car"/>
    <w:basedOn w:val="Fuentedeprrafopredeter"/>
    <w:link w:val="Ttulo2"/>
    <w:uiPriority w:val="99"/>
    <w:rsid w:val="003F6622"/>
    <w:rPr>
      <w:rFonts w:ascii="Arial" w:eastAsia="Times New Roman" w:hAnsi="Arial" w:cs="Arial"/>
      <w:b/>
      <w:bCs/>
      <w:i/>
      <w:iCs/>
      <w:sz w:val="28"/>
      <w:szCs w:val="28"/>
      <w:lang w:val="es-CO"/>
    </w:rPr>
  </w:style>
  <w:style w:type="character" w:customStyle="1" w:styleId="Ttulo3Car">
    <w:name w:val="Título 3 Car"/>
    <w:basedOn w:val="Fuentedeprrafopredeter"/>
    <w:link w:val="Ttulo3"/>
    <w:uiPriority w:val="9"/>
    <w:semiHidden/>
    <w:rsid w:val="003F6622"/>
    <w:rPr>
      <w:rFonts w:ascii="Cambria" w:eastAsia="Times New Roman" w:hAnsi="Cambria" w:cs="Times New Roman"/>
      <w:b/>
      <w:bCs/>
      <w:sz w:val="26"/>
      <w:szCs w:val="26"/>
      <w:lang w:val="es-CO" w:eastAsia="en-US"/>
    </w:rPr>
  </w:style>
  <w:style w:type="character" w:customStyle="1" w:styleId="Ttulo4Car">
    <w:name w:val="Título 4 Car"/>
    <w:basedOn w:val="Fuentedeprrafopredeter"/>
    <w:link w:val="Ttulo4"/>
    <w:uiPriority w:val="9"/>
    <w:semiHidden/>
    <w:rsid w:val="003F6622"/>
    <w:rPr>
      <w:rFonts w:ascii="Calibri" w:eastAsia="Times New Roman" w:hAnsi="Calibri" w:cs="Times New Roman"/>
      <w:b/>
      <w:bCs/>
      <w:sz w:val="28"/>
      <w:szCs w:val="28"/>
      <w:lang w:val="es-CO" w:eastAsia="en-US"/>
    </w:rPr>
  </w:style>
  <w:style w:type="character" w:customStyle="1" w:styleId="Ttulo5Car">
    <w:name w:val="Título 5 Car"/>
    <w:basedOn w:val="Fuentedeprrafopredeter"/>
    <w:link w:val="Ttulo5"/>
    <w:uiPriority w:val="9"/>
    <w:semiHidden/>
    <w:rsid w:val="003F6622"/>
    <w:rPr>
      <w:rFonts w:ascii="Calibri" w:eastAsia="Times New Roman" w:hAnsi="Calibri" w:cs="Times New Roman"/>
      <w:b/>
      <w:bCs/>
      <w:i/>
      <w:iCs/>
      <w:sz w:val="26"/>
      <w:szCs w:val="26"/>
      <w:lang w:val="es-CO" w:eastAsia="en-US"/>
    </w:rPr>
  </w:style>
  <w:style w:type="character" w:customStyle="1" w:styleId="Ttulo6Car">
    <w:name w:val="Título 6 Car"/>
    <w:basedOn w:val="Fuentedeprrafopredeter"/>
    <w:link w:val="Ttulo6"/>
    <w:uiPriority w:val="9"/>
    <w:semiHidden/>
    <w:rsid w:val="003F6622"/>
    <w:rPr>
      <w:rFonts w:ascii="Calibri" w:eastAsia="Times New Roman" w:hAnsi="Calibri" w:cs="Times New Roman"/>
      <w:b/>
      <w:bCs/>
      <w:sz w:val="22"/>
      <w:szCs w:val="22"/>
      <w:lang w:val="es-CO" w:eastAsia="en-US"/>
    </w:rPr>
  </w:style>
  <w:style w:type="character" w:customStyle="1" w:styleId="Ttulo7Car">
    <w:name w:val="Título 7 Car"/>
    <w:basedOn w:val="Fuentedeprrafopredeter"/>
    <w:link w:val="Ttulo7"/>
    <w:uiPriority w:val="9"/>
    <w:semiHidden/>
    <w:rsid w:val="003F6622"/>
    <w:rPr>
      <w:rFonts w:ascii="Calibri" w:eastAsia="Times New Roman" w:hAnsi="Calibri" w:cs="Times New Roman"/>
      <w:lang w:val="es-CO" w:eastAsia="en-US"/>
    </w:rPr>
  </w:style>
  <w:style w:type="character" w:customStyle="1" w:styleId="Ttulo8Car">
    <w:name w:val="Título 8 Car"/>
    <w:basedOn w:val="Fuentedeprrafopredeter"/>
    <w:link w:val="Ttulo8"/>
    <w:uiPriority w:val="9"/>
    <w:semiHidden/>
    <w:rsid w:val="003F6622"/>
    <w:rPr>
      <w:rFonts w:ascii="Calibri" w:eastAsia="Times New Roman" w:hAnsi="Calibri" w:cs="Times New Roman"/>
      <w:i/>
      <w:iCs/>
      <w:lang w:val="es-CO" w:eastAsia="en-US"/>
    </w:rPr>
  </w:style>
  <w:style w:type="character" w:customStyle="1" w:styleId="Ttulo9Car">
    <w:name w:val="Título 9 Car"/>
    <w:basedOn w:val="Fuentedeprrafopredeter"/>
    <w:link w:val="Ttulo9"/>
    <w:uiPriority w:val="9"/>
    <w:semiHidden/>
    <w:rsid w:val="003F6622"/>
    <w:rPr>
      <w:rFonts w:ascii="Cambria" w:eastAsia="Times New Roman" w:hAnsi="Cambria" w:cs="Times New Roman"/>
      <w:sz w:val="22"/>
      <w:szCs w:val="22"/>
      <w:lang w:val="es-CO" w:eastAsia="en-US"/>
    </w:rPr>
  </w:style>
  <w:style w:type="character" w:styleId="Hipervnculo">
    <w:name w:val="Hyperlink"/>
    <w:uiPriority w:val="99"/>
    <w:unhideWhenUsed/>
    <w:rsid w:val="003F6622"/>
    <w:rPr>
      <w:color w:val="0000FF"/>
      <w:u w:val="single"/>
    </w:rPr>
  </w:style>
  <w:style w:type="paragraph" w:styleId="Prrafodelista">
    <w:name w:val="List Paragraph"/>
    <w:basedOn w:val="Normal"/>
    <w:uiPriority w:val="34"/>
    <w:qFormat/>
    <w:rsid w:val="003F6622"/>
    <w:pPr>
      <w:spacing w:after="160" w:line="259" w:lineRule="auto"/>
      <w:ind w:left="720"/>
      <w:contextualSpacing/>
    </w:pPr>
    <w:rPr>
      <w:rFonts w:ascii="Cambria" w:eastAsia="Cambria" w:hAnsi="Cambria" w:cs="Times New Roman"/>
      <w:sz w:val="22"/>
      <w:szCs w:val="22"/>
      <w:lang w:val="es-CO" w:eastAsia="en-US"/>
    </w:rPr>
  </w:style>
  <w:style w:type="paragraph" w:styleId="TDC1">
    <w:name w:val="toc 1"/>
    <w:basedOn w:val="Normal"/>
    <w:next w:val="Normal"/>
    <w:autoRedefine/>
    <w:uiPriority w:val="39"/>
    <w:unhideWhenUsed/>
    <w:rsid w:val="003F6622"/>
    <w:pPr>
      <w:spacing w:before="120" w:after="120"/>
      <w:jc w:val="both"/>
    </w:pPr>
    <w:rPr>
      <w:rFonts w:ascii="Arial Narrow" w:eastAsia="Calibri" w:hAnsi="Arial Narrow" w:cs="Times New Roman"/>
      <w:sz w:val="22"/>
      <w:szCs w:val="22"/>
      <w:lang w:val="es-CO" w:eastAsia="en-US"/>
    </w:rPr>
  </w:style>
  <w:style w:type="paragraph" w:styleId="TDC2">
    <w:name w:val="toc 2"/>
    <w:basedOn w:val="Normal"/>
    <w:next w:val="Normal"/>
    <w:autoRedefine/>
    <w:uiPriority w:val="39"/>
    <w:unhideWhenUsed/>
    <w:rsid w:val="003F6622"/>
    <w:pPr>
      <w:spacing w:after="200" w:line="276" w:lineRule="auto"/>
      <w:ind w:left="220"/>
    </w:pPr>
    <w:rPr>
      <w:rFonts w:ascii="Calibri" w:eastAsia="Calibri" w:hAnsi="Calibri" w:cs="Times New Roman"/>
      <w:sz w:val="22"/>
      <w:szCs w:val="22"/>
      <w:lang w:val="es-CO" w:eastAsia="en-US"/>
    </w:rPr>
  </w:style>
  <w:style w:type="character" w:styleId="Refdecomentario">
    <w:name w:val="annotation reference"/>
    <w:basedOn w:val="Fuentedeprrafopredeter"/>
    <w:uiPriority w:val="99"/>
    <w:semiHidden/>
    <w:unhideWhenUsed/>
    <w:rsid w:val="00753A7C"/>
    <w:rPr>
      <w:sz w:val="16"/>
      <w:szCs w:val="16"/>
    </w:rPr>
  </w:style>
  <w:style w:type="paragraph" w:styleId="Textocomentario">
    <w:name w:val="annotation text"/>
    <w:basedOn w:val="Normal"/>
    <w:link w:val="TextocomentarioCar"/>
    <w:uiPriority w:val="99"/>
    <w:semiHidden/>
    <w:unhideWhenUsed/>
    <w:rsid w:val="00753A7C"/>
    <w:rPr>
      <w:sz w:val="20"/>
      <w:szCs w:val="20"/>
    </w:rPr>
  </w:style>
  <w:style w:type="character" w:customStyle="1" w:styleId="TextocomentarioCar">
    <w:name w:val="Texto comentario Car"/>
    <w:basedOn w:val="Fuentedeprrafopredeter"/>
    <w:link w:val="Textocomentario"/>
    <w:uiPriority w:val="99"/>
    <w:semiHidden/>
    <w:rsid w:val="00753A7C"/>
    <w:rPr>
      <w:sz w:val="20"/>
      <w:szCs w:val="20"/>
    </w:rPr>
  </w:style>
  <w:style w:type="paragraph" w:styleId="Asuntodelcomentario">
    <w:name w:val="annotation subject"/>
    <w:basedOn w:val="Textocomentario"/>
    <w:next w:val="Textocomentario"/>
    <w:link w:val="AsuntodelcomentarioCar"/>
    <w:uiPriority w:val="99"/>
    <w:semiHidden/>
    <w:unhideWhenUsed/>
    <w:rsid w:val="00753A7C"/>
    <w:rPr>
      <w:b/>
      <w:bCs/>
    </w:rPr>
  </w:style>
  <w:style w:type="character" w:customStyle="1" w:styleId="AsuntodelcomentarioCar">
    <w:name w:val="Asunto del comentario Car"/>
    <w:basedOn w:val="TextocomentarioCar"/>
    <w:link w:val="Asuntodelcomentario"/>
    <w:uiPriority w:val="99"/>
    <w:semiHidden/>
    <w:rsid w:val="00753A7C"/>
    <w:rPr>
      <w:b/>
      <w:bCs/>
      <w:sz w:val="20"/>
      <w:szCs w:val="20"/>
    </w:rPr>
  </w:style>
  <w:style w:type="table" w:styleId="Tablaconcuadrcula">
    <w:name w:val="Table Grid"/>
    <w:basedOn w:val="Tablanormal"/>
    <w:uiPriority w:val="59"/>
    <w:rsid w:val="002C0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uiPriority w:val="34"/>
    <w:qFormat/>
    <w:rsid w:val="00450326"/>
    <w:pPr>
      <w:spacing w:before="120" w:after="120"/>
      <w:ind w:left="720"/>
      <w:contextualSpacing/>
      <w:jc w:val="both"/>
    </w:pPr>
    <w:rPr>
      <w:rFonts w:ascii="Arial Narrow" w:eastAsia="Calibri" w:hAnsi="Arial Narrow" w:cs="Times New Roman"/>
      <w:sz w:val="22"/>
      <w:szCs w:val="22"/>
      <w:lang w:val="es-CO" w:eastAsia="en-US"/>
    </w:rPr>
  </w:style>
  <w:style w:type="paragraph" w:customStyle="1" w:styleId="Default">
    <w:name w:val="Default"/>
    <w:rsid w:val="000F312F"/>
    <w:pPr>
      <w:autoSpaceDE w:val="0"/>
      <w:autoSpaceDN w:val="0"/>
      <w:adjustRightInd w:val="0"/>
    </w:pPr>
    <w:rPr>
      <w:rFonts w:ascii="Futura" w:eastAsia="Times New Roman" w:hAnsi="Futura" w:cs="Futura"/>
      <w:color w:val="000000"/>
      <w:lang w:val="es-ES"/>
    </w:rPr>
  </w:style>
  <w:style w:type="character" w:styleId="Hipervnculovisitado">
    <w:name w:val="FollowedHyperlink"/>
    <w:basedOn w:val="Fuentedeprrafopredeter"/>
    <w:uiPriority w:val="99"/>
    <w:semiHidden/>
    <w:unhideWhenUsed/>
    <w:rsid w:val="00F32D46"/>
    <w:rPr>
      <w:color w:val="800080" w:themeColor="followedHyperlink"/>
      <w:u w:val="single"/>
    </w:rPr>
  </w:style>
  <w:style w:type="character" w:styleId="Textoennegrita">
    <w:name w:val="Strong"/>
    <w:qFormat/>
    <w:rsid w:val="00AF76C7"/>
    <w:rPr>
      <w:rFonts w:ascii="Times New Roman" w:hAnsi="Times New Roman" w:cs="Times New Roman"/>
      <w:b/>
      <w:bCs/>
      <w:sz w:val="24"/>
    </w:rPr>
  </w:style>
  <w:style w:type="paragraph" w:styleId="NormalWeb">
    <w:name w:val="Normal (Web)"/>
    <w:basedOn w:val="Normal"/>
    <w:uiPriority w:val="99"/>
    <w:unhideWhenUsed/>
    <w:rsid w:val="00092925"/>
    <w:pPr>
      <w:spacing w:before="100" w:beforeAutospacing="1" w:after="100" w:afterAutospacing="1"/>
    </w:pPr>
    <w:rPr>
      <w:rFonts w:ascii="Times New Roman" w:eastAsia="Times New Roman" w:hAnsi="Times New Roman" w:cs="Times New Roman"/>
      <w:lang w:val="es-CO" w:eastAsia="es-CO"/>
    </w:rPr>
  </w:style>
  <w:style w:type="paragraph" w:customStyle="1" w:styleId="EstiloPdlparrafo">
    <w:name w:val="Estilo Pdl parrafo"/>
    <w:basedOn w:val="Normal"/>
    <w:link w:val="EstiloPdlparrafoCar"/>
    <w:qFormat/>
    <w:rsid w:val="00B9367A"/>
    <w:pPr>
      <w:spacing w:line="259" w:lineRule="auto"/>
      <w:jc w:val="both"/>
    </w:pPr>
    <w:rPr>
      <w:rFonts w:ascii="Arial Narrow" w:eastAsia="Arial Narrow" w:hAnsi="Arial Narrow" w:cs="Arial Narrow"/>
      <w:sz w:val="22"/>
      <w:szCs w:val="22"/>
      <w:lang w:val="es-ES"/>
    </w:rPr>
  </w:style>
  <w:style w:type="character" w:customStyle="1" w:styleId="EstiloPdlparrafoCar">
    <w:name w:val="Estilo Pdl parrafo Car"/>
    <w:basedOn w:val="Fuentedeprrafopredeter"/>
    <w:link w:val="EstiloPdlparrafo"/>
    <w:rsid w:val="00B9367A"/>
    <w:rPr>
      <w:rFonts w:ascii="Arial Narrow" w:eastAsia="Arial Narrow" w:hAnsi="Arial Narrow" w:cs="Arial Narrow"/>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5806">
      <w:bodyDiv w:val="1"/>
      <w:marLeft w:val="0"/>
      <w:marRight w:val="0"/>
      <w:marTop w:val="0"/>
      <w:marBottom w:val="0"/>
      <w:divBdr>
        <w:top w:val="none" w:sz="0" w:space="0" w:color="auto"/>
        <w:left w:val="none" w:sz="0" w:space="0" w:color="auto"/>
        <w:bottom w:val="none" w:sz="0" w:space="0" w:color="auto"/>
        <w:right w:val="none" w:sz="0" w:space="0" w:color="auto"/>
      </w:divBdr>
    </w:div>
    <w:div w:id="10573204">
      <w:bodyDiv w:val="1"/>
      <w:marLeft w:val="0"/>
      <w:marRight w:val="0"/>
      <w:marTop w:val="0"/>
      <w:marBottom w:val="0"/>
      <w:divBdr>
        <w:top w:val="none" w:sz="0" w:space="0" w:color="auto"/>
        <w:left w:val="none" w:sz="0" w:space="0" w:color="auto"/>
        <w:bottom w:val="none" w:sz="0" w:space="0" w:color="auto"/>
        <w:right w:val="none" w:sz="0" w:space="0" w:color="auto"/>
      </w:divBdr>
    </w:div>
    <w:div w:id="34936095">
      <w:bodyDiv w:val="1"/>
      <w:marLeft w:val="0"/>
      <w:marRight w:val="0"/>
      <w:marTop w:val="0"/>
      <w:marBottom w:val="0"/>
      <w:divBdr>
        <w:top w:val="none" w:sz="0" w:space="0" w:color="auto"/>
        <w:left w:val="none" w:sz="0" w:space="0" w:color="auto"/>
        <w:bottom w:val="none" w:sz="0" w:space="0" w:color="auto"/>
        <w:right w:val="none" w:sz="0" w:space="0" w:color="auto"/>
      </w:divBdr>
    </w:div>
    <w:div w:id="48962273">
      <w:bodyDiv w:val="1"/>
      <w:marLeft w:val="0"/>
      <w:marRight w:val="0"/>
      <w:marTop w:val="0"/>
      <w:marBottom w:val="0"/>
      <w:divBdr>
        <w:top w:val="none" w:sz="0" w:space="0" w:color="auto"/>
        <w:left w:val="none" w:sz="0" w:space="0" w:color="auto"/>
        <w:bottom w:val="none" w:sz="0" w:space="0" w:color="auto"/>
        <w:right w:val="none" w:sz="0" w:space="0" w:color="auto"/>
      </w:divBdr>
    </w:div>
    <w:div w:id="55517208">
      <w:bodyDiv w:val="1"/>
      <w:marLeft w:val="0"/>
      <w:marRight w:val="0"/>
      <w:marTop w:val="0"/>
      <w:marBottom w:val="0"/>
      <w:divBdr>
        <w:top w:val="none" w:sz="0" w:space="0" w:color="auto"/>
        <w:left w:val="none" w:sz="0" w:space="0" w:color="auto"/>
        <w:bottom w:val="none" w:sz="0" w:space="0" w:color="auto"/>
        <w:right w:val="none" w:sz="0" w:space="0" w:color="auto"/>
      </w:divBdr>
    </w:div>
    <w:div w:id="71241311">
      <w:bodyDiv w:val="1"/>
      <w:marLeft w:val="0"/>
      <w:marRight w:val="0"/>
      <w:marTop w:val="0"/>
      <w:marBottom w:val="0"/>
      <w:divBdr>
        <w:top w:val="none" w:sz="0" w:space="0" w:color="auto"/>
        <w:left w:val="none" w:sz="0" w:space="0" w:color="auto"/>
        <w:bottom w:val="none" w:sz="0" w:space="0" w:color="auto"/>
        <w:right w:val="none" w:sz="0" w:space="0" w:color="auto"/>
      </w:divBdr>
    </w:div>
    <w:div w:id="71436410">
      <w:bodyDiv w:val="1"/>
      <w:marLeft w:val="0"/>
      <w:marRight w:val="0"/>
      <w:marTop w:val="0"/>
      <w:marBottom w:val="0"/>
      <w:divBdr>
        <w:top w:val="none" w:sz="0" w:space="0" w:color="auto"/>
        <w:left w:val="none" w:sz="0" w:space="0" w:color="auto"/>
        <w:bottom w:val="none" w:sz="0" w:space="0" w:color="auto"/>
        <w:right w:val="none" w:sz="0" w:space="0" w:color="auto"/>
      </w:divBdr>
    </w:div>
    <w:div w:id="104277409">
      <w:bodyDiv w:val="1"/>
      <w:marLeft w:val="0"/>
      <w:marRight w:val="0"/>
      <w:marTop w:val="0"/>
      <w:marBottom w:val="0"/>
      <w:divBdr>
        <w:top w:val="none" w:sz="0" w:space="0" w:color="auto"/>
        <w:left w:val="none" w:sz="0" w:space="0" w:color="auto"/>
        <w:bottom w:val="none" w:sz="0" w:space="0" w:color="auto"/>
        <w:right w:val="none" w:sz="0" w:space="0" w:color="auto"/>
      </w:divBdr>
    </w:div>
    <w:div w:id="176818247">
      <w:bodyDiv w:val="1"/>
      <w:marLeft w:val="0"/>
      <w:marRight w:val="0"/>
      <w:marTop w:val="0"/>
      <w:marBottom w:val="0"/>
      <w:divBdr>
        <w:top w:val="none" w:sz="0" w:space="0" w:color="auto"/>
        <w:left w:val="none" w:sz="0" w:space="0" w:color="auto"/>
        <w:bottom w:val="none" w:sz="0" w:space="0" w:color="auto"/>
        <w:right w:val="none" w:sz="0" w:space="0" w:color="auto"/>
      </w:divBdr>
    </w:div>
    <w:div w:id="186677533">
      <w:bodyDiv w:val="1"/>
      <w:marLeft w:val="0"/>
      <w:marRight w:val="0"/>
      <w:marTop w:val="0"/>
      <w:marBottom w:val="0"/>
      <w:divBdr>
        <w:top w:val="none" w:sz="0" w:space="0" w:color="auto"/>
        <w:left w:val="none" w:sz="0" w:space="0" w:color="auto"/>
        <w:bottom w:val="none" w:sz="0" w:space="0" w:color="auto"/>
        <w:right w:val="none" w:sz="0" w:space="0" w:color="auto"/>
      </w:divBdr>
    </w:div>
    <w:div w:id="189732501">
      <w:bodyDiv w:val="1"/>
      <w:marLeft w:val="0"/>
      <w:marRight w:val="0"/>
      <w:marTop w:val="0"/>
      <w:marBottom w:val="0"/>
      <w:divBdr>
        <w:top w:val="none" w:sz="0" w:space="0" w:color="auto"/>
        <w:left w:val="none" w:sz="0" w:space="0" w:color="auto"/>
        <w:bottom w:val="none" w:sz="0" w:space="0" w:color="auto"/>
        <w:right w:val="none" w:sz="0" w:space="0" w:color="auto"/>
      </w:divBdr>
    </w:div>
    <w:div w:id="267615545">
      <w:bodyDiv w:val="1"/>
      <w:marLeft w:val="0"/>
      <w:marRight w:val="0"/>
      <w:marTop w:val="0"/>
      <w:marBottom w:val="0"/>
      <w:divBdr>
        <w:top w:val="none" w:sz="0" w:space="0" w:color="auto"/>
        <w:left w:val="none" w:sz="0" w:space="0" w:color="auto"/>
        <w:bottom w:val="none" w:sz="0" w:space="0" w:color="auto"/>
        <w:right w:val="none" w:sz="0" w:space="0" w:color="auto"/>
      </w:divBdr>
    </w:div>
    <w:div w:id="293558078">
      <w:bodyDiv w:val="1"/>
      <w:marLeft w:val="0"/>
      <w:marRight w:val="0"/>
      <w:marTop w:val="0"/>
      <w:marBottom w:val="0"/>
      <w:divBdr>
        <w:top w:val="none" w:sz="0" w:space="0" w:color="auto"/>
        <w:left w:val="none" w:sz="0" w:space="0" w:color="auto"/>
        <w:bottom w:val="none" w:sz="0" w:space="0" w:color="auto"/>
        <w:right w:val="none" w:sz="0" w:space="0" w:color="auto"/>
      </w:divBdr>
    </w:div>
    <w:div w:id="318388992">
      <w:bodyDiv w:val="1"/>
      <w:marLeft w:val="0"/>
      <w:marRight w:val="0"/>
      <w:marTop w:val="0"/>
      <w:marBottom w:val="0"/>
      <w:divBdr>
        <w:top w:val="none" w:sz="0" w:space="0" w:color="auto"/>
        <w:left w:val="none" w:sz="0" w:space="0" w:color="auto"/>
        <w:bottom w:val="none" w:sz="0" w:space="0" w:color="auto"/>
        <w:right w:val="none" w:sz="0" w:space="0" w:color="auto"/>
      </w:divBdr>
    </w:div>
    <w:div w:id="371272790">
      <w:bodyDiv w:val="1"/>
      <w:marLeft w:val="0"/>
      <w:marRight w:val="0"/>
      <w:marTop w:val="0"/>
      <w:marBottom w:val="0"/>
      <w:divBdr>
        <w:top w:val="none" w:sz="0" w:space="0" w:color="auto"/>
        <w:left w:val="none" w:sz="0" w:space="0" w:color="auto"/>
        <w:bottom w:val="none" w:sz="0" w:space="0" w:color="auto"/>
        <w:right w:val="none" w:sz="0" w:space="0" w:color="auto"/>
      </w:divBdr>
    </w:div>
    <w:div w:id="380371337">
      <w:bodyDiv w:val="1"/>
      <w:marLeft w:val="0"/>
      <w:marRight w:val="0"/>
      <w:marTop w:val="0"/>
      <w:marBottom w:val="0"/>
      <w:divBdr>
        <w:top w:val="none" w:sz="0" w:space="0" w:color="auto"/>
        <w:left w:val="none" w:sz="0" w:space="0" w:color="auto"/>
        <w:bottom w:val="none" w:sz="0" w:space="0" w:color="auto"/>
        <w:right w:val="none" w:sz="0" w:space="0" w:color="auto"/>
      </w:divBdr>
    </w:div>
    <w:div w:id="433864670">
      <w:bodyDiv w:val="1"/>
      <w:marLeft w:val="0"/>
      <w:marRight w:val="0"/>
      <w:marTop w:val="0"/>
      <w:marBottom w:val="0"/>
      <w:divBdr>
        <w:top w:val="none" w:sz="0" w:space="0" w:color="auto"/>
        <w:left w:val="none" w:sz="0" w:space="0" w:color="auto"/>
        <w:bottom w:val="none" w:sz="0" w:space="0" w:color="auto"/>
        <w:right w:val="none" w:sz="0" w:space="0" w:color="auto"/>
      </w:divBdr>
    </w:div>
    <w:div w:id="473450220">
      <w:bodyDiv w:val="1"/>
      <w:marLeft w:val="0"/>
      <w:marRight w:val="0"/>
      <w:marTop w:val="0"/>
      <w:marBottom w:val="0"/>
      <w:divBdr>
        <w:top w:val="none" w:sz="0" w:space="0" w:color="auto"/>
        <w:left w:val="none" w:sz="0" w:space="0" w:color="auto"/>
        <w:bottom w:val="none" w:sz="0" w:space="0" w:color="auto"/>
        <w:right w:val="none" w:sz="0" w:space="0" w:color="auto"/>
      </w:divBdr>
    </w:div>
    <w:div w:id="508905333">
      <w:bodyDiv w:val="1"/>
      <w:marLeft w:val="0"/>
      <w:marRight w:val="0"/>
      <w:marTop w:val="0"/>
      <w:marBottom w:val="0"/>
      <w:divBdr>
        <w:top w:val="none" w:sz="0" w:space="0" w:color="auto"/>
        <w:left w:val="none" w:sz="0" w:space="0" w:color="auto"/>
        <w:bottom w:val="none" w:sz="0" w:space="0" w:color="auto"/>
        <w:right w:val="none" w:sz="0" w:space="0" w:color="auto"/>
      </w:divBdr>
    </w:div>
    <w:div w:id="511532578">
      <w:bodyDiv w:val="1"/>
      <w:marLeft w:val="0"/>
      <w:marRight w:val="0"/>
      <w:marTop w:val="0"/>
      <w:marBottom w:val="0"/>
      <w:divBdr>
        <w:top w:val="none" w:sz="0" w:space="0" w:color="auto"/>
        <w:left w:val="none" w:sz="0" w:space="0" w:color="auto"/>
        <w:bottom w:val="none" w:sz="0" w:space="0" w:color="auto"/>
        <w:right w:val="none" w:sz="0" w:space="0" w:color="auto"/>
      </w:divBdr>
    </w:div>
    <w:div w:id="512694041">
      <w:bodyDiv w:val="1"/>
      <w:marLeft w:val="0"/>
      <w:marRight w:val="0"/>
      <w:marTop w:val="0"/>
      <w:marBottom w:val="0"/>
      <w:divBdr>
        <w:top w:val="none" w:sz="0" w:space="0" w:color="auto"/>
        <w:left w:val="none" w:sz="0" w:space="0" w:color="auto"/>
        <w:bottom w:val="none" w:sz="0" w:space="0" w:color="auto"/>
        <w:right w:val="none" w:sz="0" w:space="0" w:color="auto"/>
      </w:divBdr>
    </w:div>
    <w:div w:id="555510995">
      <w:bodyDiv w:val="1"/>
      <w:marLeft w:val="0"/>
      <w:marRight w:val="0"/>
      <w:marTop w:val="0"/>
      <w:marBottom w:val="0"/>
      <w:divBdr>
        <w:top w:val="none" w:sz="0" w:space="0" w:color="auto"/>
        <w:left w:val="none" w:sz="0" w:space="0" w:color="auto"/>
        <w:bottom w:val="none" w:sz="0" w:space="0" w:color="auto"/>
        <w:right w:val="none" w:sz="0" w:space="0" w:color="auto"/>
      </w:divBdr>
    </w:div>
    <w:div w:id="560211615">
      <w:bodyDiv w:val="1"/>
      <w:marLeft w:val="0"/>
      <w:marRight w:val="0"/>
      <w:marTop w:val="0"/>
      <w:marBottom w:val="0"/>
      <w:divBdr>
        <w:top w:val="none" w:sz="0" w:space="0" w:color="auto"/>
        <w:left w:val="none" w:sz="0" w:space="0" w:color="auto"/>
        <w:bottom w:val="none" w:sz="0" w:space="0" w:color="auto"/>
        <w:right w:val="none" w:sz="0" w:space="0" w:color="auto"/>
      </w:divBdr>
    </w:div>
    <w:div w:id="590818958">
      <w:bodyDiv w:val="1"/>
      <w:marLeft w:val="0"/>
      <w:marRight w:val="0"/>
      <w:marTop w:val="0"/>
      <w:marBottom w:val="0"/>
      <w:divBdr>
        <w:top w:val="none" w:sz="0" w:space="0" w:color="auto"/>
        <w:left w:val="none" w:sz="0" w:space="0" w:color="auto"/>
        <w:bottom w:val="none" w:sz="0" w:space="0" w:color="auto"/>
        <w:right w:val="none" w:sz="0" w:space="0" w:color="auto"/>
      </w:divBdr>
    </w:div>
    <w:div w:id="644773338">
      <w:bodyDiv w:val="1"/>
      <w:marLeft w:val="0"/>
      <w:marRight w:val="0"/>
      <w:marTop w:val="0"/>
      <w:marBottom w:val="0"/>
      <w:divBdr>
        <w:top w:val="none" w:sz="0" w:space="0" w:color="auto"/>
        <w:left w:val="none" w:sz="0" w:space="0" w:color="auto"/>
        <w:bottom w:val="none" w:sz="0" w:space="0" w:color="auto"/>
        <w:right w:val="none" w:sz="0" w:space="0" w:color="auto"/>
      </w:divBdr>
    </w:div>
    <w:div w:id="672487786">
      <w:bodyDiv w:val="1"/>
      <w:marLeft w:val="0"/>
      <w:marRight w:val="0"/>
      <w:marTop w:val="0"/>
      <w:marBottom w:val="0"/>
      <w:divBdr>
        <w:top w:val="none" w:sz="0" w:space="0" w:color="auto"/>
        <w:left w:val="none" w:sz="0" w:space="0" w:color="auto"/>
        <w:bottom w:val="none" w:sz="0" w:space="0" w:color="auto"/>
        <w:right w:val="none" w:sz="0" w:space="0" w:color="auto"/>
      </w:divBdr>
    </w:div>
    <w:div w:id="683634261">
      <w:bodyDiv w:val="1"/>
      <w:marLeft w:val="0"/>
      <w:marRight w:val="0"/>
      <w:marTop w:val="0"/>
      <w:marBottom w:val="0"/>
      <w:divBdr>
        <w:top w:val="none" w:sz="0" w:space="0" w:color="auto"/>
        <w:left w:val="none" w:sz="0" w:space="0" w:color="auto"/>
        <w:bottom w:val="none" w:sz="0" w:space="0" w:color="auto"/>
        <w:right w:val="none" w:sz="0" w:space="0" w:color="auto"/>
      </w:divBdr>
    </w:div>
    <w:div w:id="686559263">
      <w:bodyDiv w:val="1"/>
      <w:marLeft w:val="0"/>
      <w:marRight w:val="0"/>
      <w:marTop w:val="0"/>
      <w:marBottom w:val="0"/>
      <w:divBdr>
        <w:top w:val="none" w:sz="0" w:space="0" w:color="auto"/>
        <w:left w:val="none" w:sz="0" w:space="0" w:color="auto"/>
        <w:bottom w:val="none" w:sz="0" w:space="0" w:color="auto"/>
        <w:right w:val="none" w:sz="0" w:space="0" w:color="auto"/>
      </w:divBdr>
    </w:div>
    <w:div w:id="724372536">
      <w:bodyDiv w:val="1"/>
      <w:marLeft w:val="0"/>
      <w:marRight w:val="0"/>
      <w:marTop w:val="0"/>
      <w:marBottom w:val="0"/>
      <w:divBdr>
        <w:top w:val="none" w:sz="0" w:space="0" w:color="auto"/>
        <w:left w:val="none" w:sz="0" w:space="0" w:color="auto"/>
        <w:bottom w:val="none" w:sz="0" w:space="0" w:color="auto"/>
        <w:right w:val="none" w:sz="0" w:space="0" w:color="auto"/>
      </w:divBdr>
    </w:div>
    <w:div w:id="740711783">
      <w:bodyDiv w:val="1"/>
      <w:marLeft w:val="0"/>
      <w:marRight w:val="0"/>
      <w:marTop w:val="0"/>
      <w:marBottom w:val="0"/>
      <w:divBdr>
        <w:top w:val="none" w:sz="0" w:space="0" w:color="auto"/>
        <w:left w:val="none" w:sz="0" w:space="0" w:color="auto"/>
        <w:bottom w:val="none" w:sz="0" w:space="0" w:color="auto"/>
        <w:right w:val="none" w:sz="0" w:space="0" w:color="auto"/>
      </w:divBdr>
    </w:div>
    <w:div w:id="771900267">
      <w:bodyDiv w:val="1"/>
      <w:marLeft w:val="0"/>
      <w:marRight w:val="0"/>
      <w:marTop w:val="0"/>
      <w:marBottom w:val="0"/>
      <w:divBdr>
        <w:top w:val="none" w:sz="0" w:space="0" w:color="auto"/>
        <w:left w:val="none" w:sz="0" w:space="0" w:color="auto"/>
        <w:bottom w:val="none" w:sz="0" w:space="0" w:color="auto"/>
        <w:right w:val="none" w:sz="0" w:space="0" w:color="auto"/>
      </w:divBdr>
    </w:div>
    <w:div w:id="774599558">
      <w:bodyDiv w:val="1"/>
      <w:marLeft w:val="0"/>
      <w:marRight w:val="0"/>
      <w:marTop w:val="0"/>
      <w:marBottom w:val="0"/>
      <w:divBdr>
        <w:top w:val="none" w:sz="0" w:space="0" w:color="auto"/>
        <w:left w:val="none" w:sz="0" w:space="0" w:color="auto"/>
        <w:bottom w:val="none" w:sz="0" w:space="0" w:color="auto"/>
        <w:right w:val="none" w:sz="0" w:space="0" w:color="auto"/>
      </w:divBdr>
    </w:div>
    <w:div w:id="790973009">
      <w:bodyDiv w:val="1"/>
      <w:marLeft w:val="0"/>
      <w:marRight w:val="0"/>
      <w:marTop w:val="0"/>
      <w:marBottom w:val="0"/>
      <w:divBdr>
        <w:top w:val="none" w:sz="0" w:space="0" w:color="auto"/>
        <w:left w:val="none" w:sz="0" w:space="0" w:color="auto"/>
        <w:bottom w:val="none" w:sz="0" w:space="0" w:color="auto"/>
        <w:right w:val="none" w:sz="0" w:space="0" w:color="auto"/>
      </w:divBdr>
    </w:div>
    <w:div w:id="791901751">
      <w:bodyDiv w:val="1"/>
      <w:marLeft w:val="0"/>
      <w:marRight w:val="0"/>
      <w:marTop w:val="0"/>
      <w:marBottom w:val="0"/>
      <w:divBdr>
        <w:top w:val="none" w:sz="0" w:space="0" w:color="auto"/>
        <w:left w:val="none" w:sz="0" w:space="0" w:color="auto"/>
        <w:bottom w:val="none" w:sz="0" w:space="0" w:color="auto"/>
        <w:right w:val="none" w:sz="0" w:space="0" w:color="auto"/>
      </w:divBdr>
    </w:div>
    <w:div w:id="812214560">
      <w:bodyDiv w:val="1"/>
      <w:marLeft w:val="0"/>
      <w:marRight w:val="0"/>
      <w:marTop w:val="0"/>
      <w:marBottom w:val="0"/>
      <w:divBdr>
        <w:top w:val="none" w:sz="0" w:space="0" w:color="auto"/>
        <w:left w:val="none" w:sz="0" w:space="0" w:color="auto"/>
        <w:bottom w:val="none" w:sz="0" w:space="0" w:color="auto"/>
        <w:right w:val="none" w:sz="0" w:space="0" w:color="auto"/>
      </w:divBdr>
      <w:divsChild>
        <w:div w:id="567158194">
          <w:marLeft w:val="274"/>
          <w:marRight w:val="0"/>
          <w:marTop w:val="0"/>
          <w:marBottom w:val="0"/>
          <w:divBdr>
            <w:top w:val="none" w:sz="0" w:space="0" w:color="auto"/>
            <w:left w:val="none" w:sz="0" w:space="0" w:color="auto"/>
            <w:bottom w:val="none" w:sz="0" w:space="0" w:color="auto"/>
            <w:right w:val="none" w:sz="0" w:space="0" w:color="auto"/>
          </w:divBdr>
        </w:div>
      </w:divsChild>
    </w:div>
    <w:div w:id="841506688">
      <w:bodyDiv w:val="1"/>
      <w:marLeft w:val="0"/>
      <w:marRight w:val="0"/>
      <w:marTop w:val="0"/>
      <w:marBottom w:val="0"/>
      <w:divBdr>
        <w:top w:val="none" w:sz="0" w:space="0" w:color="auto"/>
        <w:left w:val="none" w:sz="0" w:space="0" w:color="auto"/>
        <w:bottom w:val="none" w:sz="0" w:space="0" w:color="auto"/>
        <w:right w:val="none" w:sz="0" w:space="0" w:color="auto"/>
      </w:divBdr>
    </w:div>
    <w:div w:id="853227808">
      <w:bodyDiv w:val="1"/>
      <w:marLeft w:val="0"/>
      <w:marRight w:val="0"/>
      <w:marTop w:val="0"/>
      <w:marBottom w:val="0"/>
      <w:divBdr>
        <w:top w:val="none" w:sz="0" w:space="0" w:color="auto"/>
        <w:left w:val="none" w:sz="0" w:space="0" w:color="auto"/>
        <w:bottom w:val="none" w:sz="0" w:space="0" w:color="auto"/>
        <w:right w:val="none" w:sz="0" w:space="0" w:color="auto"/>
      </w:divBdr>
    </w:div>
    <w:div w:id="885872702">
      <w:bodyDiv w:val="1"/>
      <w:marLeft w:val="0"/>
      <w:marRight w:val="0"/>
      <w:marTop w:val="0"/>
      <w:marBottom w:val="0"/>
      <w:divBdr>
        <w:top w:val="none" w:sz="0" w:space="0" w:color="auto"/>
        <w:left w:val="none" w:sz="0" w:space="0" w:color="auto"/>
        <w:bottom w:val="none" w:sz="0" w:space="0" w:color="auto"/>
        <w:right w:val="none" w:sz="0" w:space="0" w:color="auto"/>
      </w:divBdr>
    </w:div>
    <w:div w:id="892279303">
      <w:bodyDiv w:val="1"/>
      <w:marLeft w:val="0"/>
      <w:marRight w:val="0"/>
      <w:marTop w:val="0"/>
      <w:marBottom w:val="0"/>
      <w:divBdr>
        <w:top w:val="none" w:sz="0" w:space="0" w:color="auto"/>
        <w:left w:val="none" w:sz="0" w:space="0" w:color="auto"/>
        <w:bottom w:val="none" w:sz="0" w:space="0" w:color="auto"/>
        <w:right w:val="none" w:sz="0" w:space="0" w:color="auto"/>
      </w:divBdr>
    </w:div>
    <w:div w:id="902256626">
      <w:bodyDiv w:val="1"/>
      <w:marLeft w:val="0"/>
      <w:marRight w:val="0"/>
      <w:marTop w:val="0"/>
      <w:marBottom w:val="0"/>
      <w:divBdr>
        <w:top w:val="none" w:sz="0" w:space="0" w:color="auto"/>
        <w:left w:val="none" w:sz="0" w:space="0" w:color="auto"/>
        <w:bottom w:val="none" w:sz="0" w:space="0" w:color="auto"/>
        <w:right w:val="none" w:sz="0" w:space="0" w:color="auto"/>
      </w:divBdr>
    </w:div>
    <w:div w:id="902520705">
      <w:bodyDiv w:val="1"/>
      <w:marLeft w:val="0"/>
      <w:marRight w:val="0"/>
      <w:marTop w:val="0"/>
      <w:marBottom w:val="0"/>
      <w:divBdr>
        <w:top w:val="none" w:sz="0" w:space="0" w:color="auto"/>
        <w:left w:val="none" w:sz="0" w:space="0" w:color="auto"/>
        <w:bottom w:val="none" w:sz="0" w:space="0" w:color="auto"/>
        <w:right w:val="none" w:sz="0" w:space="0" w:color="auto"/>
      </w:divBdr>
    </w:div>
    <w:div w:id="916866965">
      <w:bodyDiv w:val="1"/>
      <w:marLeft w:val="0"/>
      <w:marRight w:val="0"/>
      <w:marTop w:val="0"/>
      <w:marBottom w:val="0"/>
      <w:divBdr>
        <w:top w:val="none" w:sz="0" w:space="0" w:color="auto"/>
        <w:left w:val="none" w:sz="0" w:space="0" w:color="auto"/>
        <w:bottom w:val="none" w:sz="0" w:space="0" w:color="auto"/>
        <w:right w:val="none" w:sz="0" w:space="0" w:color="auto"/>
      </w:divBdr>
    </w:div>
    <w:div w:id="932204842">
      <w:bodyDiv w:val="1"/>
      <w:marLeft w:val="0"/>
      <w:marRight w:val="0"/>
      <w:marTop w:val="0"/>
      <w:marBottom w:val="0"/>
      <w:divBdr>
        <w:top w:val="none" w:sz="0" w:space="0" w:color="auto"/>
        <w:left w:val="none" w:sz="0" w:space="0" w:color="auto"/>
        <w:bottom w:val="none" w:sz="0" w:space="0" w:color="auto"/>
        <w:right w:val="none" w:sz="0" w:space="0" w:color="auto"/>
      </w:divBdr>
    </w:div>
    <w:div w:id="933635083">
      <w:bodyDiv w:val="1"/>
      <w:marLeft w:val="0"/>
      <w:marRight w:val="0"/>
      <w:marTop w:val="0"/>
      <w:marBottom w:val="0"/>
      <w:divBdr>
        <w:top w:val="none" w:sz="0" w:space="0" w:color="auto"/>
        <w:left w:val="none" w:sz="0" w:space="0" w:color="auto"/>
        <w:bottom w:val="none" w:sz="0" w:space="0" w:color="auto"/>
        <w:right w:val="none" w:sz="0" w:space="0" w:color="auto"/>
      </w:divBdr>
    </w:div>
    <w:div w:id="940576317">
      <w:bodyDiv w:val="1"/>
      <w:marLeft w:val="0"/>
      <w:marRight w:val="0"/>
      <w:marTop w:val="0"/>
      <w:marBottom w:val="0"/>
      <w:divBdr>
        <w:top w:val="none" w:sz="0" w:space="0" w:color="auto"/>
        <w:left w:val="none" w:sz="0" w:space="0" w:color="auto"/>
        <w:bottom w:val="none" w:sz="0" w:space="0" w:color="auto"/>
        <w:right w:val="none" w:sz="0" w:space="0" w:color="auto"/>
      </w:divBdr>
    </w:div>
    <w:div w:id="945501741">
      <w:bodyDiv w:val="1"/>
      <w:marLeft w:val="0"/>
      <w:marRight w:val="0"/>
      <w:marTop w:val="0"/>
      <w:marBottom w:val="0"/>
      <w:divBdr>
        <w:top w:val="none" w:sz="0" w:space="0" w:color="auto"/>
        <w:left w:val="none" w:sz="0" w:space="0" w:color="auto"/>
        <w:bottom w:val="none" w:sz="0" w:space="0" w:color="auto"/>
        <w:right w:val="none" w:sz="0" w:space="0" w:color="auto"/>
      </w:divBdr>
    </w:div>
    <w:div w:id="955940715">
      <w:bodyDiv w:val="1"/>
      <w:marLeft w:val="0"/>
      <w:marRight w:val="0"/>
      <w:marTop w:val="0"/>
      <w:marBottom w:val="0"/>
      <w:divBdr>
        <w:top w:val="none" w:sz="0" w:space="0" w:color="auto"/>
        <w:left w:val="none" w:sz="0" w:space="0" w:color="auto"/>
        <w:bottom w:val="none" w:sz="0" w:space="0" w:color="auto"/>
        <w:right w:val="none" w:sz="0" w:space="0" w:color="auto"/>
      </w:divBdr>
    </w:div>
    <w:div w:id="1020357803">
      <w:bodyDiv w:val="1"/>
      <w:marLeft w:val="0"/>
      <w:marRight w:val="0"/>
      <w:marTop w:val="0"/>
      <w:marBottom w:val="0"/>
      <w:divBdr>
        <w:top w:val="none" w:sz="0" w:space="0" w:color="auto"/>
        <w:left w:val="none" w:sz="0" w:space="0" w:color="auto"/>
        <w:bottom w:val="none" w:sz="0" w:space="0" w:color="auto"/>
        <w:right w:val="none" w:sz="0" w:space="0" w:color="auto"/>
      </w:divBdr>
    </w:div>
    <w:div w:id="1024282187">
      <w:bodyDiv w:val="1"/>
      <w:marLeft w:val="0"/>
      <w:marRight w:val="0"/>
      <w:marTop w:val="0"/>
      <w:marBottom w:val="0"/>
      <w:divBdr>
        <w:top w:val="none" w:sz="0" w:space="0" w:color="auto"/>
        <w:left w:val="none" w:sz="0" w:space="0" w:color="auto"/>
        <w:bottom w:val="none" w:sz="0" w:space="0" w:color="auto"/>
        <w:right w:val="none" w:sz="0" w:space="0" w:color="auto"/>
      </w:divBdr>
    </w:div>
    <w:div w:id="1032147303">
      <w:bodyDiv w:val="1"/>
      <w:marLeft w:val="0"/>
      <w:marRight w:val="0"/>
      <w:marTop w:val="0"/>
      <w:marBottom w:val="0"/>
      <w:divBdr>
        <w:top w:val="none" w:sz="0" w:space="0" w:color="auto"/>
        <w:left w:val="none" w:sz="0" w:space="0" w:color="auto"/>
        <w:bottom w:val="none" w:sz="0" w:space="0" w:color="auto"/>
        <w:right w:val="none" w:sz="0" w:space="0" w:color="auto"/>
      </w:divBdr>
    </w:div>
    <w:div w:id="1065226851">
      <w:bodyDiv w:val="1"/>
      <w:marLeft w:val="0"/>
      <w:marRight w:val="0"/>
      <w:marTop w:val="0"/>
      <w:marBottom w:val="0"/>
      <w:divBdr>
        <w:top w:val="none" w:sz="0" w:space="0" w:color="auto"/>
        <w:left w:val="none" w:sz="0" w:space="0" w:color="auto"/>
        <w:bottom w:val="none" w:sz="0" w:space="0" w:color="auto"/>
        <w:right w:val="none" w:sz="0" w:space="0" w:color="auto"/>
      </w:divBdr>
    </w:div>
    <w:div w:id="1082096301">
      <w:bodyDiv w:val="1"/>
      <w:marLeft w:val="0"/>
      <w:marRight w:val="0"/>
      <w:marTop w:val="0"/>
      <w:marBottom w:val="0"/>
      <w:divBdr>
        <w:top w:val="none" w:sz="0" w:space="0" w:color="auto"/>
        <w:left w:val="none" w:sz="0" w:space="0" w:color="auto"/>
        <w:bottom w:val="none" w:sz="0" w:space="0" w:color="auto"/>
        <w:right w:val="none" w:sz="0" w:space="0" w:color="auto"/>
      </w:divBdr>
    </w:div>
    <w:div w:id="1088845114">
      <w:bodyDiv w:val="1"/>
      <w:marLeft w:val="0"/>
      <w:marRight w:val="0"/>
      <w:marTop w:val="0"/>
      <w:marBottom w:val="0"/>
      <w:divBdr>
        <w:top w:val="none" w:sz="0" w:space="0" w:color="auto"/>
        <w:left w:val="none" w:sz="0" w:space="0" w:color="auto"/>
        <w:bottom w:val="none" w:sz="0" w:space="0" w:color="auto"/>
        <w:right w:val="none" w:sz="0" w:space="0" w:color="auto"/>
      </w:divBdr>
    </w:div>
    <w:div w:id="1109085507">
      <w:bodyDiv w:val="1"/>
      <w:marLeft w:val="0"/>
      <w:marRight w:val="0"/>
      <w:marTop w:val="0"/>
      <w:marBottom w:val="0"/>
      <w:divBdr>
        <w:top w:val="none" w:sz="0" w:space="0" w:color="auto"/>
        <w:left w:val="none" w:sz="0" w:space="0" w:color="auto"/>
        <w:bottom w:val="none" w:sz="0" w:space="0" w:color="auto"/>
        <w:right w:val="none" w:sz="0" w:space="0" w:color="auto"/>
      </w:divBdr>
    </w:div>
    <w:div w:id="1128818923">
      <w:bodyDiv w:val="1"/>
      <w:marLeft w:val="0"/>
      <w:marRight w:val="0"/>
      <w:marTop w:val="0"/>
      <w:marBottom w:val="0"/>
      <w:divBdr>
        <w:top w:val="none" w:sz="0" w:space="0" w:color="auto"/>
        <w:left w:val="none" w:sz="0" w:space="0" w:color="auto"/>
        <w:bottom w:val="none" w:sz="0" w:space="0" w:color="auto"/>
        <w:right w:val="none" w:sz="0" w:space="0" w:color="auto"/>
      </w:divBdr>
    </w:div>
    <w:div w:id="1247496030">
      <w:bodyDiv w:val="1"/>
      <w:marLeft w:val="0"/>
      <w:marRight w:val="0"/>
      <w:marTop w:val="0"/>
      <w:marBottom w:val="0"/>
      <w:divBdr>
        <w:top w:val="none" w:sz="0" w:space="0" w:color="auto"/>
        <w:left w:val="none" w:sz="0" w:space="0" w:color="auto"/>
        <w:bottom w:val="none" w:sz="0" w:space="0" w:color="auto"/>
        <w:right w:val="none" w:sz="0" w:space="0" w:color="auto"/>
      </w:divBdr>
    </w:div>
    <w:div w:id="1261984962">
      <w:bodyDiv w:val="1"/>
      <w:marLeft w:val="0"/>
      <w:marRight w:val="0"/>
      <w:marTop w:val="0"/>
      <w:marBottom w:val="0"/>
      <w:divBdr>
        <w:top w:val="none" w:sz="0" w:space="0" w:color="auto"/>
        <w:left w:val="none" w:sz="0" w:space="0" w:color="auto"/>
        <w:bottom w:val="none" w:sz="0" w:space="0" w:color="auto"/>
        <w:right w:val="none" w:sz="0" w:space="0" w:color="auto"/>
      </w:divBdr>
    </w:div>
    <w:div w:id="1286080455">
      <w:bodyDiv w:val="1"/>
      <w:marLeft w:val="0"/>
      <w:marRight w:val="0"/>
      <w:marTop w:val="0"/>
      <w:marBottom w:val="0"/>
      <w:divBdr>
        <w:top w:val="none" w:sz="0" w:space="0" w:color="auto"/>
        <w:left w:val="none" w:sz="0" w:space="0" w:color="auto"/>
        <w:bottom w:val="none" w:sz="0" w:space="0" w:color="auto"/>
        <w:right w:val="none" w:sz="0" w:space="0" w:color="auto"/>
      </w:divBdr>
    </w:div>
    <w:div w:id="1288661058">
      <w:bodyDiv w:val="1"/>
      <w:marLeft w:val="0"/>
      <w:marRight w:val="0"/>
      <w:marTop w:val="0"/>
      <w:marBottom w:val="0"/>
      <w:divBdr>
        <w:top w:val="none" w:sz="0" w:space="0" w:color="auto"/>
        <w:left w:val="none" w:sz="0" w:space="0" w:color="auto"/>
        <w:bottom w:val="none" w:sz="0" w:space="0" w:color="auto"/>
        <w:right w:val="none" w:sz="0" w:space="0" w:color="auto"/>
      </w:divBdr>
    </w:div>
    <w:div w:id="1399591800">
      <w:bodyDiv w:val="1"/>
      <w:marLeft w:val="0"/>
      <w:marRight w:val="0"/>
      <w:marTop w:val="0"/>
      <w:marBottom w:val="0"/>
      <w:divBdr>
        <w:top w:val="none" w:sz="0" w:space="0" w:color="auto"/>
        <w:left w:val="none" w:sz="0" w:space="0" w:color="auto"/>
        <w:bottom w:val="none" w:sz="0" w:space="0" w:color="auto"/>
        <w:right w:val="none" w:sz="0" w:space="0" w:color="auto"/>
      </w:divBdr>
    </w:div>
    <w:div w:id="1421289896">
      <w:bodyDiv w:val="1"/>
      <w:marLeft w:val="0"/>
      <w:marRight w:val="0"/>
      <w:marTop w:val="0"/>
      <w:marBottom w:val="0"/>
      <w:divBdr>
        <w:top w:val="none" w:sz="0" w:space="0" w:color="auto"/>
        <w:left w:val="none" w:sz="0" w:space="0" w:color="auto"/>
        <w:bottom w:val="none" w:sz="0" w:space="0" w:color="auto"/>
        <w:right w:val="none" w:sz="0" w:space="0" w:color="auto"/>
      </w:divBdr>
    </w:div>
    <w:div w:id="1423260147">
      <w:bodyDiv w:val="1"/>
      <w:marLeft w:val="0"/>
      <w:marRight w:val="0"/>
      <w:marTop w:val="0"/>
      <w:marBottom w:val="0"/>
      <w:divBdr>
        <w:top w:val="none" w:sz="0" w:space="0" w:color="auto"/>
        <w:left w:val="none" w:sz="0" w:space="0" w:color="auto"/>
        <w:bottom w:val="none" w:sz="0" w:space="0" w:color="auto"/>
        <w:right w:val="none" w:sz="0" w:space="0" w:color="auto"/>
      </w:divBdr>
    </w:div>
    <w:div w:id="1453327563">
      <w:bodyDiv w:val="1"/>
      <w:marLeft w:val="0"/>
      <w:marRight w:val="0"/>
      <w:marTop w:val="0"/>
      <w:marBottom w:val="0"/>
      <w:divBdr>
        <w:top w:val="none" w:sz="0" w:space="0" w:color="auto"/>
        <w:left w:val="none" w:sz="0" w:space="0" w:color="auto"/>
        <w:bottom w:val="none" w:sz="0" w:space="0" w:color="auto"/>
        <w:right w:val="none" w:sz="0" w:space="0" w:color="auto"/>
      </w:divBdr>
    </w:div>
    <w:div w:id="1477601361">
      <w:bodyDiv w:val="1"/>
      <w:marLeft w:val="0"/>
      <w:marRight w:val="0"/>
      <w:marTop w:val="0"/>
      <w:marBottom w:val="0"/>
      <w:divBdr>
        <w:top w:val="none" w:sz="0" w:space="0" w:color="auto"/>
        <w:left w:val="none" w:sz="0" w:space="0" w:color="auto"/>
        <w:bottom w:val="none" w:sz="0" w:space="0" w:color="auto"/>
        <w:right w:val="none" w:sz="0" w:space="0" w:color="auto"/>
      </w:divBdr>
    </w:div>
    <w:div w:id="1488550943">
      <w:bodyDiv w:val="1"/>
      <w:marLeft w:val="0"/>
      <w:marRight w:val="0"/>
      <w:marTop w:val="0"/>
      <w:marBottom w:val="0"/>
      <w:divBdr>
        <w:top w:val="none" w:sz="0" w:space="0" w:color="auto"/>
        <w:left w:val="none" w:sz="0" w:space="0" w:color="auto"/>
        <w:bottom w:val="none" w:sz="0" w:space="0" w:color="auto"/>
        <w:right w:val="none" w:sz="0" w:space="0" w:color="auto"/>
      </w:divBdr>
    </w:div>
    <w:div w:id="1520200932">
      <w:bodyDiv w:val="1"/>
      <w:marLeft w:val="0"/>
      <w:marRight w:val="0"/>
      <w:marTop w:val="0"/>
      <w:marBottom w:val="0"/>
      <w:divBdr>
        <w:top w:val="none" w:sz="0" w:space="0" w:color="auto"/>
        <w:left w:val="none" w:sz="0" w:space="0" w:color="auto"/>
        <w:bottom w:val="none" w:sz="0" w:space="0" w:color="auto"/>
        <w:right w:val="none" w:sz="0" w:space="0" w:color="auto"/>
      </w:divBdr>
    </w:div>
    <w:div w:id="1538273603">
      <w:bodyDiv w:val="1"/>
      <w:marLeft w:val="0"/>
      <w:marRight w:val="0"/>
      <w:marTop w:val="0"/>
      <w:marBottom w:val="0"/>
      <w:divBdr>
        <w:top w:val="none" w:sz="0" w:space="0" w:color="auto"/>
        <w:left w:val="none" w:sz="0" w:space="0" w:color="auto"/>
        <w:bottom w:val="none" w:sz="0" w:space="0" w:color="auto"/>
        <w:right w:val="none" w:sz="0" w:space="0" w:color="auto"/>
      </w:divBdr>
    </w:div>
    <w:div w:id="1545681028">
      <w:bodyDiv w:val="1"/>
      <w:marLeft w:val="0"/>
      <w:marRight w:val="0"/>
      <w:marTop w:val="0"/>
      <w:marBottom w:val="0"/>
      <w:divBdr>
        <w:top w:val="none" w:sz="0" w:space="0" w:color="auto"/>
        <w:left w:val="none" w:sz="0" w:space="0" w:color="auto"/>
        <w:bottom w:val="none" w:sz="0" w:space="0" w:color="auto"/>
        <w:right w:val="none" w:sz="0" w:space="0" w:color="auto"/>
      </w:divBdr>
    </w:div>
    <w:div w:id="1573346783">
      <w:bodyDiv w:val="1"/>
      <w:marLeft w:val="0"/>
      <w:marRight w:val="0"/>
      <w:marTop w:val="0"/>
      <w:marBottom w:val="0"/>
      <w:divBdr>
        <w:top w:val="none" w:sz="0" w:space="0" w:color="auto"/>
        <w:left w:val="none" w:sz="0" w:space="0" w:color="auto"/>
        <w:bottom w:val="none" w:sz="0" w:space="0" w:color="auto"/>
        <w:right w:val="none" w:sz="0" w:space="0" w:color="auto"/>
      </w:divBdr>
    </w:div>
    <w:div w:id="1582132673">
      <w:bodyDiv w:val="1"/>
      <w:marLeft w:val="0"/>
      <w:marRight w:val="0"/>
      <w:marTop w:val="0"/>
      <w:marBottom w:val="0"/>
      <w:divBdr>
        <w:top w:val="none" w:sz="0" w:space="0" w:color="auto"/>
        <w:left w:val="none" w:sz="0" w:space="0" w:color="auto"/>
        <w:bottom w:val="none" w:sz="0" w:space="0" w:color="auto"/>
        <w:right w:val="none" w:sz="0" w:space="0" w:color="auto"/>
      </w:divBdr>
    </w:div>
    <w:div w:id="1592350162">
      <w:bodyDiv w:val="1"/>
      <w:marLeft w:val="0"/>
      <w:marRight w:val="0"/>
      <w:marTop w:val="0"/>
      <w:marBottom w:val="0"/>
      <w:divBdr>
        <w:top w:val="none" w:sz="0" w:space="0" w:color="auto"/>
        <w:left w:val="none" w:sz="0" w:space="0" w:color="auto"/>
        <w:bottom w:val="none" w:sz="0" w:space="0" w:color="auto"/>
        <w:right w:val="none" w:sz="0" w:space="0" w:color="auto"/>
      </w:divBdr>
    </w:div>
    <w:div w:id="1600068960">
      <w:bodyDiv w:val="1"/>
      <w:marLeft w:val="0"/>
      <w:marRight w:val="0"/>
      <w:marTop w:val="0"/>
      <w:marBottom w:val="0"/>
      <w:divBdr>
        <w:top w:val="none" w:sz="0" w:space="0" w:color="auto"/>
        <w:left w:val="none" w:sz="0" w:space="0" w:color="auto"/>
        <w:bottom w:val="none" w:sz="0" w:space="0" w:color="auto"/>
        <w:right w:val="none" w:sz="0" w:space="0" w:color="auto"/>
      </w:divBdr>
    </w:div>
    <w:div w:id="1616329424">
      <w:bodyDiv w:val="1"/>
      <w:marLeft w:val="0"/>
      <w:marRight w:val="0"/>
      <w:marTop w:val="0"/>
      <w:marBottom w:val="0"/>
      <w:divBdr>
        <w:top w:val="none" w:sz="0" w:space="0" w:color="auto"/>
        <w:left w:val="none" w:sz="0" w:space="0" w:color="auto"/>
        <w:bottom w:val="none" w:sz="0" w:space="0" w:color="auto"/>
        <w:right w:val="none" w:sz="0" w:space="0" w:color="auto"/>
      </w:divBdr>
    </w:div>
    <w:div w:id="1638104527">
      <w:bodyDiv w:val="1"/>
      <w:marLeft w:val="0"/>
      <w:marRight w:val="0"/>
      <w:marTop w:val="0"/>
      <w:marBottom w:val="0"/>
      <w:divBdr>
        <w:top w:val="none" w:sz="0" w:space="0" w:color="auto"/>
        <w:left w:val="none" w:sz="0" w:space="0" w:color="auto"/>
        <w:bottom w:val="none" w:sz="0" w:space="0" w:color="auto"/>
        <w:right w:val="none" w:sz="0" w:space="0" w:color="auto"/>
      </w:divBdr>
    </w:div>
    <w:div w:id="1638412124">
      <w:bodyDiv w:val="1"/>
      <w:marLeft w:val="0"/>
      <w:marRight w:val="0"/>
      <w:marTop w:val="0"/>
      <w:marBottom w:val="0"/>
      <w:divBdr>
        <w:top w:val="none" w:sz="0" w:space="0" w:color="auto"/>
        <w:left w:val="none" w:sz="0" w:space="0" w:color="auto"/>
        <w:bottom w:val="none" w:sz="0" w:space="0" w:color="auto"/>
        <w:right w:val="none" w:sz="0" w:space="0" w:color="auto"/>
      </w:divBdr>
    </w:div>
    <w:div w:id="1656375144">
      <w:bodyDiv w:val="1"/>
      <w:marLeft w:val="0"/>
      <w:marRight w:val="0"/>
      <w:marTop w:val="0"/>
      <w:marBottom w:val="0"/>
      <w:divBdr>
        <w:top w:val="none" w:sz="0" w:space="0" w:color="auto"/>
        <w:left w:val="none" w:sz="0" w:space="0" w:color="auto"/>
        <w:bottom w:val="none" w:sz="0" w:space="0" w:color="auto"/>
        <w:right w:val="none" w:sz="0" w:space="0" w:color="auto"/>
      </w:divBdr>
    </w:div>
    <w:div w:id="1664508499">
      <w:bodyDiv w:val="1"/>
      <w:marLeft w:val="0"/>
      <w:marRight w:val="0"/>
      <w:marTop w:val="0"/>
      <w:marBottom w:val="0"/>
      <w:divBdr>
        <w:top w:val="none" w:sz="0" w:space="0" w:color="auto"/>
        <w:left w:val="none" w:sz="0" w:space="0" w:color="auto"/>
        <w:bottom w:val="none" w:sz="0" w:space="0" w:color="auto"/>
        <w:right w:val="none" w:sz="0" w:space="0" w:color="auto"/>
      </w:divBdr>
    </w:div>
    <w:div w:id="1667976190">
      <w:bodyDiv w:val="1"/>
      <w:marLeft w:val="0"/>
      <w:marRight w:val="0"/>
      <w:marTop w:val="0"/>
      <w:marBottom w:val="0"/>
      <w:divBdr>
        <w:top w:val="none" w:sz="0" w:space="0" w:color="auto"/>
        <w:left w:val="none" w:sz="0" w:space="0" w:color="auto"/>
        <w:bottom w:val="none" w:sz="0" w:space="0" w:color="auto"/>
        <w:right w:val="none" w:sz="0" w:space="0" w:color="auto"/>
      </w:divBdr>
    </w:div>
    <w:div w:id="1696887168">
      <w:bodyDiv w:val="1"/>
      <w:marLeft w:val="0"/>
      <w:marRight w:val="0"/>
      <w:marTop w:val="0"/>
      <w:marBottom w:val="0"/>
      <w:divBdr>
        <w:top w:val="none" w:sz="0" w:space="0" w:color="auto"/>
        <w:left w:val="none" w:sz="0" w:space="0" w:color="auto"/>
        <w:bottom w:val="none" w:sz="0" w:space="0" w:color="auto"/>
        <w:right w:val="none" w:sz="0" w:space="0" w:color="auto"/>
      </w:divBdr>
    </w:div>
    <w:div w:id="1713536542">
      <w:bodyDiv w:val="1"/>
      <w:marLeft w:val="0"/>
      <w:marRight w:val="0"/>
      <w:marTop w:val="0"/>
      <w:marBottom w:val="0"/>
      <w:divBdr>
        <w:top w:val="none" w:sz="0" w:space="0" w:color="auto"/>
        <w:left w:val="none" w:sz="0" w:space="0" w:color="auto"/>
        <w:bottom w:val="none" w:sz="0" w:space="0" w:color="auto"/>
        <w:right w:val="none" w:sz="0" w:space="0" w:color="auto"/>
      </w:divBdr>
    </w:div>
    <w:div w:id="1715109410">
      <w:bodyDiv w:val="1"/>
      <w:marLeft w:val="0"/>
      <w:marRight w:val="0"/>
      <w:marTop w:val="0"/>
      <w:marBottom w:val="0"/>
      <w:divBdr>
        <w:top w:val="none" w:sz="0" w:space="0" w:color="auto"/>
        <w:left w:val="none" w:sz="0" w:space="0" w:color="auto"/>
        <w:bottom w:val="none" w:sz="0" w:space="0" w:color="auto"/>
        <w:right w:val="none" w:sz="0" w:space="0" w:color="auto"/>
      </w:divBdr>
    </w:div>
    <w:div w:id="1722171219">
      <w:bodyDiv w:val="1"/>
      <w:marLeft w:val="0"/>
      <w:marRight w:val="0"/>
      <w:marTop w:val="0"/>
      <w:marBottom w:val="0"/>
      <w:divBdr>
        <w:top w:val="none" w:sz="0" w:space="0" w:color="auto"/>
        <w:left w:val="none" w:sz="0" w:space="0" w:color="auto"/>
        <w:bottom w:val="none" w:sz="0" w:space="0" w:color="auto"/>
        <w:right w:val="none" w:sz="0" w:space="0" w:color="auto"/>
      </w:divBdr>
    </w:div>
    <w:div w:id="1723283957">
      <w:bodyDiv w:val="1"/>
      <w:marLeft w:val="0"/>
      <w:marRight w:val="0"/>
      <w:marTop w:val="0"/>
      <w:marBottom w:val="0"/>
      <w:divBdr>
        <w:top w:val="none" w:sz="0" w:space="0" w:color="auto"/>
        <w:left w:val="none" w:sz="0" w:space="0" w:color="auto"/>
        <w:bottom w:val="none" w:sz="0" w:space="0" w:color="auto"/>
        <w:right w:val="none" w:sz="0" w:space="0" w:color="auto"/>
      </w:divBdr>
    </w:div>
    <w:div w:id="1727490060">
      <w:bodyDiv w:val="1"/>
      <w:marLeft w:val="0"/>
      <w:marRight w:val="0"/>
      <w:marTop w:val="0"/>
      <w:marBottom w:val="0"/>
      <w:divBdr>
        <w:top w:val="none" w:sz="0" w:space="0" w:color="auto"/>
        <w:left w:val="none" w:sz="0" w:space="0" w:color="auto"/>
        <w:bottom w:val="none" w:sz="0" w:space="0" w:color="auto"/>
        <w:right w:val="none" w:sz="0" w:space="0" w:color="auto"/>
      </w:divBdr>
    </w:div>
    <w:div w:id="1783114044">
      <w:bodyDiv w:val="1"/>
      <w:marLeft w:val="0"/>
      <w:marRight w:val="0"/>
      <w:marTop w:val="0"/>
      <w:marBottom w:val="0"/>
      <w:divBdr>
        <w:top w:val="none" w:sz="0" w:space="0" w:color="auto"/>
        <w:left w:val="none" w:sz="0" w:space="0" w:color="auto"/>
        <w:bottom w:val="none" w:sz="0" w:space="0" w:color="auto"/>
        <w:right w:val="none" w:sz="0" w:space="0" w:color="auto"/>
      </w:divBdr>
    </w:div>
    <w:div w:id="1794907859">
      <w:bodyDiv w:val="1"/>
      <w:marLeft w:val="0"/>
      <w:marRight w:val="0"/>
      <w:marTop w:val="0"/>
      <w:marBottom w:val="0"/>
      <w:divBdr>
        <w:top w:val="none" w:sz="0" w:space="0" w:color="auto"/>
        <w:left w:val="none" w:sz="0" w:space="0" w:color="auto"/>
        <w:bottom w:val="none" w:sz="0" w:space="0" w:color="auto"/>
        <w:right w:val="none" w:sz="0" w:space="0" w:color="auto"/>
      </w:divBdr>
    </w:div>
    <w:div w:id="1799253040">
      <w:bodyDiv w:val="1"/>
      <w:marLeft w:val="0"/>
      <w:marRight w:val="0"/>
      <w:marTop w:val="0"/>
      <w:marBottom w:val="0"/>
      <w:divBdr>
        <w:top w:val="none" w:sz="0" w:space="0" w:color="auto"/>
        <w:left w:val="none" w:sz="0" w:space="0" w:color="auto"/>
        <w:bottom w:val="none" w:sz="0" w:space="0" w:color="auto"/>
        <w:right w:val="none" w:sz="0" w:space="0" w:color="auto"/>
      </w:divBdr>
    </w:div>
    <w:div w:id="1823425695">
      <w:bodyDiv w:val="1"/>
      <w:marLeft w:val="0"/>
      <w:marRight w:val="0"/>
      <w:marTop w:val="0"/>
      <w:marBottom w:val="0"/>
      <w:divBdr>
        <w:top w:val="none" w:sz="0" w:space="0" w:color="auto"/>
        <w:left w:val="none" w:sz="0" w:space="0" w:color="auto"/>
        <w:bottom w:val="none" w:sz="0" w:space="0" w:color="auto"/>
        <w:right w:val="none" w:sz="0" w:space="0" w:color="auto"/>
      </w:divBdr>
    </w:div>
    <w:div w:id="1835101978">
      <w:bodyDiv w:val="1"/>
      <w:marLeft w:val="0"/>
      <w:marRight w:val="0"/>
      <w:marTop w:val="0"/>
      <w:marBottom w:val="0"/>
      <w:divBdr>
        <w:top w:val="none" w:sz="0" w:space="0" w:color="auto"/>
        <w:left w:val="none" w:sz="0" w:space="0" w:color="auto"/>
        <w:bottom w:val="none" w:sz="0" w:space="0" w:color="auto"/>
        <w:right w:val="none" w:sz="0" w:space="0" w:color="auto"/>
      </w:divBdr>
    </w:div>
    <w:div w:id="1840264927">
      <w:bodyDiv w:val="1"/>
      <w:marLeft w:val="0"/>
      <w:marRight w:val="0"/>
      <w:marTop w:val="0"/>
      <w:marBottom w:val="0"/>
      <w:divBdr>
        <w:top w:val="none" w:sz="0" w:space="0" w:color="auto"/>
        <w:left w:val="none" w:sz="0" w:space="0" w:color="auto"/>
        <w:bottom w:val="none" w:sz="0" w:space="0" w:color="auto"/>
        <w:right w:val="none" w:sz="0" w:space="0" w:color="auto"/>
      </w:divBdr>
    </w:div>
    <w:div w:id="1864902859">
      <w:bodyDiv w:val="1"/>
      <w:marLeft w:val="0"/>
      <w:marRight w:val="0"/>
      <w:marTop w:val="0"/>
      <w:marBottom w:val="0"/>
      <w:divBdr>
        <w:top w:val="none" w:sz="0" w:space="0" w:color="auto"/>
        <w:left w:val="none" w:sz="0" w:space="0" w:color="auto"/>
        <w:bottom w:val="none" w:sz="0" w:space="0" w:color="auto"/>
        <w:right w:val="none" w:sz="0" w:space="0" w:color="auto"/>
      </w:divBdr>
    </w:div>
    <w:div w:id="1901741923">
      <w:bodyDiv w:val="1"/>
      <w:marLeft w:val="0"/>
      <w:marRight w:val="0"/>
      <w:marTop w:val="0"/>
      <w:marBottom w:val="0"/>
      <w:divBdr>
        <w:top w:val="none" w:sz="0" w:space="0" w:color="auto"/>
        <w:left w:val="none" w:sz="0" w:space="0" w:color="auto"/>
        <w:bottom w:val="none" w:sz="0" w:space="0" w:color="auto"/>
        <w:right w:val="none" w:sz="0" w:space="0" w:color="auto"/>
      </w:divBdr>
    </w:div>
    <w:div w:id="1904366089">
      <w:bodyDiv w:val="1"/>
      <w:marLeft w:val="0"/>
      <w:marRight w:val="0"/>
      <w:marTop w:val="0"/>
      <w:marBottom w:val="0"/>
      <w:divBdr>
        <w:top w:val="none" w:sz="0" w:space="0" w:color="auto"/>
        <w:left w:val="none" w:sz="0" w:space="0" w:color="auto"/>
        <w:bottom w:val="none" w:sz="0" w:space="0" w:color="auto"/>
        <w:right w:val="none" w:sz="0" w:space="0" w:color="auto"/>
      </w:divBdr>
    </w:div>
    <w:div w:id="1935045975">
      <w:bodyDiv w:val="1"/>
      <w:marLeft w:val="0"/>
      <w:marRight w:val="0"/>
      <w:marTop w:val="0"/>
      <w:marBottom w:val="0"/>
      <w:divBdr>
        <w:top w:val="none" w:sz="0" w:space="0" w:color="auto"/>
        <w:left w:val="none" w:sz="0" w:space="0" w:color="auto"/>
        <w:bottom w:val="none" w:sz="0" w:space="0" w:color="auto"/>
        <w:right w:val="none" w:sz="0" w:space="0" w:color="auto"/>
      </w:divBdr>
    </w:div>
    <w:div w:id="1955749376">
      <w:bodyDiv w:val="1"/>
      <w:marLeft w:val="0"/>
      <w:marRight w:val="0"/>
      <w:marTop w:val="0"/>
      <w:marBottom w:val="0"/>
      <w:divBdr>
        <w:top w:val="none" w:sz="0" w:space="0" w:color="auto"/>
        <w:left w:val="none" w:sz="0" w:space="0" w:color="auto"/>
        <w:bottom w:val="none" w:sz="0" w:space="0" w:color="auto"/>
        <w:right w:val="none" w:sz="0" w:space="0" w:color="auto"/>
      </w:divBdr>
    </w:div>
    <w:div w:id="2041514836">
      <w:bodyDiv w:val="1"/>
      <w:marLeft w:val="0"/>
      <w:marRight w:val="0"/>
      <w:marTop w:val="0"/>
      <w:marBottom w:val="0"/>
      <w:divBdr>
        <w:top w:val="none" w:sz="0" w:space="0" w:color="auto"/>
        <w:left w:val="none" w:sz="0" w:space="0" w:color="auto"/>
        <w:bottom w:val="none" w:sz="0" w:space="0" w:color="auto"/>
        <w:right w:val="none" w:sz="0" w:space="0" w:color="auto"/>
      </w:divBdr>
    </w:div>
    <w:div w:id="2067408281">
      <w:bodyDiv w:val="1"/>
      <w:marLeft w:val="0"/>
      <w:marRight w:val="0"/>
      <w:marTop w:val="0"/>
      <w:marBottom w:val="0"/>
      <w:divBdr>
        <w:top w:val="none" w:sz="0" w:space="0" w:color="auto"/>
        <w:left w:val="none" w:sz="0" w:space="0" w:color="auto"/>
        <w:bottom w:val="none" w:sz="0" w:space="0" w:color="auto"/>
        <w:right w:val="none" w:sz="0" w:space="0" w:color="auto"/>
      </w:divBdr>
    </w:div>
    <w:div w:id="2072844457">
      <w:bodyDiv w:val="1"/>
      <w:marLeft w:val="0"/>
      <w:marRight w:val="0"/>
      <w:marTop w:val="0"/>
      <w:marBottom w:val="0"/>
      <w:divBdr>
        <w:top w:val="none" w:sz="0" w:space="0" w:color="auto"/>
        <w:left w:val="none" w:sz="0" w:space="0" w:color="auto"/>
        <w:bottom w:val="none" w:sz="0" w:space="0" w:color="auto"/>
        <w:right w:val="none" w:sz="0" w:space="0" w:color="auto"/>
      </w:divBdr>
    </w:div>
    <w:div w:id="2097049034">
      <w:bodyDiv w:val="1"/>
      <w:marLeft w:val="0"/>
      <w:marRight w:val="0"/>
      <w:marTop w:val="0"/>
      <w:marBottom w:val="0"/>
      <w:divBdr>
        <w:top w:val="none" w:sz="0" w:space="0" w:color="auto"/>
        <w:left w:val="none" w:sz="0" w:space="0" w:color="auto"/>
        <w:bottom w:val="none" w:sz="0" w:space="0" w:color="auto"/>
        <w:right w:val="none" w:sz="0" w:space="0" w:color="auto"/>
      </w:divBdr>
    </w:div>
    <w:div w:id="2098668822">
      <w:bodyDiv w:val="1"/>
      <w:marLeft w:val="0"/>
      <w:marRight w:val="0"/>
      <w:marTop w:val="0"/>
      <w:marBottom w:val="0"/>
      <w:divBdr>
        <w:top w:val="none" w:sz="0" w:space="0" w:color="auto"/>
        <w:left w:val="none" w:sz="0" w:space="0" w:color="auto"/>
        <w:bottom w:val="none" w:sz="0" w:space="0" w:color="auto"/>
        <w:right w:val="none" w:sz="0" w:space="0" w:color="auto"/>
      </w:divBdr>
    </w:div>
    <w:div w:id="2102219988">
      <w:bodyDiv w:val="1"/>
      <w:marLeft w:val="0"/>
      <w:marRight w:val="0"/>
      <w:marTop w:val="0"/>
      <w:marBottom w:val="0"/>
      <w:divBdr>
        <w:top w:val="none" w:sz="0" w:space="0" w:color="auto"/>
        <w:left w:val="none" w:sz="0" w:space="0" w:color="auto"/>
        <w:bottom w:val="none" w:sz="0" w:space="0" w:color="auto"/>
        <w:right w:val="none" w:sz="0" w:space="0" w:color="auto"/>
      </w:divBdr>
    </w:div>
    <w:div w:id="2134670199">
      <w:bodyDiv w:val="1"/>
      <w:marLeft w:val="0"/>
      <w:marRight w:val="0"/>
      <w:marTop w:val="0"/>
      <w:marBottom w:val="0"/>
      <w:divBdr>
        <w:top w:val="none" w:sz="0" w:space="0" w:color="auto"/>
        <w:left w:val="none" w:sz="0" w:space="0" w:color="auto"/>
        <w:bottom w:val="none" w:sz="0" w:space="0" w:color="auto"/>
        <w:right w:val="none" w:sz="0" w:space="0" w:color="auto"/>
      </w:divBdr>
    </w:div>
    <w:div w:id="2138402245">
      <w:bodyDiv w:val="1"/>
      <w:marLeft w:val="0"/>
      <w:marRight w:val="0"/>
      <w:marTop w:val="0"/>
      <w:marBottom w:val="0"/>
      <w:divBdr>
        <w:top w:val="none" w:sz="0" w:space="0" w:color="auto"/>
        <w:left w:val="none" w:sz="0" w:space="0" w:color="auto"/>
        <w:bottom w:val="none" w:sz="0" w:space="0" w:color="auto"/>
        <w:right w:val="none" w:sz="0" w:space="0" w:color="auto"/>
      </w:divBdr>
    </w:div>
    <w:div w:id="21404168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5EB6A483BD35443962B0AF7E0907400"/>
        <w:category>
          <w:name w:val="General"/>
          <w:gallery w:val="placeholder"/>
        </w:category>
        <w:types>
          <w:type w:val="bbPlcHdr"/>
        </w:types>
        <w:behaviors>
          <w:behavior w:val="content"/>
        </w:behaviors>
        <w:guid w:val="{0E44667E-BA03-0049-BDA6-B87699B0A046}"/>
      </w:docPartPr>
      <w:docPartBody>
        <w:p w:rsidR="00DF7D03" w:rsidRDefault="00DF7D03" w:rsidP="00DF7D03">
          <w:pPr>
            <w:pStyle w:val="B5EB6A483BD35443962B0AF7E0907400"/>
          </w:pPr>
          <w:r>
            <w:rPr>
              <w:lang w:val="es-ES"/>
            </w:rPr>
            <w:t>[Escriba texto]</w:t>
          </w:r>
        </w:p>
      </w:docPartBody>
    </w:docPart>
    <w:docPart>
      <w:docPartPr>
        <w:name w:val="BC4D4BDDE6D1D740A5EDAD827517875F"/>
        <w:category>
          <w:name w:val="General"/>
          <w:gallery w:val="placeholder"/>
        </w:category>
        <w:types>
          <w:type w:val="bbPlcHdr"/>
        </w:types>
        <w:behaviors>
          <w:behavior w:val="content"/>
        </w:behaviors>
        <w:guid w:val="{CBCB6A35-C280-AF46-888C-E16032FE67A0}"/>
      </w:docPartPr>
      <w:docPartBody>
        <w:p w:rsidR="00DF7D03" w:rsidRDefault="00DF7D03" w:rsidP="00DF7D03">
          <w:pPr>
            <w:pStyle w:val="BC4D4BDDE6D1D740A5EDAD827517875F"/>
          </w:pPr>
          <w:r>
            <w:rPr>
              <w:lang w:val="es-ES"/>
            </w:rPr>
            <w:t>[Escriba texto]</w:t>
          </w:r>
        </w:p>
      </w:docPartBody>
    </w:docPart>
    <w:docPart>
      <w:docPartPr>
        <w:name w:val="718978966E1EAB4F83F378AD347E9A25"/>
        <w:category>
          <w:name w:val="General"/>
          <w:gallery w:val="placeholder"/>
        </w:category>
        <w:types>
          <w:type w:val="bbPlcHdr"/>
        </w:types>
        <w:behaviors>
          <w:behavior w:val="content"/>
        </w:behaviors>
        <w:guid w:val="{E8538C66-19DE-BC48-9B30-AFD462BB8CE9}"/>
      </w:docPartPr>
      <w:docPartBody>
        <w:p w:rsidR="00DF7D03" w:rsidRDefault="00DF7D03" w:rsidP="00DF7D03">
          <w:pPr>
            <w:pStyle w:val="718978966E1EAB4F83F378AD347E9A25"/>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quot;Arial Narrow&quot;,sans-serif">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Segoe UI"/>
    <w:charset w:val="00"/>
    <w:family w:val="auto"/>
    <w:pitch w:val="variable"/>
    <w:sig w:usb0="00000003"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 w:name="Futura">
    <w:charset w:val="00"/>
    <w:family w:val="swiss"/>
    <w:pitch w:val="variable"/>
    <w:sig w:usb0="A00002AF" w:usb1="5000214A"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D03"/>
    <w:rsid w:val="00010993"/>
    <w:rsid w:val="00025D70"/>
    <w:rsid w:val="0008401E"/>
    <w:rsid w:val="000A4EC0"/>
    <w:rsid w:val="00127738"/>
    <w:rsid w:val="001A61E4"/>
    <w:rsid w:val="001A7C59"/>
    <w:rsid w:val="001C39DD"/>
    <w:rsid w:val="001E3B87"/>
    <w:rsid w:val="00213FE2"/>
    <w:rsid w:val="00393B28"/>
    <w:rsid w:val="003A1932"/>
    <w:rsid w:val="003A5B73"/>
    <w:rsid w:val="003D2EC3"/>
    <w:rsid w:val="00404537"/>
    <w:rsid w:val="0041315A"/>
    <w:rsid w:val="004C6827"/>
    <w:rsid w:val="0055074E"/>
    <w:rsid w:val="00551235"/>
    <w:rsid w:val="005857B5"/>
    <w:rsid w:val="005A4F37"/>
    <w:rsid w:val="005A7763"/>
    <w:rsid w:val="005E1D0E"/>
    <w:rsid w:val="005E7DED"/>
    <w:rsid w:val="00706A6A"/>
    <w:rsid w:val="007720E4"/>
    <w:rsid w:val="007943ED"/>
    <w:rsid w:val="007B0F9D"/>
    <w:rsid w:val="007D6080"/>
    <w:rsid w:val="007F5236"/>
    <w:rsid w:val="00803BC1"/>
    <w:rsid w:val="0083587F"/>
    <w:rsid w:val="00884CB3"/>
    <w:rsid w:val="008948AA"/>
    <w:rsid w:val="008B477A"/>
    <w:rsid w:val="00903D8C"/>
    <w:rsid w:val="00947E20"/>
    <w:rsid w:val="009C0CC9"/>
    <w:rsid w:val="009E1E54"/>
    <w:rsid w:val="00A03A27"/>
    <w:rsid w:val="00A22D6F"/>
    <w:rsid w:val="00A37D13"/>
    <w:rsid w:val="00A44CD8"/>
    <w:rsid w:val="00B77981"/>
    <w:rsid w:val="00BD25E3"/>
    <w:rsid w:val="00C03FDC"/>
    <w:rsid w:val="00C413D7"/>
    <w:rsid w:val="00C6680A"/>
    <w:rsid w:val="00CD76B9"/>
    <w:rsid w:val="00D40DF2"/>
    <w:rsid w:val="00D83FB7"/>
    <w:rsid w:val="00DC42D7"/>
    <w:rsid w:val="00DF7D03"/>
    <w:rsid w:val="00EB2224"/>
    <w:rsid w:val="00ED0D3A"/>
    <w:rsid w:val="00F172EE"/>
    <w:rsid w:val="00F73B19"/>
    <w:rsid w:val="00F86BC7"/>
    <w:rsid w:val="00FC4CA9"/>
    <w:rsid w:val="00FE21D3"/>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5EB6A483BD35443962B0AF7E0907400">
    <w:name w:val="B5EB6A483BD35443962B0AF7E0907400"/>
    <w:rsid w:val="00DF7D03"/>
  </w:style>
  <w:style w:type="paragraph" w:customStyle="1" w:styleId="BC4D4BDDE6D1D740A5EDAD827517875F">
    <w:name w:val="BC4D4BDDE6D1D740A5EDAD827517875F"/>
    <w:rsid w:val="00DF7D03"/>
  </w:style>
  <w:style w:type="paragraph" w:customStyle="1" w:styleId="718978966E1EAB4F83F378AD347E9A25">
    <w:name w:val="718978966E1EAB4F83F378AD347E9A25"/>
    <w:rsid w:val="00DF7D03"/>
  </w:style>
  <w:style w:type="paragraph" w:customStyle="1" w:styleId="D9D77E444F71374681D3E2305BECCAFA">
    <w:name w:val="D9D77E444F71374681D3E2305BECCAFA"/>
    <w:rsid w:val="00DF7D03"/>
  </w:style>
  <w:style w:type="paragraph" w:customStyle="1" w:styleId="216D2D4B6ABF5E4ABB8847FB989D8C76">
    <w:name w:val="216D2D4B6ABF5E4ABB8847FB989D8C76"/>
    <w:rsid w:val="00DF7D03"/>
  </w:style>
  <w:style w:type="paragraph" w:customStyle="1" w:styleId="9F4E3B33D9A8F5429D775502B235FD5D">
    <w:name w:val="9F4E3B33D9A8F5429D775502B235FD5D"/>
    <w:rsid w:val="00DF7D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D5000-B26B-40D3-B21C-B8E2D6002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10872</Words>
  <Characters>59796</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SDP</Company>
  <LinksUpToDate>false</LinksUpToDate>
  <CharactersWithSpaces>70527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Chavez</dc:creator>
  <cp:keywords/>
  <dc:description/>
  <cp:lastModifiedBy>Edward Parra Lopez</cp:lastModifiedBy>
  <cp:revision>2</cp:revision>
  <cp:lastPrinted>2020-01-03T23:32:00Z</cp:lastPrinted>
  <dcterms:created xsi:type="dcterms:W3CDTF">2020-09-02T17:18:00Z</dcterms:created>
  <dcterms:modified xsi:type="dcterms:W3CDTF">2020-09-02T17:18:00Z</dcterms:modified>
</cp:coreProperties>
</file>